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sz w:val="28"/>
          <w:szCs w:val="28"/>
        </w:rPr>
        <w:id w:val="-356817806"/>
        <w:docPartObj>
          <w:docPartGallery w:val="Cover Pages"/>
          <w:docPartUnique/>
        </w:docPartObj>
      </w:sdtPr>
      <w:sdtEndPr/>
      <w:sdtContent>
        <w:bookmarkStart w:id="0" w:name="_GoBack" w:displacedByCustomXml="prev"/>
        <w:bookmarkEnd w:id="0" w:displacedByCustomXml="prev"/>
        <w:p w14:paraId="51D9E875" w14:textId="3F76D8E9" w:rsidR="00EF3D3F" w:rsidRDefault="00EF3D3F">
          <w:pPr>
            <w:rPr>
              <w:rFonts w:ascii="Arial" w:hAnsi="Arial" w:cs="Arial"/>
              <w:sz w:val="28"/>
              <w:szCs w:val="28"/>
            </w:rPr>
          </w:pPr>
        </w:p>
        <w:p w14:paraId="71D43A96" w14:textId="12DD60DE" w:rsidR="00EF7541" w:rsidRPr="00EF7541" w:rsidRDefault="00EF7541" w:rsidP="00EF7541">
          <w:pPr>
            <w:rPr>
              <w:rFonts w:ascii="Arial" w:hAnsi="Arial" w:cs="Arial"/>
              <w:sz w:val="28"/>
              <w:szCs w:val="28"/>
            </w:rPr>
          </w:pPr>
          <w:r w:rsidRPr="00EF7541">
            <w:rPr>
              <w:rFonts w:ascii="Arial" w:hAnsi="Arial" w:cs="Arial"/>
              <w:noProof/>
              <w:sz w:val="28"/>
              <w:szCs w:val="28"/>
            </w:rPr>
            <mc:AlternateContent>
              <mc:Choice Requires="wps">
                <w:drawing>
                  <wp:anchor distT="0" distB="0" distL="114300" distR="114300" simplePos="0" relativeHeight="251659264" behindDoc="0" locked="0" layoutInCell="1" allowOverlap="1" wp14:anchorId="0BF9E98F" wp14:editId="0D81D81D">
                    <wp:simplePos x="0" y="0"/>
                    <wp:positionH relativeFrom="page">
                      <wp:posOffset>228600</wp:posOffset>
                    </wp:positionH>
                    <wp:positionV relativeFrom="page">
                      <wp:posOffset>1304925</wp:posOffset>
                    </wp:positionV>
                    <wp:extent cx="7219950" cy="5762625"/>
                    <wp:effectExtent l="0" t="0" r="0" b="9525"/>
                    <wp:wrapNone/>
                    <wp:docPr id="138" name="Cuadro de texto 138"/>
                    <wp:cNvGraphicFramePr/>
                    <a:graphic xmlns:a="http://schemas.openxmlformats.org/drawingml/2006/main">
                      <a:graphicData uri="http://schemas.microsoft.com/office/word/2010/wordprocessingShape">
                        <wps:wsp>
                          <wps:cNvSpPr txBox="1"/>
                          <wps:spPr>
                            <a:xfrm>
                              <a:off x="0" y="0"/>
                              <a:ext cx="7219950" cy="5762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664"/>
                                  <w:gridCol w:w="3696"/>
                                </w:tblGrid>
                                <w:tr w:rsidR="00AA14CD" w14:paraId="700521A3" w14:textId="77777777">
                                  <w:trPr>
                                    <w:jc w:val="center"/>
                                  </w:trPr>
                                  <w:tc>
                                    <w:tcPr>
                                      <w:tcW w:w="2568" w:type="pct"/>
                                      <w:vAlign w:val="center"/>
                                    </w:tcPr>
                                    <w:p w14:paraId="59C9E7AE" w14:textId="77777777" w:rsidR="00AA14CD" w:rsidRDefault="00AA14CD">
                                      <w:pPr>
                                        <w:jc w:val="right"/>
                                      </w:pPr>
                                      <w:r>
                                        <w:rPr>
                                          <w:noProof/>
                                        </w:rPr>
                                        <w:drawing>
                                          <wp:inline distT="0" distB="0" distL="0" distR="0" wp14:anchorId="6F4D72DD" wp14:editId="093C8558">
                                            <wp:extent cx="4410074" cy="2333625"/>
                                            <wp:effectExtent l="0" t="0" r="0" b="0"/>
                                            <wp:docPr id="3" name="Imagen 3" descr="Maestría en Gestión del Patrimonio Cultural y Museología | V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estría en Gestión del Patrimonio Cultural y Museología | VI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2871" cy="2340397"/>
                                                    </a:xfrm>
                                                    <a:prstGeom prst="rect">
                                                      <a:avLst/>
                                                    </a:prstGeom>
                                                    <a:noFill/>
                                                    <a:ln>
                                                      <a:noFill/>
                                                    </a:ln>
                                                  </pic:spPr>
                                                </pic:pic>
                                              </a:graphicData>
                                            </a:graphic>
                                          </wp:inline>
                                        </w:drawing>
                                      </w:r>
                                    </w:p>
                                    <w:sdt>
                                      <w:sdtPr>
                                        <w:rPr>
                                          <w:rFonts w:ascii="Arial" w:hAnsi="Arial" w:cs="Arial"/>
                                          <w:b/>
                                          <w:color w:val="2F5496" w:themeColor="accent1" w:themeShade="BF"/>
                                          <w:sz w:val="50"/>
                                          <w:szCs w:val="50"/>
                                        </w:rPr>
                                        <w:alias w:val="Título"/>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31C9E5FD" w14:textId="77777777" w:rsidR="00AA14CD" w:rsidRPr="00CF40C4" w:rsidRDefault="00AA14CD">
                                          <w:pPr>
                                            <w:pStyle w:val="Sinespaciado"/>
                                            <w:spacing w:line="312" w:lineRule="auto"/>
                                            <w:jc w:val="right"/>
                                            <w:rPr>
                                              <w:caps/>
                                              <w:color w:val="2F5496" w:themeColor="accent1" w:themeShade="BF"/>
                                              <w:sz w:val="50"/>
                                              <w:szCs w:val="50"/>
                                            </w:rPr>
                                          </w:pPr>
                                          <w:r>
                                            <w:rPr>
                                              <w:rFonts w:ascii="Arial" w:hAnsi="Arial" w:cs="Arial"/>
                                              <w:b/>
                                              <w:color w:val="2F5496" w:themeColor="accent1" w:themeShade="BF"/>
                                              <w:sz w:val="50"/>
                                              <w:szCs w:val="50"/>
                                            </w:rPr>
                                            <w:t xml:space="preserve">     </w:t>
                                          </w:r>
                                        </w:p>
                                      </w:sdtContent>
                                    </w:sdt>
                                    <w:bookmarkStart w:id="1" w:name="_Hlk210826166" w:displacedByCustomXml="next"/>
                                    <w:sdt>
                                      <w:sdtPr>
                                        <w:rPr>
                                          <w:rFonts w:ascii="Arial" w:eastAsiaTheme="minorEastAsia" w:hAnsi="Arial" w:cs="Arial"/>
                                          <w:b/>
                                          <w:color w:val="2F5496" w:themeColor="accent1" w:themeShade="BF"/>
                                          <w:sz w:val="50"/>
                                          <w:szCs w:val="50"/>
                                          <w:lang w:eastAsia="es-HN"/>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988E457" w14:textId="5E7CD2D9" w:rsidR="00AA14CD" w:rsidRDefault="00AA14CD">
                                          <w:pPr>
                                            <w:jc w:val="right"/>
                                          </w:pPr>
                                          <w:r w:rsidRPr="00EF7541">
                                            <w:rPr>
                                              <w:rFonts w:ascii="Arial" w:eastAsiaTheme="minorEastAsia" w:hAnsi="Arial" w:cs="Arial"/>
                                              <w:b/>
                                              <w:color w:val="2F5496" w:themeColor="accent1" w:themeShade="BF"/>
                                              <w:sz w:val="50"/>
                                              <w:szCs w:val="50"/>
                                              <w:lang w:eastAsia="es-HN"/>
                                            </w:rPr>
                                            <w:t>XII Seminario Internacional</w:t>
                                          </w:r>
                                          <w:r>
                                            <w:rPr>
                                              <w:rFonts w:ascii="Arial" w:eastAsiaTheme="minorEastAsia" w:hAnsi="Arial" w:cs="Arial"/>
                                              <w:b/>
                                              <w:color w:val="2F5496" w:themeColor="accent1" w:themeShade="BF"/>
                                              <w:sz w:val="50"/>
                                              <w:szCs w:val="50"/>
                                              <w:lang w:eastAsia="es-HN"/>
                                            </w:rPr>
                                            <w:t xml:space="preserve"> de Gestión Cultural</w:t>
                                          </w:r>
                                          <w:r w:rsidRPr="00EF7541">
                                            <w:rPr>
                                              <w:rFonts w:ascii="Arial" w:eastAsiaTheme="minorEastAsia" w:hAnsi="Arial" w:cs="Arial"/>
                                              <w:b/>
                                              <w:color w:val="2F5496" w:themeColor="accent1" w:themeShade="BF"/>
                                              <w:sz w:val="50"/>
                                              <w:szCs w:val="50"/>
                                              <w:lang w:eastAsia="es-HN"/>
                                            </w:rPr>
                                            <w:t xml:space="preserve">: inteligencia artificial </w:t>
                                          </w:r>
                                          <w:r>
                                            <w:rPr>
                                              <w:rFonts w:ascii="Arial" w:eastAsiaTheme="minorEastAsia" w:hAnsi="Arial" w:cs="Arial"/>
                                              <w:b/>
                                              <w:color w:val="2F5496" w:themeColor="accent1" w:themeShade="BF"/>
                                              <w:sz w:val="50"/>
                                              <w:szCs w:val="50"/>
                                              <w:lang w:eastAsia="es-HN"/>
                                            </w:rPr>
                                            <w:t>a</w:t>
                                          </w:r>
                                          <w:r w:rsidR="00201454">
                                            <w:rPr>
                                              <w:rFonts w:ascii="Arial" w:eastAsiaTheme="minorEastAsia" w:hAnsi="Arial" w:cs="Arial"/>
                                              <w:b/>
                                              <w:color w:val="2F5496" w:themeColor="accent1" w:themeShade="BF"/>
                                              <w:sz w:val="50"/>
                                              <w:szCs w:val="50"/>
                                              <w:lang w:eastAsia="es-HN"/>
                                            </w:rPr>
                                            <w:t>plicada</w:t>
                                          </w:r>
                                          <w:r>
                                            <w:rPr>
                                              <w:rFonts w:ascii="Arial" w:eastAsiaTheme="minorEastAsia" w:hAnsi="Arial" w:cs="Arial"/>
                                              <w:b/>
                                              <w:color w:val="2F5496" w:themeColor="accent1" w:themeShade="BF"/>
                                              <w:sz w:val="50"/>
                                              <w:szCs w:val="50"/>
                                              <w:lang w:eastAsia="es-HN"/>
                                            </w:rPr>
                                            <w:t xml:space="preserve"> al</w:t>
                                          </w:r>
                                          <w:r w:rsidRPr="00EF7541">
                                            <w:rPr>
                                              <w:rFonts w:ascii="Arial" w:eastAsiaTheme="minorEastAsia" w:hAnsi="Arial" w:cs="Arial"/>
                                              <w:b/>
                                              <w:color w:val="2F5496" w:themeColor="accent1" w:themeShade="BF"/>
                                              <w:sz w:val="50"/>
                                              <w:szCs w:val="50"/>
                                              <w:lang w:eastAsia="es-HN"/>
                                            </w:rPr>
                                            <w:t xml:space="preserve"> patrimonio universitario</w:t>
                                          </w:r>
                                        </w:p>
                                      </w:sdtContent>
                                    </w:sdt>
                                    <w:bookmarkEnd w:id="1" w:displacedByCustomXml="prev"/>
                                  </w:tc>
                                  <w:tc>
                                    <w:tcPr>
                                      <w:tcW w:w="2432" w:type="pct"/>
                                      <w:vAlign w:val="center"/>
                                    </w:tcPr>
                                    <w:p w14:paraId="03ACB7C0" w14:textId="5C99E3DF" w:rsidR="00AA14CD" w:rsidRDefault="00AA14CD">
                                      <w:pPr>
                                        <w:rPr>
                                          <w:color w:val="000000" w:themeColor="text1"/>
                                        </w:rPr>
                                      </w:pPr>
                                      <w:r w:rsidRPr="00CF40C4">
                                        <w:rPr>
                                          <w:rFonts w:eastAsiaTheme="minorEastAsia"/>
                                          <w:caps/>
                                          <w:color w:val="ED7D31" w:themeColor="accent2"/>
                                          <w:sz w:val="26"/>
                                          <w:szCs w:val="26"/>
                                          <w:lang w:val="es-ES" w:eastAsia="es-HN"/>
                                        </w:rPr>
                                        <w:t>Dirección de Cultura-VRA-UNAH</w:t>
                                      </w:r>
                                      <w:sdt>
                                        <w:sdtPr>
                                          <w:rPr>
                                            <w:color w:val="000000" w:themeColor="text1"/>
                                          </w:rPr>
                                          <w:alias w:val="Descripción breve"/>
                                          <w:tag w:val=""/>
                                          <w:id w:val="-2036181933"/>
                                          <w:showingPlcHdr/>
                                          <w:dataBinding w:prefixMappings="xmlns:ns0='http://schemas.microsoft.com/office/2006/coverPageProps' " w:xpath="/ns0:CoverPageProperties[1]/ns0:Abstract[1]" w:storeItemID="{55AF091B-3C7A-41E3-B477-F2FDAA23CFDA}"/>
                                          <w:text/>
                                        </w:sdtPr>
                                        <w:sdtEndPr/>
                                        <w:sdtContent>
                                          <w:r>
                                            <w:rPr>
                                              <w:color w:val="000000" w:themeColor="text1"/>
                                            </w:rPr>
                                            <w:t xml:space="preserve">     </w:t>
                                          </w:r>
                                        </w:sdtContent>
                                      </w:sdt>
                                    </w:p>
                                    <w:p w14:paraId="1411E192" w14:textId="1BE9E246" w:rsidR="00AA14CD" w:rsidRDefault="00AA14CD">
                                      <w:pPr>
                                        <w:pStyle w:val="Sinespaciado"/>
                                        <w:rPr>
                                          <w:color w:val="ED7D31" w:themeColor="accent2"/>
                                          <w:sz w:val="26"/>
                                          <w:szCs w:val="26"/>
                                        </w:rPr>
                                      </w:pPr>
                                    </w:p>
                                    <w:p w14:paraId="0D0766F3" w14:textId="77777777" w:rsidR="00AA14CD" w:rsidRDefault="001428EF">
                                      <w:pPr>
                                        <w:pStyle w:val="Sinespaciado"/>
                                      </w:pPr>
                                      <w:sdt>
                                        <w:sdtPr>
                                          <w:rPr>
                                            <w:color w:val="44546A" w:themeColor="text2"/>
                                          </w:rPr>
                                          <w:alias w:val="Curso"/>
                                          <w:tag w:val="Curso"/>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AA14CD">
                                            <w:rPr>
                                              <w:color w:val="44546A" w:themeColor="text2"/>
                                            </w:rPr>
                                            <w:t xml:space="preserve">     </w:t>
                                          </w:r>
                                        </w:sdtContent>
                                      </w:sdt>
                                    </w:p>
                                  </w:tc>
                                </w:tr>
                              </w:tbl>
                              <w:p w14:paraId="0FE84E3F" w14:textId="77777777" w:rsidR="00AA14CD" w:rsidRDefault="00AA14CD" w:rsidP="00EF754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BF9E98F" id="_x0000_t202" coordsize="21600,21600" o:spt="202" path="m,l,21600r21600,l21600,xe">
                    <v:stroke joinstyle="miter"/>
                    <v:path gradientshapeok="t" o:connecttype="rect"/>
                  </v:shapetype>
                  <v:shape id="Cuadro de texto 138" o:spid="_x0000_s1026" type="#_x0000_t202" style="position:absolute;margin-left:18pt;margin-top:102.75pt;width:568.5pt;height:453.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" filled="f"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664"/>
                            <w:gridCol w:w="3696"/>
                          </w:tblGrid>
                          <w:tr w:rsidR="00AA14CD" w14:paraId="700521A3" w14:textId="77777777">
                            <w:trPr>
                              <w:jc w:val="center"/>
                            </w:trPr>
                            <w:tc>
                              <w:tcPr>
                                <w:tcW w:w="2568" w:type="pct"/>
                                <w:vAlign w:val="center"/>
                              </w:tcPr>
                              <w:p w14:paraId="59C9E7AE" w14:textId="77777777" w:rsidR="00AA14CD" w:rsidRDefault="00AA14CD">
                                <w:pPr>
                                  <w:jc w:val="right"/>
                                </w:pPr>
                                <w:r>
                                  <w:rPr>
                                    <w:noProof/>
                                  </w:rPr>
                                  <w:drawing>
                                    <wp:inline distT="0" distB="0" distL="0" distR="0" wp14:anchorId="6F4D72DD" wp14:editId="093C8558">
                                      <wp:extent cx="4410074" cy="2333625"/>
                                      <wp:effectExtent l="0" t="0" r="0" b="0"/>
                                      <wp:docPr id="3" name="Imagen 3" descr="Maestría en Gestión del Patrimonio Cultural y Museología | V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estría en Gestión del Patrimonio Cultural y Museología | VI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2871" cy="2340397"/>
                                              </a:xfrm>
                                              <a:prstGeom prst="rect">
                                                <a:avLst/>
                                              </a:prstGeom>
                                              <a:noFill/>
                                              <a:ln>
                                                <a:noFill/>
                                              </a:ln>
                                            </pic:spPr>
                                          </pic:pic>
                                        </a:graphicData>
                                      </a:graphic>
                                    </wp:inline>
                                  </w:drawing>
                                </w:r>
                              </w:p>
                              <w:sdt>
                                <w:sdtPr>
                                  <w:rPr>
                                    <w:rFonts w:ascii="Arial" w:hAnsi="Arial" w:cs="Arial"/>
                                    <w:b/>
                                    <w:color w:val="2F5496" w:themeColor="accent1" w:themeShade="BF"/>
                                    <w:sz w:val="50"/>
                                    <w:szCs w:val="50"/>
                                  </w:rPr>
                                  <w:alias w:val="Título"/>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31C9E5FD" w14:textId="77777777" w:rsidR="00AA14CD" w:rsidRPr="00CF40C4" w:rsidRDefault="00AA14CD">
                                    <w:pPr>
                                      <w:pStyle w:val="Sinespaciado"/>
                                      <w:spacing w:line="312" w:lineRule="auto"/>
                                      <w:jc w:val="right"/>
                                      <w:rPr>
                                        <w:caps/>
                                        <w:color w:val="2F5496" w:themeColor="accent1" w:themeShade="BF"/>
                                        <w:sz w:val="50"/>
                                        <w:szCs w:val="50"/>
                                      </w:rPr>
                                    </w:pPr>
                                    <w:r>
                                      <w:rPr>
                                        <w:rFonts w:ascii="Arial" w:hAnsi="Arial" w:cs="Arial"/>
                                        <w:b/>
                                        <w:color w:val="2F5496" w:themeColor="accent1" w:themeShade="BF"/>
                                        <w:sz w:val="50"/>
                                        <w:szCs w:val="50"/>
                                      </w:rPr>
                                      <w:t xml:space="preserve">     </w:t>
                                    </w:r>
                                  </w:p>
                                </w:sdtContent>
                              </w:sdt>
                              <w:bookmarkStart w:id="2" w:name="_Hlk210826166" w:displacedByCustomXml="next"/>
                              <w:sdt>
                                <w:sdtPr>
                                  <w:rPr>
                                    <w:rFonts w:ascii="Arial" w:eastAsiaTheme="minorEastAsia" w:hAnsi="Arial" w:cs="Arial"/>
                                    <w:b/>
                                    <w:color w:val="2F5496" w:themeColor="accent1" w:themeShade="BF"/>
                                    <w:sz w:val="50"/>
                                    <w:szCs w:val="50"/>
                                    <w:lang w:eastAsia="es-HN"/>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988E457" w14:textId="5E7CD2D9" w:rsidR="00AA14CD" w:rsidRDefault="00AA14CD">
                                    <w:pPr>
                                      <w:jc w:val="right"/>
                                    </w:pPr>
                                    <w:r w:rsidRPr="00EF7541">
                                      <w:rPr>
                                        <w:rFonts w:ascii="Arial" w:eastAsiaTheme="minorEastAsia" w:hAnsi="Arial" w:cs="Arial"/>
                                        <w:b/>
                                        <w:color w:val="2F5496" w:themeColor="accent1" w:themeShade="BF"/>
                                        <w:sz w:val="50"/>
                                        <w:szCs w:val="50"/>
                                        <w:lang w:eastAsia="es-HN"/>
                                      </w:rPr>
                                      <w:t>XII Seminario Internacional</w:t>
                                    </w:r>
                                    <w:r>
                                      <w:rPr>
                                        <w:rFonts w:ascii="Arial" w:eastAsiaTheme="minorEastAsia" w:hAnsi="Arial" w:cs="Arial"/>
                                        <w:b/>
                                        <w:color w:val="2F5496" w:themeColor="accent1" w:themeShade="BF"/>
                                        <w:sz w:val="50"/>
                                        <w:szCs w:val="50"/>
                                        <w:lang w:eastAsia="es-HN"/>
                                      </w:rPr>
                                      <w:t xml:space="preserve"> de Gestión Cultural</w:t>
                                    </w:r>
                                    <w:r w:rsidRPr="00EF7541">
                                      <w:rPr>
                                        <w:rFonts w:ascii="Arial" w:eastAsiaTheme="minorEastAsia" w:hAnsi="Arial" w:cs="Arial"/>
                                        <w:b/>
                                        <w:color w:val="2F5496" w:themeColor="accent1" w:themeShade="BF"/>
                                        <w:sz w:val="50"/>
                                        <w:szCs w:val="50"/>
                                        <w:lang w:eastAsia="es-HN"/>
                                      </w:rPr>
                                      <w:t xml:space="preserve">: inteligencia artificial </w:t>
                                    </w:r>
                                    <w:r>
                                      <w:rPr>
                                        <w:rFonts w:ascii="Arial" w:eastAsiaTheme="minorEastAsia" w:hAnsi="Arial" w:cs="Arial"/>
                                        <w:b/>
                                        <w:color w:val="2F5496" w:themeColor="accent1" w:themeShade="BF"/>
                                        <w:sz w:val="50"/>
                                        <w:szCs w:val="50"/>
                                        <w:lang w:eastAsia="es-HN"/>
                                      </w:rPr>
                                      <w:t>a</w:t>
                                    </w:r>
                                    <w:r w:rsidR="00201454">
                                      <w:rPr>
                                        <w:rFonts w:ascii="Arial" w:eastAsiaTheme="minorEastAsia" w:hAnsi="Arial" w:cs="Arial"/>
                                        <w:b/>
                                        <w:color w:val="2F5496" w:themeColor="accent1" w:themeShade="BF"/>
                                        <w:sz w:val="50"/>
                                        <w:szCs w:val="50"/>
                                        <w:lang w:eastAsia="es-HN"/>
                                      </w:rPr>
                                      <w:t>plicada</w:t>
                                    </w:r>
                                    <w:r>
                                      <w:rPr>
                                        <w:rFonts w:ascii="Arial" w:eastAsiaTheme="minorEastAsia" w:hAnsi="Arial" w:cs="Arial"/>
                                        <w:b/>
                                        <w:color w:val="2F5496" w:themeColor="accent1" w:themeShade="BF"/>
                                        <w:sz w:val="50"/>
                                        <w:szCs w:val="50"/>
                                        <w:lang w:eastAsia="es-HN"/>
                                      </w:rPr>
                                      <w:t xml:space="preserve"> al</w:t>
                                    </w:r>
                                    <w:r w:rsidRPr="00EF7541">
                                      <w:rPr>
                                        <w:rFonts w:ascii="Arial" w:eastAsiaTheme="minorEastAsia" w:hAnsi="Arial" w:cs="Arial"/>
                                        <w:b/>
                                        <w:color w:val="2F5496" w:themeColor="accent1" w:themeShade="BF"/>
                                        <w:sz w:val="50"/>
                                        <w:szCs w:val="50"/>
                                        <w:lang w:eastAsia="es-HN"/>
                                      </w:rPr>
                                      <w:t xml:space="preserve"> patrimonio universitario</w:t>
                                    </w:r>
                                  </w:p>
                                </w:sdtContent>
                              </w:sdt>
                              <w:bookmarkEnd w:id="2" w:displacedByCustomXml="prev"/>
                            </w:tc>
                            <w:tc>
                              <w:tcPr>
                                <w:tcW w:w="2432" w:type="pct"/>
                                <w:vAlign w:val="center"/>
                              </w:tcPr>
                              <w:p w14:paraId="03ACB7C0" w14:textId="5C99E3DF" w:rsidR="00AA14CD" w:rsidRDefault="00AA14CD">
                                <w:pPr>
                                  <w:rPr>
                                    <w:color w:val="000000" w:themeColor="text1"/>
                                  </w:rPr>
                                </w:pPr>
                                <w:r w:rsidRPr="00CF40C4">
                                  <w:rPr>
                                    <w:rFonts w:eastAsiaTheme="minorEastAsia"/>
                                    <w:caps/>
                                    <w:color w:val="ED7D31" w:themeColor="accent2"/>
                                    <w:sz w:val="26"/>
                                    <w:szCs w:val="26"/>
                                    <w:lang w:val="es-ES" w:eastAsia="es-HN"/>
                                  </w:rPr>
                                  <w:t>Dirección de Cultura-VRA-UNAH</w:t>
                                </w:r>
                                <w:sdt>
                                  <w:sdtPr>
                                    <w:rPr>
                                      <w:color w:val="000000" w:themeColor="text1"/>
                                    </w:rPr>
                                    <w:alias w:val="Descripción breve"/>
                                    <w:tag w:val=""/>
                                    <w:id w:val="-2036181933"/>
                                    <w:showingPlcHdr/>
                                    <w:dataBinding w:prefixMappings="xmlns:ns0='http://schemas.microsoft.com/office/2006/coverPageProps' " w:xpath="/ns0:CoverPageProperties[1]/ns0:Abstract[1]" w:storeItemID="{55AF091B-3C7A-41E3-B477-F2FDAA23CFDA}"/>
                                    <w:text/>
                                  </w:sdtPr>
                                  <w:sdtEndPr/>
                                  <w:sdtContent>
                                    <w:r>
                                      <w:rPr>
                                        <w:color w:val="000000" w:themeColor="text1"/>
                                      </w:rPr>
                                      <w:t xml:space="preserve">     </w:t>
                                    </w:r>
                                  </w:sdtContent>
                                </w:sdt>
                              </w:p>
                              <w:p w14:paraId="1411E192" w14:textId="1BE9E246" w:rsidR="00AA14CD" w:rsidRDefault="00AA14CD">
                                <w:pPr>
                                  <w:pStyle w:val="Sinespaciado"/>
                                  <w:rPr>
                                    <w:color w:val="ED7D31" w:themeColor="accent2"/>
                                    <w:sz w:val="26"/>
                                    <w:szCs w:val="26"/>
                                  </w:rPr>
                                </w:pPr>
                              </w:p>
                              <w:p w14:paraId="0D0766F3" w14:textId="77777777" w:rsidR="00AA14CD" w:rsidRDefault="001428EF">
                                <w:pPr>
                                  <w:pStyle w:val="Sinespaciado"/>
                                </w:pPr>
                                <w:sdt>
                                  <w:sdtPr>
                                    <w:rPr>
                                      <w:color w:val="44546A" w:themeColor="text2"/>
                                    </w:rPr>
                                    <w:alias w:val="Curso"/>
                                    <w:tag w:val="Curso"/>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AA14CD">
                                      <w:rPr>
                                        <w:color w:val="44546A" w:themeColor="text2"/>
                                      </w:rPr>
                                      <w:t xml:space="preserve">     </w:t>
                                    </w:r>
                                  </w:sdtContent>
                                </w:sdt>
                              </w:p>
                            </w:tc>
                          </w:tr>
                        </w:tbl>
                        <w:p w14:paraId="0FE84E3F" w14:textId="77777777" w:rsidR="00AA14CD" w:rsidRDefault="00AA14CD" w:rsidP="00EF7541"/>
                      </w:txbxContent>
                    </v:textbox>
                    <w10:wrap anchorx="page" anchory="page"/>
                  </v:shape>
                </w:pict>
              </mc:Fallback>
            </mc:AlternateContent>
          </w:r>
          <w:r w:rsidRPr="00EF7541">
            <w:rPr>
              <w:rFonts w:ascii="Arial" w:hAnsi="Arial" w:cs="Arial"/>
              <w:sz w:val="28"/>
              <w:szCs w:val="28"/>
            </w:rPr>
            <w:br w:type="page"/>
          </w:r>
        </w:p>
      </w:sdtContent>
    </w:sdt>
    <w:sdt>
      <w:sdtPr>
        <w:rPr>
          <w:rFonts w:asciiTheme="minorHAnsi" w:eastAsiaTheme="minorHAnsi" w:hAnsiTheme="minorHAnsi" w:cstheme="minorBidi"/>
          <w:color w:val="auto"/>
          <w:kern w:val="2"/>
          <w:sz w:val="24"/>
          <w:szCs w:val="24"/>
          <w:lang w:val="es-ES" w:eastAsia="en-US"/>
          <w14:ligatures w14:val="standardContextual"/>
        </w:rPr>
        <w:id w:val="202531060"/>
        <w:docPartObj>
          <w:docPartGallery w:val="Table of Contents"/>
          <w:docPartUnique/>
        </w:docPartObj>
      </w:sdtPr>
      <w:sdtEndPr>
        <w:rPr>
          <w:b/>
          <w:bCs/>
        </w:rPr>
      </w:sdtEndPr>
      <w:sdtContent>
        <w:p w14:paraId="7DAB630D" w14:textId="38007EB3" w:rsidR="00D0425A" w:rsidRPr="00D0425A" w:rsidRDefault="00D0425A">
          <w:pPr>
            <w:pStyle w:val="TtuloTDC"/>
            <w:rPr>
              <w:rFonts w:ascii="Arial" w:hAnsi="Arial" w:cs="Arial"/>
              <w:sz w:val="40"/>
              <w:szCs w:val="40"/>
            </w:rPr>
          </w:pPr>
          <w:r w:rsidRPr="00D0425A">
            <w:rPr>
              <w:rFonts w:ascii="Arial" w:hAnsi="Arial" w:cs="Arial"/>
              <w:sz w:val="40"/>
              <w:szCs w:val="40"/>
              <w:lang w:val="es-ES"/>
            </w:rPr>
            <w:t>Contenido</w:t>
          </w:r>
        </w:p>
        <w:p w14:paraId="0CB811ED" w14:textId="677040E2" w:rsidR="00201454" w:rsidRDefault="00D0425A">
          <w:pPr>
            <w:pStyle w:val="TDC1"/>
            <w:tabs>
              <w:tab w:val="right" w:leader="dot" w:pos="8828"/>
            </w:tabs>
            <w:rPr>
              <w:rFonts w:cstheme="minorBidi"/>
              <w:noProof/>
            </w:rPr>
          </w:pPr>
          <w:r w:rsidRPr="00D0425A">
            <w:rPr>
              <w:rFonts w:ascii="Arial" w:hAnsi="Arial" w:cs="Arial"/>
              <w:b/>
              <w:bCs/>
              <w:sz w:val="28"/>
              <w:szCs w:val="28"/>
              <w:lang w:val="es-ES"/>
            </w:rPr>
            <w:fldChar w:fldCharType="begin"/>
          </w:r>
          <w:r w:rsidRPr="00D0425A">
            <w:rPr>
              <w:rFonts w:ascii="Arial" w:hAnsi="Arial" w:cs="Arial"/>
              <w:b/>
              <w:bCs/>
              <w:sz w:val="28"/>
              <w:szCs w:val="28"/>
              <w:lang w:val="es-ES"/>
            </w:rPr>
            <w:instrText xml:space="preserve"> TOC \o "1-3" \h \z \u </w:instrText>
          </w:r>
          <w:r w:rsidRPr="00D0425A">
            <w:rPr>
              <w:rFonts w:ascii="Arial" w:hAnsi="Arial" w:cs="Arial"/>
              <w:b/>
              <w:bCs/>
              <w:sz w:val="28"/>
              <w:szCs w:val="28"/>
              <w:lang w:val="es-ES"/>
            </w:rPr>
            <w:fldChar w:fldCharType="separate"/>
          </w:r>
          <w:hyperlink w:anchor="_Toc211585500" w:history="1">
            <w:r w:rsidR="00201454" w:rsidRPr="002B0B15">
              <w:rPr>
                <w:rStyle w:val="Hipervnculo"/>
                <w:rFonts w:ascii="Arial" w:hAnsi="Arial" w:cs="Arial"/>
                <w:noProof/>
              </w:rPr>
              <w:t>Presentación</w:t>
            </w:r>
            <w:r w:rsidR="00201454">
              <w:rPr>
                <w:noProof/>
                <w:webHidden/>
              </w:rPr>
              <w:tab/>
            </w:r>
            <w:r w:rsidR="00201454">
              <w:rPr>
                <w:noProof/>
                <w:webHidden/>
              </w:rPr>
              <w:fldChar w:fldCharType="begin"/>
            </w:r>
            <w:r w:rsidR="00201454">
              <w:rPr>
                <w:noProof/>
                <w:webHidden/>
              </w:rPr>
              <w:instrText xml:space="preserve"> PAGEREF _Toc211585500 \h </w:instrText>
            </w:r>
            <w:r w:rsidR="00201454">
              <w:rPr>
                <w:noProof/>
                <w:webHidden/>
              </w:rPr>
            </w:r>
            <w:r w:rsidR="00201454">
              <w:rPr>
                <w:noProof/>
                <w:webHidden/>
              </w:rPr>
              <w:fldChar w:fldCharType="separate"/>
            </w:r>
            <w:r w:rsidR="00201454">
              <w:rPr>
                <w:noProof/>
                <w:webHidden/>
              </w:rPr>
              <w:t>4</w:t>
            </w:r>
            <w:r w:rsidR="00201454">
              <w:rPr>
                <w:noProof/>
                <w:webHidden/>
              </w:rPr>
              <w:fldChar w:fldCharType="end"/>
            </w:r>
          </w:hyperlink>
        </w:p>
        <w:p w14:paraId="0C947510" w14:textId="4043E2CD" w:rsidR="00201454" w:rsidRDefault="001428EF">
          <w:pPr>
            <w:pStyle w:val="TDC1"/>
            <w:tabs>
              <w:tab w:val="right" w:leader="dot" w:pos="8828"/>
            </w:tabs>
            <w:rPr>
              <w:rFonts w:cstheme="minorBidi"/>
              <w:noProof/>
            </w:rPr>
          </w:pPr>
          <w:hyperlink w:anchor="_Toc211585501" w:history="1">
            <w:r w:rsidR="00201454" w:rsidRPr="002B0B15">
              <w:rPr>
                <w:rStyle w:val="Hipervnculo"/>
                <w:rFonts w:ascii="Arial" w:eastAsia="Times New Roman" w:hAnsi="Arial" w:cs="Arial"/>
                <w:noProof/>
              </w:rPr>
              <w:t>Antecedente</w:t>
            </w:r>
            <w:r w:rsidR="00201454">
              <w:rPr>
                <w:noProof/>
                <w:webHidden/>
              </w:rPr>
              <w:tab/>
            </w:r>
            <w:r w:rsidR="00201454">
              <w:rPr>
                <w:noProof/>
                <w:webHidden/>
              </w:rPr>
              <w:fldChar w:fldCharType="begin"/>
            </w:r>
            <w:r w:rsidR="00201454">
              <w:rPr>
                <w:noProof/>
                <w:webHidden/>
              </w:rPr>
              <w:instrText xml:space="preserve"> PAGEREF _Toc211585501 \h </w:instrText>
            </w:r>
            <w:r w:rsidR="00201454">
              <w:rPr>
                <w:noProof/>
                <w:webHidden/>
              </w:rPr>
            </w:r>
            <w:r w:rsidR="00201454">
              <w:rPr>
                <w:noProof/>
                <w:webHidden/>
              </w:rPr>
              <w:fldChar w:fldCharType="separate"/>
            </w:r>
            <w:r w:rsidR="00201454">
              <w:rPr>
                <w:noProof/>
                <w:webHidden/>
              </w:rPr>
              <w:t>6</w:t>
            </w:r>
            <w:r w:rsidR="00201454">
              <w:rPr>
                <w:noProof/>
                <w:webHidden/>
              </w:rPr>
              <w:fldChar w:fldCharType="end"/>
            </w:r>
          </w:hyperlink>
        </w:p>
        <w:p w14:paraId="365B90A0" w14:textId="32D44CAA" w:rsidR="00201454" w:rsidRDefault="001428EF">
          <w:pPr>
            <w:pStyle w:val="TDC1"/>
            <w:tabs>
              <w:tab w:val="right" w:leader="dot" w:pos="8828"/>
            </w:tabs>
            <w:rPr>
              <w:rFonts w:cstheme="minorBidi"/>
              <w:noProof/>
            </w:rPr>
          </w:pPr>
          <w:hyperlink w:anchor="_Toc211585502" w:history="1">
            <w:r w:rsidR="00201454" w:rsidRPr="002B0B15">
              <w:rPr>
                <w:rStyle w:val="Hipervnculo"/>
                <w:rFonts w:ascii="Arial" w:hAnsi="Arial" w:cs="Arial"/>
                <w:noProof/>
              </w:rPr>
              <w:t>Justificación</w:t>
            </w:r>
            <w:r w:rsidR="00201454">
              <w:rPr>
                <w:noProof/>
                <w:webHidden/>
              </w:rPr>
              <w:tab/>
            </w:r>
            <w:r w:rsidR="00201454">
              <w:rPr>
                <w:noProof/>
                <w:webHidden/>
              </w:rPr>
              <w:fldChar w:fldCharType="begin"/>
            </w:r>
            <w:r w:rsidR="00201454">
              <w:rPr>
                <w:noProof/>
                <w:webHidden/>
              </w:rPr>
              <w:instrText xml:space="preserve"> PAGEREF _Toc211585502 \h </w:instrText>
            </w:r>
            <w:r w:rsidR="00201454">
              <w:rPr>
                <w:noProof/>
                <w:webHidden/>
              </w:rPr>
            </w:r>
            <w:r w:rsidR="00201454">
              <w:rPr>
                <w:noProof/>
                <w:webHidden/>
              </w:rPr>
              <w:fldChar w:fldCharType="separate"/>
            </w:r>
            <w:r w:rsidR="00201454">
              <w:rPr>
                <w:noProof/>
                <w:webHidden/>
              </w:rPr>
              <w:t>9</w:t>
            </w:r>
            <w:r w:rsidR="00201454">
              <w:rPr>
                <w:noProof/>
                <w:webHidden/>
              </w:rPr>
              <w:fldChar w:fldCharType="end"/>
            </w:r>
          </w:hyperlink>
        </w:p>
        <w:p w14:paraId="71C80B3C" w14:textId="50D96533" w:rsidR="00201454" w:rsidRDefault="001428EF">
          <w:pPr>
            <w:pStyle w:val="TDC1"/>
            <w:tabs>
              <w:tab w:val="right" w:leader="dot" w:pos="8828"/>
            </w:tabs>
            <w:rPr>
              <w:rFonts w:cstheme="minorBidi"/>
              <w:noProof/>
            </w:rPr>
          </w:pPr>
          <w:hyperlink w:anchor="_Toc211585503" w:history="1">
            <w:r w:rsidR="00201454" w:rsidRPr="002B0B15">
              <w:rPr>
                <w:rStyle w:val="Hipervnculo"/>
                <w:rFonts w:ascii="Arial" w:hAnsi="Arial" w:cs="Arial"/>
                <w:noProof/>
              </w:rPr>
              <w:t>Objetivo</w:t>
            </w:r>
            <w:r w:rsidR="00201454">
              <w:rPr>
                <w:noProof/>
                <w:webHidden/>
              </w:rPr>
              <w:tab/>
            </w:r>
            <w:r w:rsidR="00201454">
              <w:rPr>
                <w:noProof/>
                <w:webHidden/>
              </w:rPr>
              <w:fldChar w:fldCharType="begin"/>
            </w:r>
            <w:r w:rsidR="00201454">
              <w:rPr>
                <w:noProof/>
                <w:webHidden/>
              </w:rPr>
              <w:instrText xml:space="preserve"> PAGEREF _Toc211585503 \h </w:instrText>
            </w:r>
            <w:r w:rsidR="00201454">
              <w:rPr>
                <w:noProof/>
                <w:webHidden/>
              </w:rPr>
            </w:r>
            <w:r w:rsidR="00201454">
              <w:rPr>
                <w:noProof/>
                <w:webHidden/>
              </w:rPr>
              <w:fldChar w:fldCharType="separate"/>
            </w:r>
            <w:r w:rsidR="00201454">
              <w:rPr>
                <w:noProof/>
                <w:webHidden/>
              </w:rPr>
              <w:t>10</w:t>
            </w:r>
            <w:r w:rsidR="00201454">
              <w:rPr>
                <w:noProof/>
                <w:webHidden/>
              </w:rPr>
              <w:fldChar w:fldCharType="end"/>
            </w:r>
          </w:hyperlink>
        </w:p>
        <w:p w14:paraId="2263F715" w14:textId="360F117D" w:rsidR="00201454" w:rsidRDefault="001428EF">
          <w:pPr>
            <w:pStyle w:val="TDC2"/>
            <w:tabs>
              <w:tab w:val="right" w:leader="dot" w:pos="8828"/>
            </w:tabs>
            <w:rPr>
              <w:rFonts w:cstheme="minorBidi"/>
              <w:noProof/>
            </w:rPr>
          </w:pPr>
          <w:hyperlink w:anchor="_Toc211585504" w:history="1">
            <w:r w:rsidR="00201454" w:rsidRPr="002B0B15">
              <w:rPr>
                <w:rStyle w:val="Hipervnculo"/>
                <w:rFonts w:ascii="Arial" w:hAnsi="Arial" w:cs="Arial"/>
                <w:noProof/>
              </w:rPr>
              <w:t>Objetivos Específicos</w:t>
            </w:r>
            <w:r w:rsidR="00201454">
              <w:rPr>
                <w:noProof/>
                <w:webHidden/>
              </w:rPr>
              <w:tab/>
            </w:r>
            <w:r w:rsidR="00201454">
              <w:rPr>
                <w:noProof/>
                <w:webHidden/>
              </w:rPr>
              <w:fldChar w:fldCharType="begin"/>
            </w:r>
            <w:r w:rsidR="00201454">
              <w:rPr>
                <w:noProof/>
                <w:webHidden/>
              </w:rPr>
              <w:instrText xml:space="preserve"> PAGEREF _Toc211585504 \h </w:instrText>
            </w:r>
            <w:r w:rsidR="00201454">
              <w:rPr>
                <w:noProof/>
                <w:webHidden/>
              </w:rPr>
            </w:r>
            <w:r w:rsidR="00201454">
              <w:rPr>
                <w:noProof/>
                <w:webHidden/>
              </w:rPr>
              <w:fldChar w:fldCharType="separate"/>
            </w:r>
            <w:r w:rsidR="00201454">
              <w:rPr>
                <w:noProof/>
                <w:webHidden/>
              </w:rPr>
              <w:t>10</w:t>
            </w:r>
            <w:r w:rsidR="00201454">
              <w:rPr>
                <w:noProof/>
                <w:webHidden/>
              </w:rPr>
              <w:fldChar w:fldCharType="end"/>
            </w:r>
          </w:hyperlink>
        </w:p>
        <w:p w14:paraId="700AA4E3" w14:textId="750A8CEB" w:rsidR="00201454" w:rsidRDefault="001428EF">
          <w:pPr>
            <w:pStyle w:val="TDC1"/>
            <w:tabs>
              <w:tab w:val="right" w:leader="dot" w:pos="8828"/>
            </w:tabs>
            <w:rPr>
              <w:rFonts w:cstheme="minorBidi"/>
              <w:noProof/>
            </w:rPr>
          </w:pPr>
          <w:hyperlink w:anchor="_Toc211585505" w:history="1">
            <w:r w:rsidR="00201454" w:rsidRPr="002B0B15">
              <w:rPr>
                <w:rStyle w:val="Hipervnculo"/>
                <w:rFonts w:ascii="Arial" w:hAnsi="Arial" w:cs="Arial"/>
                <w:noProof/>
              </w:rPr>
              <w:t>Ejes temáticos</w:t>
            </w:r>
            <w:r w:rsidR="00201454">
              <w:rPr>
                <w:noProof/>
                <w:webHidden/>
              </w:rPr>
              <w:tab/>
            </w:r>
            <w:r w:rsidR="00201454">
              <w:rPr>
                <w:noProof/>
                <w:webHidden/>
              </w:rPr>
              <w:fldChar w:fldCharType="begin"/>
            </w:r>
            <w:r w:rsidR="00201454">
              <w:rPr>
                <w:noProof/>
                <w:webHidden/>
              </w:rPr>
              <w:instrText xml:space="preserve"> PAGEREF _Toc211585505 \h </w:instrText>
            </w:r>
            <w:r w:rsidR="00201454">
              <w:rPr>
                <w:noProof/>
                <w:webHidden/>
              </w:rPr>
            </w:r>
            <w:r w:rsidR="00201454">
              <w:rPr>
                <w:noProof/>
                <w:webHidden/>
              </w:rPr>
              <w:fldChar w:fldCharType="separate"/>
            </w:r>
            <w:r w:rsidR="00201454">
              <w:rPr>
                <w:noProof/>
                <w:webHidden/>
              </w:rPr>
              <w:t>10</w:t>
            </w:r>
            <w:r w:rsidR="00201454">
              <w:rPr>
                <w:noProof/>
                <w:webHidden/>
              </w:rPr>
              <w:fldChar w:fldCharType="end"/>
            </w:r>
          </w:hyperlink>
        </w:p>
        <w:p w14:paraId="63648482" w14:textId="7CCC2034" w:rsidR="00201454" w:rsidRDefault="001428EF">
          <w:pPr>
            <w:pStyle w:val="TDC1"/>
            <w:tabs>
              <w:tab w:val="right" w:leader="dot" w:pos="8828"/>
            </w:tabs>
            <w:rPr>
              <w:rFonts w:cstheme="minorBidi"/>
              <w:noProof/>
            </w:rPr>
          </w:pPr>
          <w:hyperlink w:anchor="_Toc211585506" w:history="1">
            <w:r w:rsidR="00201454" w:rsidRPr="002B0B15">
              <w:rPr>
                <w:rStyle w:val="Hipervnculo"/>
                <w:rFonts w:ascii="Arial" w:eastAsia="Times New Roman" w:hAnsi="Arial" w:cs="Arial"/>
                <w:noProof/>
              </w:rPr>
              <w:t>Participantes</w:t>
            </w:r>
            <w:r w:rsidR="00201454">
              <w:rPr>
                <w:noProof/>
                <w:webHidden/>
              </w:rPr>
              <w:tab/>
            </w:r>
            <w:r w:rsidR="00201454">
              <w:rPr>
                <w:noProof/>
                <w:webHidden/>
              </w:rPr>
              <w:fldChar w:fldCharType="begin"/>
            </w:r>
            <w:r w:rsidR="00201454">
              <w:rPr>
                <w:noProof/>
                <w:webHidden/>
              </w:rPr>
              <w:instrText xml:space="preserve"> PAGEREF _Toc211585506 \h </w:instrText>
            </w:r>
            <w:r w:rsidR="00201454">
              <w:rPr>
                <w:noProof/>
                <w:webHidden/>
              </w:rPr>
            </w:r>
            <w:r w:rsidR="00201454">
              <w:rPr>
                <w:noProof/>
                <w:webHidden/>
              </w:rPr>
              <w:fldChar w:fldCharType="separate"/>
            </w:r>
            <w:r w:rsidR="00201454">
              <w:rPr>
                <w:noProof/>
                <w:webHidden/>
              </w:rPr>
              <w:t>11</w:t>
            </w:r>
            <w:r w:rsidR="00201454">
              <w:rPr>
                <w:noProof/>
                <w:webHidden/>
              </w:rPr>
              <w:fldChar w:fldCharType="end"/>
            </w:r>
          </w:hyperlink>
        </w:p>
        <w:p w14:paraId="223C6CBC" w14:textId="04292EA7" w:rsidR="00201454" w:rsidRDefault="001428EF">
          <w:pPr>
            <w:pStyle w:val="TDC1"/>
            <w:tabs>
              <w:tab w:val="right" w:leader="dot" w:pos="8828"/>
            </w:tabs>
            <w:rPr>
              <w:rFonts w:cstheme="minorBidi"/>
              <w:noProof/>
            </w:rPr>
          </w:pPr>
          <w:hyperlink w:anchor="_Toc211585507" w:history="1">
            <w:r w:rsidR="00201454" w:rsidRPr="002B0B15">
              <w:rPr>
                <w:rStyle w:val="Hipervnculo"/>
                <w:rFonts w:ascii="Arial" w:eastAsia="Times New Roman" w:hAnsi="Arial" w:cs="Arial"/>
                <w:noProof/>
              </w:rPr>
              <w:t>Modalidad de participación</w:t>
            </w:r>
            <w:r w:rsidR="00201454">
              <w:rPr>
                <w:noProof/>
                <w:webHidden/>
              </w:rPr>
              <w:tab/>
            </w:r>
            <w:r w:rsidR="00201454">
              <w:rPr>
                <w:noProof/>
                <w:webHidden/>
              </w:rPr>
              <w:fldChar w:fldCharType="begin"/>
            </w:r>
            <w:r w:rsidR="00201454">
              <w:rPr>
                <w:noProof/>
                <w:webHidden/>
              </w:rPr>
              <w:instrText xml:space="preserve"> PAGEREF _Toc211585507 \h </w:instrText>
            </w:r>
            <w:r w:rsidR="00201454">
              <w:rPr>
                <w:noProof/>
                <w:webHidden/>
              </w:rPr>
            </w:r>
            <w:r w:rsidR="00201454">
              <w:rPr>
                <w:noProof/>
                <w:webHidden/>
              </w:rPr>
              <w:fldChar w:fldCharType="separate"/>
            </w:r>
            <w:r w:rsidR="00201454">
              <w:rPr>
                <w:noProof/>
                <w:webHidden/>
              </w:rPr>
              <w:t>12</w:t>
            </w:r>
            <w:r w:rsidR="00201454">
              <w:rPr>
                <w:noProof/>
                <w:webHidden/>
              </w:rPr>
              <w:fldChar w:fldCharType="end"/>
            </w:r>
          </w:hyperlink>
        </w:p>
        <w:p w14:paraId="0324254B" w14:textId="498069EA" w:rsidR="00201454" w:rsidRDefault="001428EF">
          <w:pPr>
            <w:pStyle w:val="TDC1"/>
            <w:tabs>
              <w:tab w:val="right" w:leader="dot" w:pos="8828"/>
            </w:tabs>
            <w:rPr>
              <w:rFonts w:cstheme="minorBidi"/>
              <w:noProof/>
            </w:rPr>
          </w:pPr>
          <w:hyperlink w:anchor="_Toc211585508" w:history="1">
            <w:r w:rsidR="00201454" w:rsidRPr="002B0B15">
              <w:rPr>
                <w:rStyle w:val="Hipervnculo"/>
                <w:rFonts w:ascii="Arial" w:eastAsia="Times New Roman" w:hAnsi="Arial" w:cs="Arial"/>
                <w:noProof/>
              </w:rPr>
              <w:t>Formato a desarrollar</w:t>
            </w:r>
            <w:r w:rsidR="00201454">
              <w:rPr>
                <w:noProof/>
                <w:webHidden/>
              </w:rPr>
              <w:tab/>
            </w:r>
            <w:r w:rsidR="00201454">
              <w:rPr>
                <w:noProof/>
                <w:webHidden/>
              </w:rPr>
              <w:fldChar w:fldCharType="begin"/>
            </w:r>
            <w:r w:rsidR="00201454">
              <w:rPr>
                <w:noProof/>
                <w:webHidden/>
              </w:rPr>
              <w:instrText xml:space="preserve"> PAGEREF _Toc211585508 \h </w:instrText>
            </w:r>
            <w:r w:rsidR="00201454">
              <w:rPr>
                <w:noProof/>
                <w:webHidden/>
              </w:rPr>
            </w:r>
            <w:r w:rsidR="00201454">
              <w:rPr>
                <w:noProof/>
                <w:webHidden/>
              </w:rPr>
              <w:fldChar w:fldCharType="separate"/>
            </w:r>
            <w:r w:rsidR="00201454">
              <w:rPr>
                <w:noProof/>
                <w:webHidden/>
              </w:rPr>
              <w:t>12</w:t>
            </w:r>
            <w:r w:rsidR="00201454">
              <w:rPr>
                <w:noProof/>
                <w:webHidden/>
              </w:rPr>
              <w:fldChar w:fldCharType="end"/>
            </w:r>
          </w:hyperlink>
        </w:p>
        <w:p w14:paraId="1CB75C2E" w14:textId="41B6DEE0" w:rsidR="00201454" w:rsidRDefault="001428EF">
          <w:pPr>
            <w:pStyle w:val="TDC2"/>
            <w:tabs>
              <w:tab w:val="right" w:leader="dot" w:pos="8828"/>
            </w:tabs>
            <w:rPr>
              <w:rFonts w:cstheme="minorBidi"/>
              <w:noProof/>
            </w:rPr>
          </w:pPr>
          <w:hyperlink w:anchor="_Toc211585509" w:history="1">
            <w:r w:rsidR="00201454" w:rsidRPr="002B0B15">
              <w:rPr>
                <w:rStyle w:val="Hipervnculo"/>
                <w:rFonts w:ascii="Arial" w:hAnsi="Arial" w:cs="Arial"/>
                <w:noProof/>
              </w:rPr>
              <w:t>Duración</w:t>
            </w:r>
            <w:r w:rsidR="00201454">
              <w:rPr>
                <w:noProof/>
                <w:webHidden/>
              </w:rPr>
              <w:tab/>
            </w:r>
            <w:r w:rsidR="00201454">
              <w:rPr>
                <w:noProof/>
                <w:webHidden/>
              </w:rPr>
              <w:fldChar w:fldCharType="begin"/>
            </w:r>
            <w:r w:rsidR="00201454">
              <w:rPr>
                <w:noProof/>
                <w:webHidden/>
              </w:rPr>
              <w:instrText xml:space="preserve"> PAGEREF _Toc211585509 \h </w:instrText>
            </w:r>
            <w:r w:rsidR="00201454">
              <w:rPr>
                <w:noProof/>
                <w:webHidden/>
              </w:rPr>
            </w:r>
            <w:r w:rsidR="00201454">
              <w:rPr>
                <w:noProof/>
                <w:webHidden/>
              </w:rPr>
              <w:fldChar w:fldCharType="separate"/>
            </w:r>
            <w:r w:rsidR="00201454">
              <w:rPr>
                <w:noProof/>
                <w:webHidden/>
              </w:rPr>
              <w:t>12</w:t>
            </w:r>
            <w:r w:rsidR="00201454">
              <w:rPr>
                <w:noProof/>
                <w:webHidden/>
              </w:rPr>
              <w:fldChar w:fldCharType="end"/>
            </w:r>
          </w:hyperlink>
        </w:p>
        <w:p w14:paraId="41581174" w14:textId="32CB25AA" w:rsidR="00201454" w:rsidRDefault="001428EF">
          <w:pPr>
            <w:pStyle w:val="TDC2"/>
            <w:tabs>
              <w:tab w:val="right" w:leader="dot" w:pos="8828"/>
            </w:tabs>
            <w:rPr>
              <w:rFonts w:cstheme="minorBidi"/>
              <w:noProof/>
            </w:rPr>
          </w:pPr>
          <w:hyperlink w:anchor="_Toc211585510" w:history="1">
            <w:r w:rsidR="00201454" w:rsidRPr="002B0B15">
              <w:rPr>
                <w:rStyle w:val="Hipervnculo"/>
                <w:rFonts w:ascii="Arial" w:hAnsi="Arial" w:cs="Arial"/>
                <w:noProof/>
              </w:rPr>
              <w:t>Modalidad</w:t>
            </w:r>
            <w:r w:rsidR="00201454">
              <w:rPr>
                <w:noProof/>
                <w:webHidden/>
              </w:rPr>
              <w:tab/>
            </w:r>
            <w:r w:rsidR="00201454">
              <w:rPr>
                <w:noProof/>
                <w:webHidden/>
              </w:rPr>
              <w:fldChar w:fldCharType="begin"/>
            </w:r>
            <w:r w:rsidR="00201454">
              <w:rPr>
                <w:noProof/>
                <w:webHidden/>
              </w:rPr>
              <w:instrText xml:space="preserve"> PAGEREF _Toc211585510 \h </w:instrText>
            </w:r>
            <w:r w:rsidR="00201454">
              <w:rPr>
                <w:noProof/>
                <w:webHidden/>
              </w:rPr>
            </w:r>
            <w:r w:rsidR="00201454">
              <w:rPr>
                <w:noProof/>
                <w:webHidden/>
              </w:rPr>
              <w:fldChar w:fldCharType="separate"/>
            </w:r>
            <w:r w:rsidR="00201454">
              <w:rPr>
                <w:noProof/>
                <w:webHidden/>
              </w:rPr>
              <w:t>12</w:t>
            </w:r>
            <w:r w:rsidR="00201454">
              <w:rPr>
                <w:noProof/>
                <w:webHidden/>
              </w:rPr>
              <w:fldChar w:fldCharType="end"/>
            </w:r>
          </w:hyperlink>
        </w:p>
        <w:p w14:paraId="6AA25738" w14:textId="2DFC0872" w:rsidR="00201454" w:rsidRDefault="001428EF">
          <w:pPr>
            <w:pStyle w:val="TDC2"/>
            <w:tabs>
              <w:tab w:val="right" w:leader="dot" w:pos="8828"/>
            </w:tabs>
            <w:rPr>
              <w:rFonts w:cstheme="minorBidi"/>
              <w:noProof/>
            </w:rPr>
          </w:pPr>
          <w:hyperlink w:anchor="_Toc211585511" w:history="1">
            <w:r w:rsidR="00201454" w:rsidRPr="002B0B15">
              <w:rPr>
                <w:rStyle w:val="Hipervnculo"/>
                <w:rFonts w:ascii="Arial" w:hAnsi="Arial" w:cs="Arial"/>
                <w:noProof/>
              </w:rPr>
              <w:t>Enlaces para espacios Virtuales:</w:t>
            </w:r>
            <w:r w:rsidR="00201454">
              <w:rPr>
                <w:noProof/>
                <w:webHidden/>
              </w:rPr>
              <w:tab/>
            </w:r>
            <w:r w:rsidR="00201454">
              <w:rPr>
                <w:noProof/>
                <w:webHidden/>
              </w:rPr>
              <w:fldChar w:fldCharType="begin"/>
            </w:r>
            <w:r w:rsidR="00201454">
              <w:rPr>
                <w:noProof/>
                <w:webHidden/>
              </w:rPr>
              <w:instrText xml:space="preserve"> PAGEREF _Toc211585511 \h </w:instrText>
            </w:r>
            <w:r w:rsidR="00201454">
              <w:rPr>
                <w:noProof/>
                <w:webHidden/>
              </w:rPr>
            </w:r>
            <w:r w:rsidR="00201454">
              <w:rPr>
                <w:noProof/>
                <w:webHidden/>
              </w:rPr>
              <w:fldChar w:fldCharType="separate"/>
            </w:r>
            <w:r w:rsidR="00201454">
              <w:rPr>
                <w:noProof/>
                <w:webHidden/>
              </w:rPr>
              <w:t>13</w:t>
            </w:r>
            <w:r w:rsidR="00201454">
              <w:rPr>
                <w:noProof/>
                <w:webHidden/>
              </w:rPr>
              <w:fldChar w:fldCharType="end"/>
            </w:r>
          </w:hyperlink>
        </w:p>
        <w:p w14:paraId="70F8F581" w14:textId="1B4CEC79" w:rsidR="00201454" w:rsidRDefault="001428EF">
          <w:pPr>
            <w:pStyle w:val="TDC2"/>
            <w:tabs>
              <w:tab w:val="right" w:leader="dot" w:pos="8828"/>
            </w:tabs>
            <w:rPr>
              <w:rFonts w:cstheme="minorBidi"/>
              <w:noProof/>
            </w:rPr>
          </w:pPr>
          <w:hyperlink w:anchor="_Toc211585512" w:history="1">
            <w:r w:rsidR="00201454" w:rsidRPr="002B0B15">
              <w:rPr>
                <w:rStyle w:val="Hipervnculo"/>
                <w:rFonts w:ascii="Arial" w:hAnsi="Arial" w:cs="Arial"/>
                <w:noProof/>
              </w:rPr>
              <w:t>Lugar y Fecha</w:t>
            </w:r>
            <w:r w:rsidR="00201454">
              <w:rPr>
                <w:noProof/>
                <w:webHidden/>
              </w:rPr>
              <w:tab/>
            </w:r>
            <w:r w:rsidR="00201454">
              <w:rPr>
                <w:noProof/>
                <w:webHidden/>
              </w:rPr>
              <w:fldChar w:fldCharType="begin"/>
            </w:r>
            <w:r w:rsidR="00201454">
              <w:rPr>
                <w:noProof/>
                <w:webHidden/>
              </w:rPr>
              <w:instrText xml:space="preserve"> PAGEREF _Toc211585512 \h </w:instrText>
            </w:r>
            <w:r w:rsidR="00201454">
              <w:rPr>
                <w:noProof/>
                <w:webHidden/>
              </w:rPr>
            </w:r>
            <w:r w:rsidR="00201454">
              <w:rPr>
                <w:noProof/>
                <w:webHidden/>
              </w:rPr>
              <w:fldChar w:fldCharType="separate"/>
            </w:r>
            <w:r w:rsidR="00201454">
              <w:rPr>
                <w:noProof/>
                <w:webHidden/>
              </w:rPr>
              <w:t>13</w:t>
            </w:r>
            <w:r w:rsidR="00201454">
              <w:rPr>
                <w:noProof/>
                <w:webHidden/>
              </w:rPr>
              <w:fldChar w:fldCharType="end"/>
            </w:r>
          </w:hyperlink>
        </w:p>
        <w:p w14:paraId="19EF40DD" w14:textId="63A0ED0C" w:rsidR="00201454" w:rsidRDefault="001428EF">
          <w:pPr>
            <w:pStyle w:val="TDC1"/>
            <w:tabs>
              <w:tab w:val="right" w:leader="dot" w:pos="8828"/>
            </w:tabs>
            <w:rPr>
              <w:rFonts w:cstheme="minorBidi"/>
              <w:noProof/>
            </w:rPr>
          </w:pPr>
          <w:hyperlink w:anchor="_Toc211585513" w:history="1">
            <w:r w:rsidR="00201454" w:rsidRPr="002B0B15">
              <w:rPr>
                <w:rStyle w:val="Hipervnculo"/>
                <w:rFonts w:ascii="Arial" w:hAnsi="Arial" w:cs="Arial"/>
                <w:noProof/>
              </w:rPr>
              <w:t>Talleres / exposición</w:t>
            </w:r>
            <w:r w:rsidR="00201454">
              <w:rPr>
                <w:noProof/>
                <w:webHidden/>
              </w:rPr>
              <w:tab/>
            </w:r>
            <w:r w:rsidR="00201454">
              <w:rPr>
                <w:noProof/>
                <w:webHidden/>
              </w:rPr>
              <w:fldChar w:fldCharType="begin"/>
            </w:r>
            <w:r w:rsidR="00201454">
              <w:rPr>
                <w:noProof/>
                <w:webHidden/>
              </w:rPr>
              <w:instrText xml:space="preserve"> PAGEREF _Toc211585513 \h </w:instrText>
            </w:r>
            <w:r w:rsidR="00201454">
              <w:rPr>
                <w:noProof/>
                <w:webHidden/>
              </w:rPr>
            </w:r>
            <w:r w:rsidR="00201454">
              <w:rPr>
                <w:noProof/>
                <w:webHidden/>
              </w:rPr>
              <w:fldChar w:fldCharType="separate"/>
            </w:r>
            <w:r w:rsidR="00201454">
              <w:rPr>
                <w:noProof/>
                <w:webHidden/>
              </w:rPr>
              <w:t>13</w:t>
            </w:r>
            <w:r w:rsidR="00201454">
              <w:rPr>
                <w:noProof/>
                <w:webHidden/>
              </w:rPr>
              <w:fldChar w:fldCharType="end"/>
            </w:r>
          </w:hyperlink>
        </w:p>
        <w:p w14:paraId="0A982073" w14:textId="073CCCB4" w:rsidR="00201454" w:rsidRDefault="001428EF">
          <w:pPr>
            <w:pStyle w:val="TDC2"/>
            <w:tabs>
              <w:tab w:val="right" w:leader="dot" w:pos="8828"/>
            </w:tabs>
            <w:rPr>
              <w:rFonts w:cstheme="minorBidi"/>
              <w:noProof/>
            </w:rPr>
          </w:pPr>
          <w:hyperlink w:anchor="_Toc211585514" w:history="1">
            <w:r w:rsidR="00201454" w:rsidRPr="002B0B15">
              <w:rPr>
                <w:rStyle w:val="Hipervnculo"/>
                <w:rFonts w:ascii="Arial" w:hAnsi="Arial" w:cs="Arial"/>
                <w:noProof/>
              </w:rPr>
              <w:t>Programa: Día 1, 23 de octubre 2025</w:t>
            </w:r>
            <w:r w:rsidR="00201454">
              <w:rPr>
                <w:noProof/>
                <w:webHidden/>
              </w:rPr>
              <w:tab/>
            </w:r>
            <w:r w:rsidR="00201454">
              <w:rPr>
                <w:noProof/>
                <w:webHidden/>
              </w:rPr>
              <w:fldChar w:fldCharType="begin"/>
            </w:r>
            <w:r w:rsidR="00201454">
              <w:rPr>
                <w:noProof/>
                <w:webHidden/>
              </w:rPr>
              <w:instrText xml:space="preserve"> PAGEREF _Toc211585514 \h </w:instrText>
            </w:r>
            <w:r w:rsidR="00201454">
              <w:rPr>
                <w:noProof/>
                <w:webHidden/>
              </w:rPr>
            </w:r>
            <w:r w:rsidR="00201454">
              <w:rPr>
                <w:noProof/>
                <w:webHidden/>
              </w:rPr>
              <w:fldChar w:fldCharType="separate"/>
            </w:r>
            <w:r w:rsidR="00201454">
              <w:rPr>
                <w:noProof/>
                <w:webHidden/>
              </w:rPr>
              <w:t>15</w:t>
            </w:r>
            <w:r w:rsidR="00201454">
              <w:rPr>
                <w:noProof/>
                <w:webHidden/>
              </w:rPr>
              <w:fldChar w:fldCharType="end"/>
            </w:r>
          </w:hyperlink>
        </w:p>
        <w:p w14:paraId="09219E2B" w14:textId="33A05CA3" w:rsidR="00201454" w:rsidRDefault="001428EF">
          <w:pPr>
            <w:pStyle w:val="TDC2"/>
            <w:tabs>
              <w:tab w:val="right" w:leader="dot" w:pos="8828"/>
            </w:tabs>
            <w:rPr>
              <w:rFonts w:cstheme="minorBidi"/>
              <w:noProof/>
            </w:rPr>
          </w:pPr>
          <w:hyperlink w:anchor="_Toc211585515" w:history="1">
            <w:r w:rsidR="00201454" w:rsidRPr="002B0B15">
              <w:rPr>
                <w:rStyle w:val="Hipervnculo"/>
                <w:rFonts w:ascii="Arial" w:hAnsi="Arial" w:cs="Arial"/>
                <w:noProof/>
              </w:rPr>
              <w:t>Programa: Día 2, 24 de octubre 2025</w:t>
            </w:r>
            <w:r w:rsidR="00201454">
              <w:rPr>
                <w:noProof/>
                <w:webHidden/>
              </w:rPr>
              <w:tab/>
            </w:r>
            <w:r w:rsidR="00201454">
              <w:rPr>
                <w:noProof/>
                <w:webHidden/>
              </w:rPr>
              <w:fldChar w:fldCharType="begin"/>
            </w:r>
            <w:r w:rsidR="00201454">
              <w:rPr>
                <w:noProof/>
                <w:webHidden/>
              </w:rPr>
              <w:instrText xml:space="preserve"> PAGEREF _Toc211585515 \h </w:instrText>
            </w:r>
            <w:r w:rsidR="00201454">
              <w:rPr>
                <w:noProof/>
                <w:webHidden/>
              </w:rPr>
            </w:r>
            <w:r w:rsidR="00201454">
              <w:rPr>
                <w:noProof/>
                <w:webHidden/>
              </w:rPr>
              <w:fldChar w:fldCharType="separate"/>
            </w:r>
            <w:r w:rsidR="00201454">
              <w:rPr>
                <w:noProof/>
                <w:webHidden/>
              </w:rPr>
              <w:t>16</w:t>
            </w:r>
            <w:r w:rsidR="00201454">
              <w:rPr>
                <w:noProof/>
                <w:webHidden/>
              </w:rPr>
              <w:fldChar w:fldCharType="end"/>
            </w:r>
          </w:hyperlink>
        </w:p>
        <w:p w14:paraId="69BD888C" w14:textId="71361DE4" w:rsidR="00201454" w:rsidRDefault="001428EF">
          <w:pPr>
            <w:pStyle w:val="TDC2"/>
            <w:tabs>
              <w:tab w:val="right" w:leader="dot" w:pos="8828"/>
            </w:tabs>
            <w:rPr>
              <w:rFonts w:cstheme="minorBidi"/>
              <w:noProof/>
            </w:rPr>
          </w:pPr>
          <w:hyperlink w:anchor="_Toc211585516" w:history="1">
            <w:r w:rsidR="00201454" w:rsidRPr="002B0B15">
              <w:rPr>
                <w:rStyle w:val="Hipervnculo"/>
                <w:rFonts w:ascii="Arial" w:hAnsi="Arial" w:cs="Arial"/>
                <w:noProof/>
              </w:rPr>
              <w:t>Programa: Día 23 - 24 de octubre 2025, Talleres</w:t>
            </w:r>
            <w:r w:rsidR="00201454">
              <w:rPr>
                <w:noProof/>
                <w:webHidden/>
              </w:rPr>
              <w:tab/>
            </w:r>
            <w:r w:rsidR="00201454">
              <w:rPr>
                <w:noProof/>
                <w:webHidden/>
              </w:rPr>
              <w:fldChar w:fldCharType="begin"/>
            </w:r>
            <w:r w:rsidR="00201454">
              <w:rPr>
                <w:noProof/>
                <w:webHidden/>
              </w:rPr>
              <w:instrText xml:space="preserve"> PAGEREF _Toc211585516 \h </w:instrText>
            </w:r>
            <w:r w:rsidR="00201454">
              <w:rPr>
                <w:noProof/>
                <w:webHidden/>
              </w:rPr>
            </w:r>
            <w:r w:rsidR="00201454">
              <w:rPr>
                <w:noProof/>
                <w:webHidden/>
              </w:rPr>
              <w:fldChar w:fldCharType="separate"/>
            </w:r>
            <w:r w:rsidR="00201454">
              <w:rPr>
                <w:noProof/>
                <w:webHidden/>
              </w:rPr>
              <w:t>17</w:t>
            </w:r>
            <w:r w:rsidR="00201454">
              <w:rPr>
                <w:noProof/>
                <w:webHidden/>
              </w:rPr>
              <w:fldChar w:fldCharType="end"/>
            </w:r>
          </w:hyperlink>
        </w:p>
        <w:p w14:paraId="272C5427" w14:textId="482EA9CC" w:rsidR="00201454" w:rsidRDefault="001428EF">
          <w:pPr>
            <w:pStyle w:val="TDC1"/>
            <w:tabs>
              <w:tab w:val="right" w:leader="dot" w:pos="8828"/>
            </w:tabs>
            <w:rPr>
              <w:rFonts w:cstheme="minorBidi"/>
              <w:noProof/>
            </w:rPr>
          </w:pPr>
          <w:hyperlink w:anchor="_Toc211585517" w:history="1">
            <w:r w:rsidR="00201454" w:rsidRPr="002B0B15">
              <w:rPr>
                <w:rStyle w:val="Hipervnculo"/>
                <w:b/>
                <w:noProof/>
              </w:rPr>
              <w:t>XII Seminario Internacional de Gestión Cultural: inteligencia artificial a</w:t>
            </w:r>
            <w:r w:rsidR="00295E1C">
              <w:rPr>
                <w:rStyle w:val="Hipervnculo"/>
                <w:b/>
                <w:noProof/>
              </w:rPr>
              <w:t>plicada</w:t>
            </w:r>
            <w:r w:rsidR="00201454" w:rsidRPr="002B0B15">
              <w:rPr>
                <w:rStyle w:val="Hipervnculo"/>
                <w:b/>
                <w:noProof/>
              </w:rPr>
              <w:t xml:space="preserve"> al patrimonio universitario</w:t>
            </w:r>
            <w:r w:rsidR="00201454">
              <w:rPr>
                <w:noProof/>
                <w:webHidden/>
              </w:rPr>
              <w:tab/>
            </w:r>
            <w:r w:rsidR="00201454">
              <w:rPr>
                <w:noProof/>
                <w:webHidden/>
              </w:rPr>
              <w:fldChar w:fldCharType="begin"/>
            </w:r>
            <w:r w:rsidR="00201454">
              <w:rPr>
                <w:noProof/>
                <w:webHidden/>
              </w:rPr>
              <w:instrText xml:space="preserve"> PAGEREF _Toc211585517 \h </w:instrText>
            </w:r>
            <w:r w:rsidR="00201454">
              <w:rPr>
                <w:noProof/>
                <w:webHidden/>
              </w:rPr>
            </w:r>
            <w:r w:rsidR="00201454">
              <w:rPr>
                <w:noProof/>
                <w:webHidden/>
              </w:rPr>
              <w:fldChar w:fldCharType="separate"/>
            </w:r>
            <w:r w:rsidR="00201454">
              <w:rPr>
                <w:noProof/>
                <w:webHidden/>
              </w:rPr>
              <w:t>17</w:t>
            </w:r>
            <w:r w:rsidR="00201454">
              <w:rPr>
                <w:noProof/>
                <w:webHidden/>
              </w:rPr>
              <w:fldChar w:fldCharType="end"/>
            </w:r>
          </w:hyperlink>
        </w:p>
        <w:p w14:paraId="6AA52838" w14:textId="2008690F" w:rsidR="00201454" w:rsidRDefault="001428EF">
          <w:pPr>
            <w:pStyle w:val="TDC1"/>
            <w:tabs>
              <w:tab w:val="right" w:leader="dot" w:pos="8828"/>
            </w:tabs>
            <w:rPr>
              <w:rFonts w:cstheme="minorBidi"/>
              <w:noProof/>
            </w:rPr>
          </w:pPr>
          <w:hyperlink w:anchor="_Toc211585518" w:history="1">
            <w:r w:rsidR="00201454" w:rsidRPr="002B0B15">
              <w:rPr>
                <w:rStyle w:val="Hipervnculo"/>
                <w:rFonts w:ascii="Arial" w:hAnsi="Arial" w:cs="Arial"/>
                <w:noProof/>
              </w:rPr>
              <w:t>Resumen</w:t>
            </w:r>
            <w:r w:rsidR="00201454">
              <w:rPr>
                <w:noProof/>
                <w:webHidden/>
              </w:rPr>
              <w:tab/>
            </w:r>
            <w:r w:rsidR="00201454">
              <w:rPr>
                <w:noProof/>
                <w:webHidden/>
              </w:rPr>
              <w:fldChar w:fldCharType="begin"/>
            </w:r>
            <w:r w:rsidR="00201454">
              <w:rPr>
                <w:noProof/>
                <w:webHidden/>
              </w:rPr>
              <w:instrText xml:space="preserve"> PAGEREF _Toc211585518 \h </w:instrText>
            </w:r>
            <w:r w:rsidR="00201454">
              <w:rPr>
                <w:noProof/>
                <w:webHidden/>
              </w:rPr>
            </w:r>
            <w:r w:rsidR="00201454">
              <w:rPr>
                <w:noProof/>
                <w:webHidden/>
              </w:rPr>
              <w:fldChar w:fldCharType="separate"/>
            </w:r>
            <w:r w:rsidR="00201454">
              <w:rPr>
                <w:noProof/>
                <w:webHidden/>
              </w:rPr>
              <w:t>17</w:t>
            </w:r>
            <w:r w:rsidR="00201454">
              <w:rPr>
                <w:noProof/>
                <w:webHidden/>
              </w:rPr>
              <w:fldChar w:fldCharType="end"/>
            </w:r>
          </w:hyperlink>
        </w:p>
        <w:p w14:paraId="5D04D431" w14:textId="03DDA480" w:rsidR="00201454" w:rsidRDefault="001428EF">
          <w:pPr>
            <w:pStyle w:val="TDC1"/>
            <w:tabs>
              <w:tab w:val="right" w:leader="dot" w:pos="8828"/>
            </w:tabs>
            <w:rPr>
              <w:rFonts w:cstheme="minorBidi"/>
              <w:noProof/>
            </w:rPr>
          </w:pPr>
          <w:hyperlink w:anchor="_Toc211585519" w:history="1">
            <w:r w:rsidR="00201454" w:rsidRPr="002B0B15">
              <w:rPr>
                <w:rStyle w:val="Hipervnculo"/>
                <w:rFonts w:ascii="Arial" w:eastAsia="Times New Roman" w:hAnsi="Arial" w:cs="Arial"/>
                <w:noProof/>
              </w:rPr>
              <w:t>Conferencistas</w:t>
            </w:r>
            <w:r w:rsidR="00201454">
              <w:rPr>
                <w:noProof/>
                <w:webHidden/>
              </w:rPr>
              <w:tab/>
            </w:r>
            <w:r w:rsidR="00201454">
              <w:rPr>
                <w:noProof/>
                <w:webHidden/>
              </w:rPr>
              <w:fldChar w:fldCharType="begin"/>
            </w:r>
            <w:r w:rsidR="00201454">
              <w:rPr>
                <w:noProof/>
                <w:webHidden/>
              </w:rPr>
              <w:instrText xml:space="preserve"> PAGEREF _Toc211585519 \h </w:instrText>
            </w:r>
            <w:r w:rsidR="00201454">
              <w:rPr>
                <w:noProof/>
                <w:webHidden/>
              </w:rPr>
            </w:r>
            <w:r w:rsidR="00201454">
              <w:rPr>
                <w:noProof/>
                <w:webHidden/>
              </w:rPr>
              <w:fldChar w:fldCharType="separate"/>
            </w:r>
            <w:r w:rsidR="00201454">
              <w:rPr>
                <w:noProof/>
                <w:webHidden/>
              </w:rPr>
              <w:t>18</w:t>
            </w:r>
            <w:r w:rsidR="00201454">
              <w:rPr>
                <w:noProof/>
                <w:webHidden/>
              </w:rPr>
              <w:fldChar w:fldCharType="end"/>
            </w:r>
          </w:hyperlink>
        </w:p>
        <w:p w14:paraId="1D4D5291" w14:textId="6DA587CD" w:rsidR="00201454" w:rsidRDefault="001428EF">
          <w:pPr>
            <w:pStyle w:val="TDC1"/>
            <w:tabs>
              <w:tab w:val="right" w:leader="dot" w:pos="8828"/>
            </w:tabs>
            <w:rPr>
              <w:rFonts w:cstheme="minorBidi"/>
              <w:noProof/>
            </w:rPr>
          </w:pPr>
          <w:hyperlink w:anchor="_Toc211585520" w:history="1">
            <w:r w:rsidR="00201454" w:rsidRPr="002B0B15">
              <w:rPr>
                <w:rStyle w:val="Hipervnculo"/>
                <w:rFonts w:ascii="Arial" w:hAnsi="Arial" w:cs="Arial"/>
                <w:noProof/>
              </w:rPr>
              <w:t>Glosario:</w:t>
            </w:r>
            <w:r w:rsidR="00201454">
              <w:rPr>
                <w:noProof/>
                <w:webHidden/>
              </w:rPr>
              <w:tab/>
            </w:r>
            <w:r w:rsidR="00201454">
              <w:rPr>
                <w:noProof/>
                <w:webHidden/>
              </w:rPr>
              <w:fldChar w:fldCharType="begin"/>
            </w:r>
            <w:r w:rsidR="00201454">
              <w:rPr>
                <w:noProof/>
                <w:webHidden/>
              </w:rPr>
              <w:instrText xml:space="preserve"> PAGEREF _Toc211585520 \h </w:instrText>
            </w:r>
            <w:r w:rsidR="00201454">
              <w:rPr>
                <w:noProof/>
                <w:webHidden/>
              </w:rPr>
            </w:r>
            <w:r w:rsidR="00201454">
              <w:rPr>
                <w:noProof/>
                <w:webHidden/>
              </w:rPr>
              <w:fldChar w:fldCharType="separate"/>
            </w:r>
            <w:r w:rsidR="00201454">
              <w:rPr>
                <w:noProof/>
                <w:webHidden/>
              </w:rPr>
              <w:t>23</w:t>
            </w:r>
            <w:r w:rsidR="00201454">
              <w:rPr>
                <w:noProof/>
                <w:webHidden/>
              </w:rPr>
              <w:fldChar w:fldCharType="end"/>
            </w:r>
          </w:hyperlink>
        </w:p>
        <w:p w14:paraId="3A653455" w14:textId="544013C1" w:rsidR="00201454" w:rsidRDefault="001428EF">
          <w:pPr>
            <w:pStyle w:val="TDC1"/>
            <w:tabs>
              <w:tab w:val="right" w:leader="dot" w:pos="8828"/>
            </w:tabs>
            <w:rPr>
              <w:rFonts w:cstheme="minorBidi"/>
              <w:noProof/>
            </w:rPr>
          </w:pPr>
          <w:hyperlink w:anchor="_Toc211585521" w:history="1">
            <w:r w:rsidR="00201454" w:rsidRPr="002B0B15">
              <w:rPr>
                <w:rStyle w:val="Hipervnculo"/>
                <w:rFonts w:ascii="Arial" w:hAnsi="Arial" w:cs="Arial"/>
                <w:noProof/>
              </w:rPr>
              <w:t>Bibliografía</w:t>
            </w:r>
            <w:r w:rsidR="00201454">
              <w:rPr>
                <w:noProof/>
                <w:webHidden/>
              </w:rPr>
              <w:tab/>
            </w:r>
            <w:r w:rsidR="00201454">
              <w:rPr>
                <w:noProof/>
                <w:webHidden/>
              </w:rPr>
              <w:fldChar w:fldCharType="begin"/>
            </w:r>
            <w:r w:rsidR="00201454">
              <w:rPr>
                <w:noProof/>
                <w:webHidden/>
              </w:rPr>
              <w:instrText xml:space="preserve"> PAGEREF _Toc211585521 \h </w:instrText>
            </w:r>
            <w:r w:rsidR="00201454">
              <w:rPr>
                <w:noProof/>
                <w:webHidden/>
              </w:rPr>
            </w:r>
            <w:r w:rsidR="00201454">
              <w:rPr>
                <w:noProof/>
                <w:webHidden/>
              </w:rPr>
              <w:fldChar w:fldCharType="separate"/>
            </w:r>
            <w:r w:rsidR="00201454">
              <w:rPr>
                <w:noProof/>
                <w:webHidden/>
              </w:rPr>
              <w:t>25</w:t>
            </w:r>
            <w:r w:rsidR="00201454">
              <w:rPr>
                <w:noProof/>
                <w:webHidden/>
              </w:rPr>
              <w:fldChar w:fldCharType="end"/>
            </w:r>
          </w:hyperlink>
        </w:p>
        <w:p w14:paraId="3303E3DB" w14:textId="62A27038" w:rsidR="00D0425A" w:rsidRDefault="00D0425A">
          <w:r w:rsidRPr="00D0425A">
            <w:rPr>
              <w:rFonts w:ascii="Arial" w:hAnsi="Arial" w:cs="Arial"/>
              <w:b/>
              <w:bCs/>
              <w:sz w:val="28"/>
              <w:szCs w:val="28"/>
              <w:lang w:val="es-ES"/>
            </w:rPr>
            <w:fldChar w:fldCharType="end"/>
          </w:r>
        </w:p>
      </w:sdtContent>
    </w:sdt>
    <w:p w14:paraId="065D87A8" w14:textId="77777777" w:rsidR="00EF7541" w:rsidRPr="00EF7541" w:rsidRDefault="00EF7541" w:rsidP="00EF7541">
      <w:pPr>
        <w:pStyle w:val="Ttulo"/>
        <w:rPr>
          <w:rFonts w:ascii="Arial" w:hAnsi="Arial" w:cs="Arial"/>
          <w:color w:val="2F5496" w:themeColor="accent1" w:themeShade="BF"/>
        </w:rPr>
      </w:pPr>
    </w:p>
    <w:p w14:paraId="4D29E9EF" w14:textId="77777777" w:rsidR="00EF7541" w:rsidRPr="00EF7541" w:rsidRDefault="00EF7541" w:rsidP="00EF7541">
      <w:pPr>
        <w:pStyle w:val="Ttulo"/>
        <w:rPr>
          <w:rFonts w:ascii="Arial" w:hAnsi="Arial" w:cs="Arial"/>
          <w:color w:val="2F5496" w:themeColor="accent1" w:themeShade="BF"/>
        </w:rPr>
      </w:pPr>
    </w:p>
    <w:p w14:paraId="3A16F752" w14:textId="5D78491E" w:rsidR="00EF7541" w:rsidRDefault="00EF7541" w:rsidP="00EF7541">
      <w:pPr>
        <w:rPr>
          <w:rFonts w:ascii="Arial" w:hAnsi="Arial" w:cs="Arial"/>
        </w:rPr>
      </w:pPr>
    </w:p>
    <w:p w14:paraId="1005557C" w14:textId="77777777" w:rsidR="00876124" w:rsidRDefault="00876124" w:rsidP="00D0425A">
      <w:pPr>
        <w:pStyle w:val="Ttulo1"/>
        <w:rPr>
          <w:rFonts w:ascii="Arial" w:hAnsi="Arial" w:cs="Arial"/>
          <w:sz w:val="40"/>
          <w:szCs w:val="40"/>
        </w:rPr>
      </w:pPr>
    </w:p>
    <w:p w14:paraId="1E1AE4B3" w14:textId="77A85658" w:rsidR="00EF7541" w:rsidRPr="00D0425A" w:rsidRDefault="00EF7541" w:rsidP="00D0425A">
      <w:pPr>
        <w:pStyle w:val="Ttulo1"/>
        <w:rPr>
          <w:rFonts w:ascii="Arial" w:hAnsi="Arial" w:cs="Arial"/>
          <w:sz w:val="40"/>
          <w:szCs w:val="40"/>
        </w:rPr>
      </w:pPr>
      <w:bookmarkStart w:id="3" w:name="_Toc211585500"/>
      <w:r w:rsidRPr="00D0425A">
        <w:rPr>
          <w:rFonts w:ascii="Arial" w:hAnsi="Arial" w:cs="Arial"/>
          <w:sz w:val="40"/>
          <w:szCs w:val="40"/>
        </w:rPr>
        <w:t>Presentación</w:t>
      </w:r>
      <w:bookmarkEnd w:id="3"/>
    </w:p>
    <w:p w14:paraId="08C46DB0" w14:textId="77777777" w:rsidR="00EF7541" w:rsidRPr="00EF7541" w:rsidRDefault="00EF7541" w:rsidP="00EF7541">
      <w:pPr>
        <w:rPr>
          <w:rFonts w:ascii="Arial" w:hAnsi="Arial" w:cs="Arial"/>
        </w:rPr>
      </w:pPr>
    </w:p>
    <w:p w14:paraId="02615838" w14:textId="77777777" w:rsidR="00BE1A28" w:rsidRPr="00950C72" w:rsidRDefault="00BE1A28" w:rsidP="00BE1A28">
      <w:pPr>
        <w:spacing w:before="100" w:beforeAutospacing="1" w:after="100" w:afterAutospacing="1"/>
        <w:jc w:val="both"/>
        <w:rPr>
          <w:rFonts w:ascii="Times New Roman" w:eastAsia="Times New Roman" w:hAnsi="Times New Roman" w:cs="Times New Roman"/>
          <w:kern w:val="0"/>
          <w:lang w:eastAsia="es-HN"/>
          <w14:ligatures w14:val="none"/>
        </w:rPr>
      </w:pPr>
      <w:r w:rsidRPr="00950C72">
        <w:rPr>
          <w:rFonts w:ascii="Arial" w:eastAsia="Times New Roman" w:hAnsi="Arial" w:cs="Arial"/>
          <w:color w:val="000000"/>
          <w:kern w:val="0"/>
          <w:lang w:eastAsia="es-HN"/>
          <w14:ligatures w14:val="none"/>
        </w:rPr>
        <w:t>La inteligencia artificial se ha consolidado como una herramienta eficiente al servicio del estudio, la divulgación y la gestión del patrimonio cultural. Su capacidad para procesar y organizar grandes volúmenes de información ofrece a las nuevas generaciones un acceso casi ilimitado a recursos desde dispositivos electrónicos. El reto inmediato consiste en aprovechar estas tecnologías para que la academia produzca y difunda contenidos útiles en la formación de los futuros profesionales. Museos virtuales, campañas educativas, catálogos institucionales y nacionales del patrimonio, entre otros, son ejemplos de recursos que la UNAH puede impulsar para fortalecer el conocimiento y la identidad cultural.</w:t>
      </w:r>
    </w:p>
    <w:p w14:paraId="6B820434" w14:textId="77777777" w:rsidR="00BE1A28" w:rsidRPr="00950C72" w:rsidRDefault="00BE1A28" w:rsidP="00BE1A28">
      <w:pPr>
        <w:spacing w:before="100" w:beforeAutospacing="1" w:after="100" w:afterAutospacing="1"/>
        <w:jc w:val="both"/>
        <w:rPr>
          <w:rFonts w:ascii="Times New Roman" w:eastAsia="Times New Roman" w:hAnsi="Times New Roman" w:cs="Times New Roman"/>
          <w:kern w:val="0"/>
          <w:lang w:eastAsia="es-HN"/>
          <w14:ligatures w14:val="none"/>
        </w:rPr>
      </w:pPr>
      <w:r w:rsidRPr="00950C72">
        <w:rPr>
          <w:rFonts w:ascii="Arial" w:eastAsia="Times New Roman" w:hAnsi="Arial" w:cs="Arial"/>
          <w:color w:val="000000"/>
          <w:kern w:val="0"/>
          <w:lang w:eastAsia="es-HN"/>
          <w14:ligatures w14:val="none"/>
        </w:rPr>
        <w:t xml:space="preserve">En este marco, la </w:t>
      </w:r>
      <w:r w:rsidRPr="00950C72">
        <w:rPr>
          <w:rFonts w:ascii="Arial" w:eastAsia="Times New Roman" w:hAnsi="Arial" w:cs="Arial"/>
          <w:b/>
          <w:bCs/>
          <w:color w:val="000000"/>
          <w:kern w:val="0"/>
          <w:lang w:eastAsia="es-HN"/>
          <w14:ligatures w14:val="none"/>
        </w:rPr>
        <w:t>Dirección de Cultura de la UNAH</w:t>
      </w:r>
      <w:r w:rsidRPr="00950C72">
        <w:rPr>
          <w:rFonts w:ascii="Arial" w:eastAsia="Times New Roman" w:hAnsi="Arial" w:cs="Arial"/>
          <w:color w:val="000000"/>
          <w:kern w:val="0"/>
          <w:lang w:eastAsia="es-HN"/>
          <w14:ligatures w14:val="none"/>
        </w:rPr>
        <w:t> promueve actualmente la investigación y divulgación del patrimonio cultural, tanto institucional como nacional. Las actividades desarrolladas en Ciudad Universitaria y en los distintos campus del país tienen como finalidad revalorizar el conocimiento cultural entre la sociedad hondureña, favoreciendo la construcción de una memoria colectiva que fortalezca nuestra identidad compartida.</w:t>
      </w:r>
    </w:p>
    <w:p w14:paraId="75E83101" w14:textId="77777777" w:rsidR="00BE1A28" w:rsidRPr="00950C72" w:rsidRDefault="00BE1A28" w:rsidP="00BE1A28">
      <w:pPr>
        <w:spacing w:before="100" w:beforeAutospacing="1" w:after="100" w:afterAutospacing="1"/>
        <w:jc w:val="both"/>
        <w:rPr>
          <w:rFonts w:ascii="Times New Roman" w:eastAsia="Times New Roman" w:hAnsi="Times New Roman" w:cs="Times New Roman"/>
          <w:kern w:val="0"/>
          <w:lang w:eastAsia="es-HN"/>
          <w14:ligatures w14:val="none"/>
        </w:rPr>
      </w:pPr>
      <w:r w:rsidRPr="00950C72">
        <w:rPr>
          <w:rFonts w:ascii="Arial" w:eastAsia="Times New Roman" w:hAnsi="Arial" w:cs="Arial"/>
          <w:color w:val="000000"/>
          <w:kern w:val="0"/>
          <w:lang w:eastAsia="es-HN"/>
          <w14:ligatures w14:val="none"/>
        </w:rPr>
        <w:t xml:space="preserve">Organismos internacionales como la </w:t>
      </w:r>
      <w:r w:rsidRPr="00950C72">
        <w:rPr>
          <w:rFonts w:ascii="Arial" w:eastAsia="Times New Roman" w:hAnsi="Arial" w:cs="Arial"/>
          <w:b/>
          <w:bCs/>
          <w:color w:val="000000"/>
          <w:kern w:val="0"/>
          <w:lang w:eastAsia="es-HN"/>
          <w14:ligatures w14:val="none"/>
        </w:rPr>
        <w:t>UNESCO, a través de MONDIACULT</w:t>
      </w:r>
      <w:r w:rsidRPr="00950C72">
        <w:rPr>
          <w:rFonts w:ascii="Arial" w:eastAsia="Times New Roman" w:hAnsi="Arial" w:cs="Arial"/>
          <w:color w:val="000000"/>
          <w:kern w:val="0"/>
          <w:lang w:eastAsia="es-HN"/>
          <w14:ligatures w14:val="none"/>
        </w:rPr>
        <w:t>, han subrayado la necesidad de generar espacios de diálogo inclusivos, que atiendan a jóvenes, pueblos indígenas, afrodescendientes y comunidades migrantes. Asimismo, en las consultas regionales de América Latina y el Caribe, se otorgó carácter prioritario al fortalecimiento de la propiedad intelectual, con el propósito de evitar el uso indebido del patrimonio inmaterial y frenar el tráfico ilícito de bienes culturales.</w:t>
      </w:r>
    </w:p>
    <w:p w14:paraId="67ACFCB4" w14:textId="77777777" w:rsidR="00BE1A28" w:rsidRPr="00950C72" w:rsidRDefault="00BE1A28" w:rsidP="00BE1A28">
      <w:pPr>
        <w:spacing w:before="100" w:beforeAutospacing="1" w:after="100" w:afterAutospacing="1"/>
        <w:jc w:val="both"/>
        <w:rPr>
          <w:rFonts w:ascii="Times New Roman" w:eastAsia="Times New Roman" w:hAnsi="Times New Roman" w:cs="Times New Roman"/>
          <w:kern w:val="0"/>
          <w:lang w:eastAsia="es-HN"/>
          <w14:ligatures w14:val="none"/>
        </w:rPr>
      </w:pPr>
      <w:r w:rsidRPr="00950C72">
        <w:rPr>
          <w:rFonts w:ascii="Arial" w:eastAsia="Times New Roman" w:hAnsi="Arial" w:cs="Arial"/>
          <w:color w:val="000000"/>
          <w:kern w:val="0"/>
          <w:lang w:eastAsia="es-HN"/>
          <w14:ligatures w14:val="none"/>
        </w:rPr>
        <w:t>En este contexto, la memoria y el patrimonio cultural encuentran en la inteligencia artificial una oportunidad para asegurar su permanencia en el tiempo mediante nuevas formas de difusión y divulgación que enlacen a las sociedades con su legado. De esta manera, la conservación y proyección del patrimonio cultural universitario se ponen al servicio del fortalecimiento identitario de la comunidad y como mecanismo de desarrollo social de la nación.</w:t>
      </w:r>
    </w:p>
    <w:p w14:paraId="2537CB47" w14:textId="77777777" w:rsidR="00BE1A28" w:rsidRDefault="00BE1A28" w:rsidP="00BE1A28">
      <w:pPr>
        <w:spacing w:before="100" w:beforeAutospacing="1" w:after="100" w:afterAutospacing="1"/>
        <w:jc w:val="both"/>
        <w:rPr>
          <w:rFonts w:ascii="Arial" w:eastAsia="Times New Roman" w:hAnsi="Arial" w:cs="Arial"/>
          <w:color w:val="000000"/>
          <w:kern w:val="0"/>
          <w:lang w:eastAsia="es-HN"/>
          <w14:ligatures w14:val="none"/>
        </w:rPr>
      </w:pPr>
    </w:p>
    <w:p w14:paraId="726783A4" w14:textId="1A46B26D" w:rsidR="00BE1A28" w:rsidRPr="00950C72" w:rsidRDefault="00BE1A28" w:rsidP="00BE1A28">
      <w:pPr>
        <w:spacing w:before="100" w:beforeAutospacing="1" w:after="100" w:afterAutospacing="1"/>
        <w:jc w:val="both"/>
        <w:rPr>
          <w:rFonts w:ascii="Times New Roman" w:eastAsia="Times New Roman" w:hAnsi="Times New Roman" w:cs="Times New Roman"/>
          <w:kern w:val="0"/>
          <w:lang w:eastAsia="es-HN"/>
          <w14:ligatures w14:val="none"/>
        </w:rPr>
      </w:pPr>
      <w:r w:rsidRPr="00950C72">
        <w:rPr>
          <w:rFonts w:ascii="Arial" w:eastAsia="Times New Roman" w:hAnsi="Arial" w:cs="Arial"/>
          <w:color w:val="000000"/>
          <w:kern w:val="0"/>
          <w:lang w:eastAsia="es-HN"/>
          <w14:ligatures w14:val="none"/>
        </w:rPr>
        <w:lastRenderedPageBreak/>
        <w:t xml:space="preserve">Los </w:t>
      </w:r>
      <w:r w:rsidRPr="00950C72">
        <w:rPr>
          <w:rFonts w:ascii="Arial" w:eastAsia="Times New Roman" w:hAnsi="Arial" w:cs="Arial"/>
          <w:b/>
          <w:bCs/>
          <w:color w:val="000000"/>
          <w:kern w:val="0"/>
          <w:lang w:eastAsia="es-HN"/>
          <w14:ligatures w14:val="none"/>
        </w:rPr>
        <w:t>Seminarios Internacionales de Gestión Cultural</w:t>
      </w:r>
      <w:r w:rsidRPr="00950C72">
        <w:rPr>
          <w:rFonts w:ascii="Arial" w:eastAsia="Times New Roman" w:hAnsi="Arial" w:cs="Arial"/>
          <w:color w:val="000000"/>
          <w:kern w:val="0"/>
          <w:lang w:eastAsia="es-HN"/>
          <w14:ligatures w14:val="none"/>
        </w:rPr>
        <w:t> organizados por la UNAH representan un espacio fundamental de intercambio académico. A lo largo de sus ediciones han abordado diversas temáticas vinculadas con la gestión, aplicación, revisión y valoración de propuestas derivadas de normativas y prácticas culturales de alcance nacional e internacional.</w:t>
      </w:r>
    </w:p>
    <w:p w14:paraId="08322D42" w14:textId="77777777" w:rsidR="00BE1A28" w:rsidRPr="00950C72" w:rsidRDefault="00BE1A28" w:rsidP="00BE1A28">
      <w:pPr>
        <w:spacing w:before="100" w:beforeAutospacing="1" w:after="100" w:afterAutospacing="1"/>
        <w:jc w:val="both"/>
        <w:rPr>
          <w:rFonts w:ascii="Times New Roman" w:eastAsia="Times New Roman" w:hAnsi="Times New Roman" w:cs="Times New Roman"/>
          <w:kern w:val="0"/>
          <w:lang w:eastAsia="es-HN"/>
          <w14:ligatures w14:val="none"/>
        </w:rPr>
      </w:pPr>
      <w:r w:rsidRPr="00950C72">
        <w:rPr>
          <w:rFonts w:ascii="Arial" w:eastAsia="Times New Roman" w:hAnsi="Arial" w:cs="Arial"/>
          <w:color w:val="000000"/>
          <w:kern w:val="0"/>
          <w:lang w:eastAsia="es-HN"/>
          <w14:ligatures w14:val="none"/>
        </w:rPr>
        <w:t>En 2025, el seminario otorga un reconocimiento especial al patrimonio cultural como parte indisoluble de la identidad social a lo largo del tiempo. Esta edición orienta su reflexión al estudio crítico del patrimonio y su valoración por parte de las futuras generaciones, incorporando además el debate en torno al uso de la inteligencia artificial y los dilemas éticos que su implementación plantea.</w:t>
      </w:r>
    </w:p>
    <w:p w14:paraId="07FEE810" w14:textId="77777777" w:rsidR="00BE1A28" w:rsidRPr="00950C72" w:rsidRDefault="00BE1A28" w:rsidP="00BE1A28">
      <w:pPr>
        <w:spacing w:before="100" w:beforeAutospacing="1" w:after="100" w:afterAutospacing="1"/>
        <w:jc w:val="both"/>
        <w:rPr>
          <w:rFonts w:ascii="Times New Roman" w:eastAsia="Times New Roman" w:hAnsi="Times New Roman" w:cs="Times New Roman"/>
          <w:kern w:val="0"/>
          <w:lang w:eastAsia="es-HN"/>
          <w14:ligatures w14:val="none"/>
        </w:rPr>
      </w:pPr>
      <w:r w:rsidRPr="00950C72">
        <w:rPr>
          <w:rFonts w:ascii="Arial" w:eastAsia="Times New Roman" w:hAnsi="Arial" w:cs="Arial"/>
          <w:color w:val="000000"/>
          <w:kern w:val="0"/>
          <w:lang w:eastAsia="es-HN"/>
          <w14:ligatures w14:val="none"/>
        </w:rPr>
        <w:t>El respaldo de la educación pública, y particularmente de la universidad, resulta clave para la revalorización del patrimonio. No obstante, es imprescindible identificar y fortalecer los canales que permitan llegar a públicos diversos y dispersos, garantizando así un acceso equitativo a la cultura.</w:t>
      </w:r>
    </w:p>
    <w:p w14:paraId="5919724C" w14:textId="77777777" w:rsidR="00BE1A28" w:rsidRPr="00950C72" w:rsidRDefault="00BE1A28" w:rsidP="00BE1A28">
      <w:pPr>
        <w:spacing w:before="100" w:beforeAutospacing="1" w:after="100" w:afterAutospacing="1"/>
        <w:jc w:val="both"/>
        <w:rPr>
          <w:rFonts w:ascii="Times New Roman" w:eastAsia="Times New Roman" w:hAnsi="Times New Roman" w:cs="Times New Roman"/>
          <w:kern w:val="0"/>
          <w:lang w:eastAsia="es-HN"/>
          <w14:ligatures w14:val="none"/>
        </w:rPr>
      </w:pPr>
      <w:r w:rsidRPr="00950C72">
        <w:rPr>
          <w:rFonts w:ascii="Arial" w:eastAsia="Times New Roman" w:hAnsi="Arial" w:cs="Arial"/>
          <w:color w:val="000000"/>
          <w:kern w:val="0"/>
          <w:lang w:eastAsia="es-HN"/>
          <w14:ligatures w14:val="none"/>
        </w:rPr>
        <w:t xml:space="preserve">Desde esta perspectiva, la </w:t>
      </w:r>
      <w:r w:rsidRPr="00950C72">
        <w:rPr>
          <w:rFonts w:ascii="Arial" w:eastAsia="Times New Roman" w:hAnsi="Arial" w:cs="Arial"/>
          <w:b/>
          <w:bCs/>
          <w:color w:val="000000"/>
          <w:kern w:val="0"/>
          <w:lang w:eastAsia="es-HN"/>
          <w14:ligatures w14:val="none"/>
        </w:rPr>
        <w:t>Dirección de Cultura de la UNAH</w:t>
      </w:r>
      <w:r w:rsidRPr="00950C72">
        <w:rPr>
          <w:rFonts w:ascii="Arial" w:eastAsia="Times New Roman" w:hAnsi="Arial" w:cs="Arial"/>
          <w:color w:val="000000"/>
          <w:kern w:val="0"/>
          <w:lang w:eastAsia="es-HN"/>
          <w14:ligatures w14:val="none"/>
        </w:rPr>
        <w:t> orienta su accionar conforme a las líneas estratégicas de la Política Cultural universitaria: investigación y fomento de estudios culturales; gestión de colecciones patrimoniales; difusión cultural y divulgación científica; vinculación entre universidad y sociedad; comunicación y formación de públicos.</w:t>
      </w:r>
    </w:p>
    <w:p w14:paraId="4042A833" w14:textId="77777777" w:rsidR="00BE1A28" w:rsidRPr="00950C72" w:rsidRDefault="00BE1A28" w:rsidP="00BE1A28">
      <w:pPr>
        <w:spacing w:before="100" w:beforeAutospacing="1" w:after="100" w:afterAutospacing="1"/>
        <w:jc w:val="both"/>
        <w:rPr>
          <w:rFonts w:ascii="Times New Roman" w:eastAsia="Times New Roman" w:hAnsi="Times New Roman" w:cs="Times New Roman"/>
          <w:kern w:val="0"/>
          <w:lang w:eastAsia="es-HN"/>
          <w14:ligatures w14:val="none"/>
        </w:rPr>
      </w:pPr>
      <w:r w:rsidRPr="00950C72">
        <w:rPr>
          <w:rFonts w:ascii="Arial" w:eastAsia="Times New Roman" w:hAnsi="Arial" w:cs="Arial"/>
          <w:color w:val="000000"/>
          <w:kern w:val="0"/>
          <w:lang w:eastAsia="es-HN"/>
          <w14:ligatures w14:val="none"/>
        </w:rPr>
        <w:t xml:space="preserve">De esta forma, la UNAH, a través de la </w:t>
      </w:r>
      <w:r w:rsidRPr="00950C72">
        <w:rPr>
          <w:rFonts w:ascii="Arial" w:eastAsia="Times New Roman" w:hAnsi="Arial" w:cs="Arial"/>
          <w:b/>
          <w:bCs/>
          <w:color w:val="000000"/>
          <w:kern w:val="0"/>
          <w:lang w:eastAsia="es-HN"/>
          <w14:ligatures w14:val="none"/>
        </w:rPr>
        <w:t>Vicerrectoría Académica y la Dirección de Cultura</w:t>
      </w:r>
      <w:r w:rsidRPr="00950C72">
        <w:rPr>
          <w:rFonts w:ascii="Arial" w:eastAsia="Times New Roman" w:hAnsi="Arial" w:cs="Arial"/>
          <w:color w:val="000000"/>
          <w:kern w:val="0"/>
          <w:lang w:eastAsia="es-HN"/>
          <w14:ligatures w14:val="none"/>
        </w:rPr>
        <w:t xml:space="preserve">, impulsa de manera permanente el estudio del patrimonio institucional y nacional mediante el </w:t>
      </w:r>
      <w:r w:rsidRPr="00950C72">
        <w:rPr>
          <w:rFonts w:ascii="Arial" w:eastAsia="Times New Roman" w:hAnsi="Arial" w:cs="Arial"/>
          <w:i/>
          <w:iCs/>
          <w:color w:val="000000"/>
          <w:kern w:val="0"/>
          <w:lang w:eastAsia="es-HN"/>
          <w14:ligatures w14:val="none"/>
        </w:rPr>
        <w:t>Programa Prioritario Lo Esencial de la Reforma</w:t>
      </w:r>
      <w:r w:rsidRPr="00950C72">
        <w:rPr>
          <w:rFonts w:ascii="Arial" w:eastAsia="Times New Roman" w:hAnsi="Arial" w:cs="Arial"/>
          <w:color w:val="000000"/>
          <w:kern w:val="0"/>
          <w:lang w:eastAsia="es-HN"/>
          <w14:ligatures w14:val="none"/>
        </w:rPr>
        <w:t> y la aplicación de su Política Cultural. Estas iniciativas constituyen un testimonio de los aportes de nuestra historia compartida, que orientan tanto la construcción personal como el desarrollo colectivo de la sociedad hondureña.</w:t>
      </w:r>
    </w:p>
    <w:p w14:paraId="583B7728" w14:textId="77777777" w:rsidR="00BE1A28" w:rsidRPr="00950C72" w:rsidRDefault="00BE1A28" w:rsidP="00BE1A28">
      <w:pPr>
        <w:spacing w:before="100" w:beforeAutospacing="1" w:after="100" w:afterAutospacing="1"/>
        <w:jc w:val="both"/>
        <w:rPr>
          <w:rFonts w:ascii="Times New Roman" w:eastAsia="Times New Roman" w:hAnsi="Times New Roman" w:cs="Times New Roman"/>
          <w:kern w:val="0"/>
          <w:lang w:eastAsia="es-HN"/>
          <w14:ligatures w14:val="none"/>
        </w:rPr>
      </w:pPr>
      <w:r w:rsidRPr="00950C72">
        <w:rPr>
          <w:rFonts w:ascii="Arial" w:eastAsia="Times New Roman" w:hAnsi="Arial" w:cs="Arial"/>
          <w:color w:val="000000"/>
          <w:kern w:val="0"/>
          <w:lang w:eastAsia="es-HN"/>
          <w14:ligatures w14:val="none"/>
        </w:rPr>
        <w:t xml:space="preserve">Cabe recordar que la </w:t>
      </w:r>
      <w:r w:rsidRPr="00950C72">
        <w:rPr>
          <w:rFonts w:ascii="Arial" w:eastAsia="Times New Roman" w:hAnsi="Arial" w:cs="Arial"/>
          <w:b/>
          <w:bCs/>
          <w:color w:val="000000"/>
          <w:kern w:val="0"/>
          <w:lang w:eastAsia="es-HN"/>
          <w14:ligatures w14:val="none"/>
        </w:rPr>
        <w:t>Reforma Universitaria</w:t>
      </w:r>
      <w:r w:rsidRPr="00950C72">
        <w:rPr>
          <w:rFonts w:ascii="Arial" w:eastAsia="Times New Roman" w:hAnsi="Arial" w:cs="Arial"/>
          <w:color w:val="000000"/>
          <w:kern w:val="0"/>
          <w:lang w:eastAsia="es-HN"/>
          <w14:ligatures w14:val="none"/>
        </w:rPr>
        <w:t xml:space="preserve"> —primer programa prioritario de la UNAH desde 2006— se propuso humanizar la formación de las y los futuros profesionales. Como señaló el Dr. Jorge Haddad Quiñónez, principal ideólogo del proceso, </w:t>
      </w:r>
      <w:r w:rsidRPr="00950C72">
        <w:rPr>
          <w:rFonts w:ascii="Arial" w:eastAsia="Times New Roman" w:hAnsi="Arial" w:cs="Arial"/>
          <w:i/>
          <w:iCs/>
          <w:color w:val="000000"/>
          <w:kern w:val="0"/>
          <w:lang w:eastAsia="es-HN"/>
          <w14:ligatures w14:val="none"/>
        </w:rPr>
        <w:t>“…el mayor cambio de la universidad será en la mentalidad”</w:t>
      </w:r>
      <w:r w:rsidRPr="00950C72">
        <w:rPr>
          <w:rFonts w:ascii="Arial" w:eastAsia="Times New Roman" w:hAnsi="Arial" w:cs="Arial"/>
          <w:color w:val="000000"/>
          <w:kern w:val="0"/>
          <w:lang w:eastAsia="es-HN"/>
          <w14:ligatures w14:val="none"/>
        </w:rPr>
        <w:t>. Dos décadas después, los avances alcanzados evidencian el impacto de esas transformaciones, reflejándose en una manera renovada de pensar y actuar como ciudadanas y ciudadanos de Honduras.</w:t>
      </w:r>
    </w:p>
    <w:p w14:paraId="708B1A0C" w14:textId="77777777" w:rsidR="00EF7541" w:rsidRPr="00EF7541" w:rsidRDefault="00EF7541" w:rsidP="00EF7541">
      <w:pPr>
        <w:spacing w:after="240"/>
        <w:rPr>
          <w:rFonts w:ascii="Arial" w:hAnsi="Arial" w:cs="Arial"/>
        </w:rPr>
      </w:pPr>
    </w:p>
    <w:p w14:paraId="3AA96FDE" w14:textId="77777777" w:rsidR="00EF7541" w:rsidRPr="00D0425A" w:rsidRDefault="00EF7541" w:rsidP="00D0425A">
      <w:pPr>
        <w:pStyle w:val="Ttulo1"/>
        <w:rPr>
          <w:rFonts w:ascii="Arial" w:eastAsia="Times New Roman" w:hAnsi="Arial" w:cs="Arial"/>
          <w:sz w:val="40"/>
          <w:szCs w:val="40"/>
          <w:lang w:eastAsia="es-HN"/>
        </w:rPr>
      </w:pPr>
      <w:bookmarkStart w:id="4" w:name="_Toc211585501"/>
      <w:r w:rsidRPr="00D0425A">
        <w:rPr>
          <w:rFonts w:ascii="Arial" w:eastAsia="Times New Roman" w:hAnsi="Arial" w:cs="Arial"/>
          <w:sz w:val="40"/>
          <w:szCs w:val="40"/>
          <w:lang w:eastAsia="es-HN"/>
        </w:rPr>
        <w:lastRenderedPageBreak/>
        <w:t>Antecedente</w:t>
      </w:r>
      <w:bookmarkEnd w:id="4"/>
      <w:r w:rsidRPr="00D0425A">
        <w:rPr>
          <w:rFonts w:ascii="Arial" w:eastAsia="Times New Roman" w:hAnsi="Arial" w:cs="Arial"/>
          <w:sz w:val="40"/>
          <w:szCs w:val="40"/>
          <w:lang w:eastAsia="es-HN"/>
        </w:rPr>
        <w:t xml:space="preserve"> </w:t>
      </w:r>
    </w:p>
    <w:p w14:paraId="113560B5" w14:textId="77777777" w:rsidR="00EF7541" w:rsidRPr="00EF7541" w:rsidRDefault="00EF7541" w:rsidP="00EF7541">
      <w:pPr>
        <w:rPr>
          <w:rFonts w:ascii="Arial" w:hAnsi="Arial" w:cs="Arial"/>
          <w:lang w:eastAsia="es-HN"/>
        </w:rPr>
      </w:pPr>
    </w:p>
    <w:p w14:paraId="6310E45C" w14:textId="754487E6" w:rsidR="00BE1A28" w:rsidRPr="00BE1A28" w:rsidRDefault="00BE1A28" w:rsidP="00BE1A28">
      <w:pPr>
        <w:spacing w:after="240"/>
        <w:jc w:val="both"/>
        <w:rPr>
          <w:rFonts w:ascii="Arial" w:eastAsia="Times New Roman" w:hAnsi="Arial" w:cs="Arial"/>
          <w:lang w:eastAsia="es-HN"/>
        </w:rPr>
      </w:pPr>
      <w:r w:rsidRPr="00BE1A28">
        <w:rPr>
          <w:rFonts w:ascii="Arial" w:eastAsia="Times New Roman" w:hAnsi="Arial" w:cs="Arial"/>
          <w:lang w:eastAsia="es-HN"/>
        </w:rPr>
        <w:t>La Vicerrectoría Académica, a través de la Dirección de Cultura tiene a su cargo el desarrollar la importante labor de la Gestión Cultural de la UNAH posicionándola como una función estratégica orientada a desarrollar la cultura como campo de estudio, difusión y fortalecimiento a lo interno y externo de la UNAH (Art. 65). Las Normas Académicas de la UNAH define la función de la gestión cultural como estratégica que busca desarrollar la cultura a través del estudio, difusión, producción, fortalecimiento cultural interno y externo a la institución.</w:t>
      </w:r>
    </w:p>
    <w:p w14:paraId="1A15765D" w14:textId="77777777" w:rsidR="00BE1A28" w:rsidRPr="00BE1A28" w:rsidRDefault="00BE1A28" w:rsidP="00BE1A28">
      <w:pPr>
        <w:spacing w:after="240"/>
        <w:jc w:val="both"/>
        <w:rPr>
          <w:rFonts w:ascii="Arial" w:eastAsia="Times New Roman" w:hAnsi="Arial" w:cs="Arial"/>
          <w:lang w:eastAsia="es-HN"/>
        </w:rPr>
      </w:pPr>
      <w:r w:rsidRPr="00BE1A28">
        <w:rPr>
          <w:rFonts w:ascii="Arial" w:eastAsia="Times New Roman" w:hAnsi="Arial" w:cs="Arial"/>
          <w:lang w:eastAsia="es-HN"/>
        </w:rPr>
        <w:t>El accionar cultural implementado por la UNAH surge a partir del Programa Prioritario No. 1 Lo Esencial de la Reforma Universitaria a través de sus componentes esenciales: “Ética, Identidad, Cultura y Ciudadanía, asimismo, La Política Cultural de la UNAH, los Observatorios de Cultura Universitarios, los Sistemas de Información Cultural y su integración a las funciones de Docencia, Investigación y Vinculación de la UNAH con la sociedad. Los seminarios internacionales forman parte de las acciones culturales universitarias realizadas.</w:t>
      </w:r>
    </w:p>
    <w:p w14:paraId="446A9890" w14:textId="1DCA9C9F" w:rsidR="00BE1A28" w:rsidRPr="00BE1A28" w:rsidRDefault="00BE1A28" w:rsidP="00BE1A28">
      <w:pPr>
        <w:spacing w:after="240"/>
        <w:jc w:val="both"/>
        <w:rPr>
          <w:rFonts w:ascii="Arial" w:eastAsia="Times New Roman" w:hAnsi="Arial" w:cs="Arial"/>
          <w:lang w:eastAsia="es-HN"/>
        </w:rPr>
      </w:pPr>
      <w:r w:rsidRPr="00BE1A28">
        <w:rPr>
          <w:rFonts w:ascii="Arial" w:eastAsia="Times New Roman" w:hAnsi="Arial" w:cs="Arial"/>
          <w:lang w:eastAsia="es-HN"/>
        </w:rPr>
        <w:t>Es por ello que la Vicerrectoría Académica a través de las facultades de Ciencias Sociales / Humanidades y Artes a inicios del año 2011 propiciaron una nueva oferta académica para la UNAH, en colaboración con la Organización de las Naciones Unidas para la Educación, Ciencia y Cultura (UNESCO), a través del Programa Conjunto siendo la Creatividad e Identidad Cultural para el Desarrollo Local, realizándose la primera promoción del Diplomado en Gestión Cultural (con énfasis en proyectos) y el I Seminario -</w:t>
      </w:r>
      <w:r w:rsidR="006124D9">
        <w:rPr>
          <w:rFonts w:ascii="Arial" w:eastAsia="Times New Roman" w:hAnsi="Arial" w:cs="Arial"/>
          <w:lang w:eastAsia="es-HN"/>
        </w:rPr>
        <w:t xml:space="preserve"> </w:t>
      </w:r>
      <w:r w:rsidRPr="00BE1A28">
        <w:rPr>
          <w:rFonts w:ascii="Arial" w:eastAsia="Times New Roman" w:hAnsi="Arial" w:cs="Arial"/>
          <w:lang w:eastAsia="es-HN"/>
        </w:rPr>
        <w:t>Taller Internacional con la temática “Literatura Centroamericana”.</w:t>
      </w:r>
    </w:p>
    <w:p w14:paraId="486BB0CB" w14:textId="66832C93" w:rsidR="00BE1A28" w:rsidRPr="00BE1A28" w:rsidRDefault="00BE1A28" w:rsidP="00BE1A28">
      <w:pPr>
        <w:spacing w:after="240"/>
        <w:jc w:val="both"/>
        <w:rPr>
          <w:rFonts w:ascii="Arial" w:eastAsia="Times New Roman" w:hAnsi="Arial" w:cs="Arial"/>
          <w:lang w:eastAsia="es-HN"/>
        </w:rPr>
      </w:pPr>
      <w:r w:rsidRPr="00BE1A28">
        <w:rPr>
          <w:rFonts w:ascii="Arial" w:eastAsia="Times New Roman" w:hAnsi="Arial" w:cs="Arial"/>
          <w:lang w:eastAsia="es-HN"/>
        </w:rPr>
        <w:t>Posteriormente, en 2012 se organiza el II Seminario – Taller Internacional en Gestión Cultural y Desarrollo.  Esta actividad se realizó en el marco del Programa de Cooperación Interuniversitaria entre la Universidad de Girona, España (</w:t>
      </w:r>
      <w:proofErr w:type="spellStart"/>
      <w:r w:rsidRPr="00BE1A28">
        <w:rPr>
          <w:rFonts w:ascii="Arial" w:eastAsia="Times New Roman" w:hAnsi="Arial" w:cs="Arial"/>
          <w:lang w:eastAsia="es-HN"/>
        </w:rPr>
        <w:t>UdG</w:t>
      </w:r>
      <w:proofErr w:type="spellEnd"/>
      <w:r w:rsidRPr="00BE1A28">
        <w:rPr>
          <w:rFonts w:ascii="Arial" w:eastAsia="Times New Roman" w:hAnsi="Arial" w:cs="Arial"/>
          <w:lang w:eastAsia="es-HN"/>
        </w:rPr>
        <w:t>) y la Universidad Nacional Autónoma de Honduras (UNAH), con el auspicio de la Agencia Española de Cooperación Internacional (AECID) los cuales apoyan en diferentes maneras esta misma iniciativa a lo largo de los años.</w:t>
      </w:r>
    </w:p>
    <w:p w14:paraId="666A2579" w14:textId="77777777" w:rsidR="00BE1A28" w:rsidRPr="00BE1A28" w:rsidRDefault="00BE1A28" w:rsidP="00BE1A28">
      <w:pPr>
        <w:spacing w:after="240"/>
        <w:jc w:val="both"/>
        <w:rPr>
          <w:rFonts w:ascii="Arial" w:eastAsia="Times New Roman" w:hAnsi="Arial" w:cs="Arial"/>
          <w:lang w:eastAsia="es-HN"/>
        </w:rPr>
      </w:pPr>
      <w:r w:rsidRPr="00BE1A28">
        <w:rPr>
          <w:rFonts w:ascii="Arial" w:eastAsia="Times New Roman" w:hAnsi="Arial" w:cs="Arial"/>
          <w:lang w:eastAsia="es-HN"/>
        </w:rPr>
        <w:t>Entre los años 2013 al 2017 se continuó en el desarrollo de este Seminario, abordando diferentes temáticas, las cuales se enumeran en el cuadro anexo con el resumen de los Seminarios Internacionales en Gestión cultural.</w:t>
      </w:r>
    </w:p>
    <w:p w14:paraId="4FCEE098" w14:textId="77777777" w:rsidR="00BE1A28" w:rsidRDefault="00BE1A28" w:rsidP="00BE1A28">
      <w:pPr>
        <w:spacing w:after="240"/>
        <w:jc w:val="both"/>
        <w:rPr>
          <w:rFonts w:ascii="Arial" w:eastAsia="Times New Roman" w:hAnsi="Arial" w:cs="Arial"/>
          <w:lang w:eastAsia="es-HN"/>
        </w:rPr>
      </w:pPr>
    </w:p>
    <w:p w14:paraId="112C88F9" w14:textId="5151F272" w:rsidR="00BE1A28" w:rsidRPr="00BE1A28" w:rsidRDefault="00BE1A28" w:rsidP="00BE1A28">
      <w:pPr>
        <w:spacing w:after="240"/>
        <w:jc w:val="both"/>
        <w:rPr>
          <w:rFonts w:ascii="Arial" w:eastAsia="Times New Roman" w:hAnsi="Arial" w:cs="Arial"/>
          <w:lang w:eastAsia="es-HN"/>
        </w:rPr>
      </w:pPr>
      <w:r w:rsidRPr="00BE1A28">
        <w:rPr>
          <w:rFonts w:ascii="Arial" w:eastAsia="Times New Roman" w:hAnsi="Arial" w:cs="Arial"/>
          <w:lang w:eastAsia="es-HN"/>
        </w:rPr>
        <w:lastRenderedPageBreak/>
        <w:t>En el 2018 se retoma la colaboración con la UNESCO y la Universidad de Girona para la implementación del VI Seminario Internacional de Gestión Cultural, cuya finalidad fue el de determinar las necesidades de capacitación en gestión cultural para la región centroamericana</w:t>
      </w:r>
    </w:p>
    <w:p w14:paraId="748F6F27" w14:textId="77777777" w:rsidR="00BE1A28" w:rsidRPr="00BE1A28" w:rsidRDefault="00BE1A28" w:rsidP="00BE1A28">
      <w:pPr>
        <w:spacing w:after="240"/>
        <w:jc w:val="both"/>
        <w:rPr>
          <w:rFonts w:ascii="Arial" w:eastAsia="Times New Roman" w:hAnsi="Arial" w:cs="Arial"/>
          <w:lang w:eastAsia="es-HN"/>
        </w:rPr>
      </w:pPr>
      <w:r w:rsidRPr="00BE1A28">
        <w:rPr>
          <w:rFonts w:ascii="Arial" w:eastAsia="Times New Roman" w:hAnsi="Arial" w:cs="Arial"/>
          <w:lang w:eastAsia="es-HN"/>
        </w:rPr>
        <w:t>A partir del año 2019 se ha llevado a cabo anualmente dicho seminario con mucho éxito; salvo en el 2020, que por motivos de la pandemia del SARS-COV-2019 se desarrolló un conversatorio virtual sobre economía naranja con el impacto generado por el tiempo y vivencialidad de ese momento en la historia de la humanidad.</w:t>
      </w:r>
    </w:p>
    <w:p w14:paraId="21E0D987" w14:textId="3DA81BEF" w:rsidR="00EF7541" w:rsidRPr="00EF7541" w:rsidRDefault="00BE1A28" w:rsidP="00BE1A28">
      <w:pPr>
        <w:spacing w:after="240"/>
        <w:jc w:val="both"/>
        <w:rPr>
          <w:rFonts w:ascii="Arial" w:hAnsi="Arial" w:cs="Arial"/>
        </w:rPr>
      </w:pPr>
      <w:r w:rsidRPr="00BE1A28">
        <w:rPr>
          <w:rFonts w:ascii="Arial" w:eastAsia="Times New Roman" w:hAnsi="Arial" w:cs="Arial"/>
          <w:lang w:eastAsia="es-HN"/>
        </w:rPr>
        <w:t>Los Seminarios Internacionales en Gestión cultural han tenido una realización periódica anual, abordando las siguientes temáticas:</w:t>
      </w:r>
    </w:p>
    <w:tbl>
      <w:tblPr>
        <w:tblStyle w:val="Tablaconcuadrcula4-nfasis5"/>
        <w:tblW w:w="0" w:type="auto"/>
        <w:tblLook w:val="04A0" w:firstRow="1" w:lastRow="0" w:firstColumn="1" w:lastColumn="0" w:noHBand="0" w:noVBand="1"/>
      </w:tblPr>
      <w:tblGrid>
        <w:gridCol w:w="3544"/>
        <w:gridCol w:w="3969"/>
        <w:gridCol w:w="981"/>
      </w:tblGrid>
      <w:tr w:rsidR="00EF7541" w:rsidRPr="00EF7541" w14:paraId="2F3F0BFC" w14:textId="77777777" w:rsidTr="00673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A05E396" w14:textId="77777777" w:rsidR="00EF7541" w:rsidRPr="00EF7541" w:rsidRDefault="00EF7541" w:rsidP="00673128">
            <w:pPr>
              <w:spacing w:before="100" w:beforeAutospacing="1" w:after="100" w:afterAutospacing="1" w:line="276" w:lineRule="auto"/>
              <w:rPr>
                <w:rFonts w:ascii="Arial" w:eastAsia="Times New Roman" w:hAnsi="Arial" w:cs="Arial"/>
                <w:bCs w:val="0"/>
                <w:sz w:val="24"/>
                <w:szCs w:val="24"/>
                <w:lang w:eastAsia="es-HN"/>
              </w:rPr>
            </w:pPr>
            <w:r w:rsidRPr="00EF7541">
              <w:rPr>
                <w:rFonts w:ascii="Arial" w:eastAsia="Times New Roman" w:hAnsi="Arial" w:cs="Arial"/>
                <w:bCs w:val="0"/>
                <w:sz w:val="24"/>
                <w:szCs w:val="24"/>
                <w:lang w:eastAsia="es-HN"/>
              </w:rPr>
              <w:t xml:space="preserve">Evento </w:t>
            </w:r>
          </w:p>
        </w:tc>
        <w:tc>
          <w:tcPr>
            <w:tcW w:w="3969" w:type="dxa"/>
          </w:tcPr>
          <w:p w14:paraId="5EF8DFA3" w14:textId="77777777" w:rsidR="00EF7541" w:rsidRPr="00EF7541" w:rsidRDefault="00EF7541" w:rsidP="00673128">
            <w:pPr>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es-HN"/>
              </w:rPr>
            </w:pPr>
            <w:r w:rsidRPr="00EF7541">
              <w:rPr>
                <w:rFonts w:ascii="Arial" w:eastAsia="Times New Roman" w:hAnsi="Arial" w:cs="Arial"/>
                <w:bCs w:val="0"/>
                <w:sz w:val="24"/>
                <w:szCs w:val="24"/>
                <w:lang w:eastAsia="es-HN"/>
              </w:rPr>
              <w:t xml:space="preserve">Temática </w:t>
            </w:r>
          </w:p>
        </w:tc>
        <w:tc>
          <w:tcPr>
            <w:tcW w:w="981" w:type="dxa"/>
          </w:tcPr>
          <w:p w14:paraId="0CA84A82" w14:textId="77777777" w:rsidR="00EF7541" w:rsidRPr="00EF7541" w:rsidRDefault="00EF7541" w:rsidP="00673128">
            <w:pPr>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es-HN"/>
              </w:rPr>
            </w:pPr>
            <w:r w:rsidRPr="00EF7541">
              <w:rPr>
                <w:rFonts w:ascii="Arial" w:eastAsia="Times New Roman" w:hAnsi="Arial" w:cs="Arial"/>
                <w:bCs w:val="0"/>
                <w:sz w:val="24"/>
                <w:szCs w:val="24"/>
                <w:lang w:eastAsia="es-HN"/>
              </w:rPr>
              <w:t>Años</w:t>
            </w:r>
          </w:p>
        </w:tc>
      </w:tr>
      <w:tr w:rsidR="00EF7541" w:rsidRPr="00EF7541" w14:paraId="41745D68" w14:textId="77777777" w:rsidTr="0067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0BB8336" w14:textId="77777777" w:rsidR="00EF7541" w:rsidRPr="00EF7541" w:rsidRDefault="00EF7541" w:rsidP="00673128">
            <w:pPr>
              <w:spacing w:before="100" w:beforeAutospacing="1" w:after="100" w:afterAutospacing="1" w:line="276" w:lineRule="auto"/>
              <w:rPr>
                <w:rFonts w:ascii="Arial" w:eastAsia="Times New Roman" w:hAnsi="Arial" w:cs="Arial"/>
                <w:b w:val="0"/>
                <w:sz w:val="24"/>
                <w:szCs w:val="24"/>
                <w:lang w:eastAsia="es-HN"/>
              </w:rPr>
            </w:pPr>
            <w:r w:rsidRPr="00EF7541">
              <w:rPr>
                <w:rFonts w:ascii="Arial" w:eastAsia="Times New Roman" w:hAnsi="Arial" w:cs="Arial"/>
                <w:b w:val="0"/>
                <w:sz w:val="24"/>
                <w:szCs w:val="24"/>
                <w:lang w:eastAsia="es-HN"/>
              </w:rPr>
              <w:t xml:space="preserve">I Diplomado Universitario en Gestión Cultural </w:t>
            </w:r>
          </w:p>
        </w:tc>
        <w:tc>
          <w:tcPr>
            <w:tcW w:w="3969" w:type="dxa"/>
          </w:tcPr>
          <w:p w14:paraId="54A57F17" w14:textId="77777777" w:rsidR="00EF7541" w:rsidRPr="00EF7541" w:rsidRDefault="00EF7541" w:rsidP="00673128">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s-HN"/>
              </w:rPr>
            </w:pPr>
            <w:r w:rsidRPr="00EF7541">
              <w:rPr>
                <w:rFonts w:ascii="Arial" w:eastAsia="Times New Roman" w:hAnsi="Arial" w:cs="Arial"/>
                <w:bCs/>
                <w:sz w:val="24"/>
                <w:szCs w:val="24"/>
                <w:lang w:eastAsia="es-HN"/>
              </w:rPr>
              <w:t>Gestión cultural (con énfasis en Proyectos)</w:t>
            </w:r>
          </w:p>
        </w:tc>
        <w:tc>
          <w:tcPr>
            <w:tcW w:w="981" w:type="dxa"/>
          </w:tcPr>
          <w:p w14:paraId="6C097257" w14:textId="77777777" w:rsidR="00EF7541" w:rsidRPr="00EF7541" w:rsidRDefault="00EF7541" w:rsidP="00673128">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s-HN"/>
              </w:rPr>
            </w:pPr>
            <w:r w:rsidRPr="00EF7541">
              <w:rPr>
                <w:rFonts w:ascii="Arial" w:eastAsia="Times New Roman" w:hAnsi="Arial" w:cs="Arial"/>
                <w:b/>
                <w:bCs/>
                <w:sz w:val="24"/>
                <w:szCs w:val="24"/>
                <w:lang w:eastAsia="es-HN"/>
              </w:rPr>
              <w:t>2011</w:t>
            </w:r>
          </w:p>
        </w:tc>
      </w:tr>
      <w:tr w:rsidR="00EF7541" w:rsidRPr="00EF7541" w14:paraId="7683985C" w14:textId="77777777" w:rsidTr="00673128">
        <w:tc>
          <w:tcPr>
            <w:cnfStyle w:val="001000000000" w:firstRow="0" w:lastRow="0" w:firstColumn="1" w:lastColumn="0" w:oddVBand="0" w:evenVBand="0" w:oddHBand="0" w:evenHBand="0" w:firstRowFirstColumn="0" w:firstRowLastColumn="0" w:lastRowFirstColumn="0" w:lastRowLastColumn="0"/>
            <w:tcW w:w="3544" w:type="dxa"/>
          </w:tcPr>
          <w:p w14:paraId="2830248B" w14:textId="77777777" w:rsidR="00EF7541" w:rsidRPr="00EF7541" w:rsidRDefault="00EF7541" w:rsidP="00673128">
            <w:pPr>
              <w:spacing w:before="100" w:beforeAutospacing="1" w:after="100" w:afterAutospacing="1" w:line="276" w:lineRule="auto"/>
              <w:rPr>
                <w:rFonts w:ascii="Arial" w:eastAsia="Times New Roman" w:hAnsi="Arial" w:cs="Arial"/>
                <w:b w:val="0"/>
                <w:sz w:val="24"/>
                <w:szCs w:val="24"/>
                <w:lang w:eastAsia="es-HN"/>
              </w:rPr>
            </w:pPr>
            <w:r w:rsidRPr="00EF7541">
              <w:rPr>
                <w:rFonts w:ascii="Arial" w:eastAsia="Times New Roman" w:hAnsi="Arial" w:cs="Arial"/>
                <w:b w:val="0"/>
                <w:sz w:val="24"/>
                <w:szCs w:val="24"/>
                <w:lang w:eastAsia="es-HN"/>
              </w:rPr>
              <w:t>I Seminario -Taller Internacional</w:t>
            </w:r>
          </w:p>
        </w:tc>
        <w:tc>
          <w:tcPr>
            <w:tcW w:w="3969" w:type="dxa"/>
          </w:tcPr>
          <w:p w14:paraId="59F6A017" w14:textId="77777777" w:rsidR="00EF7541" w:rsidRPr="00EF7541" w:rsidRDefault="00EF7541" w:rsidP="00673128">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s-HN"/>
              </w:rPr>
            </w:pPr>
            <w:r w:rsidRPr="00EF7541">
              <w:rPr>
                <w:rFonts w:ascii="Arial" w:eastAsia="Times New Roman" w:hAnsi="Arial" w:cs="Arial"/>
                <w:bCs/>
                <w:sz w:val="24"/>
                <w:szCs w:val="24"/>
                <w:lang w:eastAsia="es-HN"/>
              </w:rPr>
              <w:t xml:space="preserve">Literatura Centroamericana </w:t>
            </w:r>
          </w:p>
        </w:tc>
        <w:tc>
          <w:tcPr>
            <w:tcW w:w="981" w:type="dxa"/>
          </w:tcPr>
          <w:p w14:paraId="65688A04" w14:textId="77777777" w:rsidR="00EF7541" w:rsidRPr="00EF7541" w:rsidRDefault="00EF7541" w:rsidP="00673128">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s-HN"/>
              </w:rPr>
            </w:pPr>
          </w:p>
        </w:tc>
      </w:tr>
      <w:tr w:rsidR="00EF7541" w:rsidRPr="00EF7541" w14:paraId="27BB45F3" w14:textId="77777777" w:rsidTr="0067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1790A9E" w14:textId="77777777" w:rsidR="00EF7541" w:rsidRPr="00EF7541" w:rsidRDefault="00EF7541" w:rsidP="00673128">
            <w:pPr>
              <w:spacing w:before="100" w:beforeAutospacing="1" w:after="100" w:afterAutospacing="1" w:line="276" w:lineRule="auto"/>
              <w:rPr>
                <w:rFonts w:ascii="Arial" w:eastAsia="Times New Roman" w:hAnsi="Arial" w:cs="Arial"/>
                <w:b w:val="0"/>
                <w:sz w:val="24"/>
                <w:szCs w:val="24"/>
                <w:lang w:eastAsia="es-HN"/>
              </w:rPr>
            </w:pPr>
            <w:r w:rsidRPr="00EF7541">
              <w:rPr>
                <w:rFonts w:ascii="Arial" w:eastAsia="Times New Roman" w:hAnsi="Arial" w:cs="Arial"/>
                <w:b w:val="0"/>
                <w:sz w:val="24"/>
                <w:szCs w:val="24"/>
                <w:lang w:eastAsia="es-HN"/>
              </w:rPr>
              <w:t>II Seminario-Taller Internacional Gestión Cultural y Desarrollo</w:t>
            </w:r>
          </w:p>
        </w:tc>
        <w:tc>
          <w:tcPr>
            <w:tcW w:w="3969" w:type="dxa"/>
          </w:tcPr>
          <w:p w14:paraId="0B99195B" w14:textId="77777777" w:rsidR="00EF7541" w:rsidRPr="00EF7541" w:rsidRDefault="00EF7541" w:rsidP="00673128">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s-HN"/>
              </w:rPr>
            </w:pPr>
            <w:r w:rsidRPr="00EF7541">
              <w:rPr>
                <w:rFonts w:ascii="Arial" w:eastAsia="Times New Roman" w:hAnsi="Arial" w:cs="Arial"/>
                <w:sz w:val="24"/>
                <w:szCs w:val="24"/>
                <w:lang w:eastAsia="es-HN"/>
              </w:rPr>
              <w:t>Gestión Cultural y Desarrollo</w:t>
            </w:r>
          </w:p>
        </w:tc>
        <w:tc>
          <w:tcPr>
            <w:tcW w:w="981" w:type="dxa"/>
          </w:tcPr>
          <w:p w14:paraId="0B6E7641" w14:textId="77777777" w:rsidR="00EF7541" w:rsidRPr="00EF7541" w:rsidRDefault="00EF7541" w:rsidP="00673128">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s-HN"/>
              </w:rPr>
            </w:pPr>
            <w:r w:rsidRPr="00EF7541">
              <w:rPr>
                <w:rFonts w:ascii="Arial" w:eastAsia="Times New Roman" w:hAnsi="Arial" w:cs="Arial"/>
                <w:b/>
                <w:bCs/>
                <w:sz w:val="24"/>
                <w:szCs w:val="24"/>
                <w:lang w:eastAsia="es-HN"/>
              </w:rPr>
              <w:t>2012</w:t>
            </w:r>
          </w:p>
        </w:tc>
      </w:tr>
      <w:tr w:rsidR="00EF7541" w:rsidRPr="00EF7541" w14:paraId="5ACB7E75" w14:textId="77777777" w:rsidTr="00673128">
        <w:tc>
          <w:tcPr>
            <w:cnfStyle w:val="001000000000" w:firstRow="0" w:lastRow="0" w:firstColumn="1" w:lastColumn="0" w:oddVBand="0" w:evenVBand="0" w:oddHBand="0" w:evenHBand="0" w:firstRowFirstColumn="0" w:firstRowLastColumn="0" w:lastRowFirstColumn="0" w:lastRowLastColumn="0"/>
            <w:tcW w:w="3544" w:type="dxa"/>
          </w:tcPr>
          <w:p w14:paraId="567746CE" w14:textId="77777777" w:rsidR="00EF7541" w:rsidRPr="00EF7541" w:rsidRDefault="00EF7541" w:rsidP="00673128">
            <w:pPr>
              <w:spacing w:before="100" w:beforeAutospacing="1" w:after="100" w:afterAutospacing="1" w:line="276" w:lineRule="auto"/>
              <w:rPr>
                <w:rFonts w:ascii="Arial" w:eastAsia="Times New Roman" w:hAnsi="Arial" w:cs="Arial"/>
                <w:b w:val="0"/>
                <w:sz w:val="24"/>
                <w:szCs w:val="24"/>
                <w:lang w:eastAsia="es-HN"/>
              </w:rPr>
            </w:pPr>
            <w:r w:rsidRPr="00EF7541">
              <w:rPr>
                <w:rFonts w:ascii="Arial" w:eastAsia="Times New Roman" w:hAnsi="Arial" w:cs="Arial"/>
                <w:b w:val="0"/>
                <w:sz w:val="24"/>
                <w:szCs w:val="24"/>
                <w:lang w:eastAsia="es-HN"/>
              </w:rPr>
              <w:t xml:space="preserve">Diplomado en Gestión cultural para el Desarrollo </w:t>
            </w:r>
          </w:p>
        </w:tc>
        <w:tc>
          <w:tcPr>
            <w:tcW w:w="3969" w:type="dxa"/>
          </w:tcPr>
          <w:p w14:paraId="38E42A46" w14:textId="77777777" w:rsidR="00EF7541" w:rsidRPr="00EF7541" w:rsidRDefault="00EF7541" w:rsidP="00673128">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s-HN"/>
              </w:rPr>
            </w:pPr>
            <w:r w:rsidRPr="00EF7541">
              <w:rPr>
                <w:rFonts w:ascii="Arial" w:eastAsia="Times New Roman" w:hAnsi="Arial" w:cs="Arial"/>
                <w:sz w:val="24"/>
                <w:szCs w:val="24"/>
                <w:lang w:eastAsia="es-HN"/>
              </w:rPr>
              <w:t>Gestión cultural para el Desarrollo</w:t>
            </w:r>
          </w:p>
        </w:tc>
        <w:tc>
          <w:tcPr>
            <w:tcW w:w="981" w:type="dxa"/>
          </w:tcPr>
          <w:p w14:paraId="24368650" w14:textId="77777777" w:rsidR="00EF7541" w:rsidRPr="00EF7541" w:rsidRDefault="00EF7541" w:rsidP="00673128">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s-HN"/>
              </w:rPr>
            </w:pPr>
            <w:r w:rsidRPr="00EF7541">
              <w:rPr>
                <w:rFonts w:ascii="Arial" w:eastAsia="Times New Roman" w:hAnsi="Arial" w:cs="Arial"/>
                <w:b/>
                <w:bCs/>
                <w:sz w:val="24"/>
                <w:szCs w:val="24"/>
                <w:lang w:eastAsia="es-HN"/>
              </w:rPr>
              <w:t>2013</w:t>
            </w:r>
          </w:p>
        </w:tc>
      </w:tr>
      <w:tr w:rsidR="00EF7541" w:rsidRPr="00EF7541" w14:paraId="214C668F" w14:textId="77777777" w:rsidTr="0067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BBF2EB6" w14:textId="77777777" w:rsidR="00EF7541" w:rsidRPr="00EF7541" w:rsidRDefault="00EF7541" w:rsidP="00673128">
            <w:pPr>
              <w:spacing w:before="100" w:beforeAutospacing="1" w:after="100" w:afterAutospacing="1" w:line="276" w:lineRule="auto"/>
              <w:rPr>
                <w:rFonts w:ascii="Arial" w:eastAsia="Times New Roman" w:hAnsi="Arial" w:cs="Arial"/>
                <w:b w:val="0"/>
                <w:sz w:val="24"/>
                <w:szCs w:val="24"/>
                <w:lang w:eastAsia="es-HN"/>
              </w:rPr>
            </w:pPr>
            <w:r w:rsidRPr="00EF7541">
              <w:rPr>
                <w:rFonts w:ascii="Arial" w:eastAsia="Times New Roman" w:hAnsi="Arial" w:cs="Arial"/>
                <w:b w:val="0"/>
                <w:sz w:val="24"/>
                <w:szCs w:val="24"/>
                <w:lang w:eastAsia="es-HN"/>
              </w:rPr>
              <w:t>Diplomado en Gestión Cultural y Voluntariado para el Desarrollo</w:t>
            </w:r>
          </w:p>
        </w:tc>
        <w:tc>
          <w:tcPr>
            <w:tcW w:w="3969" w:type="dxa"/>
          </w:tcPr>
          <w:p w14:paraId="006FDEA7" w14:textId="77777777" w:rsidR="00EF7541" w:rsidRPr="00EF7541" w:rsidRDefault="00EF7541" w:rsidP="00673128">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s-HN"/>
              </w:rPr>
            </w:pPr>
            <w:r w:rsidRPr="00EF7541">
              <w:rPr>
                <w:rFonts w:ascii="Arial" w:eastAsia="Times New Roman" w:hAnsi="Arial" w:cs="Arial"/>
                <w:sz w:val="24"/>
                <w:szCs w:val="24"/>
                <w:lang w:eastAsia="es-HN"/>
              </w:rPr>
              <w:t>Gestión Cultural y Voluntariado para el Desarrollo</w:t>
            </w:r>
          </w:p>
        </w:tc>
        <w:tc>
          <w:tcPr>
            <w:tcW w:w="981" w:type="dxa"/>
          </w:tcPr>
          <w:p w14:paraId="5EBD5AAC" w14:textId="77777777" w:rsidR="00EF7541" w:rsidRPr="00EF7541" w:rsidRDefault="00EF7541" w:rsidP="00673128">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s-HN"/>
              </w:rPr>
            </w:pPr>
            <w:r w:rsidRPr="00EF7541">
              <w:rPr>
                <w:rFonts w:ascii="Arial" w:eastAsia="Times New Roman" w:hAnsi="Arial" w:cs="Arial"/>
                <w:b/>
                <w:bCs/>
                <w:sz w:val="24"/>
                <w:szCs w:val="24"/>
                <w:lang w:eastAsia="es-HN"/>
              </w:rPr>
              <w:t>2014</w:t>
            </w:r>
          </w:p>
        </w:tc>
      </w:tr>
      <w:tr w:rsidR="00EF7541" w:rsidRPr="00EF7541" w14:paraId="36E1FE1D" w14:textId="77777777" w:rsidTr="00673128">
        <w:tc>
          <w:tcPr>
            <w:cnfStyle w:val="001000000000" w:firstRow="0" w:lastRow="0" w:firstColumn="1" w:lastColumn="0" w:oddVBand="0" w:evenVBand="0" w:oddHBand="0" w:evenHBand="0" w:firstRowFirstColumn="0" w:firstRowLastColumn="0" w:lastRowFirstColumn="0" w:lastRowLastColumn="0"/>
            <w:tcW w:w="3544" w:type="dxa"/>
          </w:tcPr>
          <w:p w14:paraId="0B073460" w14:textId="77777777" w:rsidR="00EF7541" w:rsidRPr="00EF7541" w:rsidRDefault="00EF7541" w:rsidP="00673128">
            <w:pPr>
              <w:spacing w:before="100" w:beforeAutospacing="1" w:after="100" w:afterAutospacing="1" w:line="276" w:lineRule="auto"/>
              <w:rPr>
                <w:rFonts w:ascii="Arial" w:eastAsia="Times New Roman" w:hAnsi="Arial" w:cs="Arial"/>
                <w:b w:val="0"/>
                <w:bCs w:val="0"/>
                <w:sz w:val="24"/>
                <w:szCs w:val="24"/>
                <w:lang w:eastAsia="es-HN"/>
              </w:rPr>
            </w:pPr>
            <w:r w:rsidRPr="00EF7541">
              <w:rPr>
                <w:rFonts w:ascii="Arial" w:eastAsia="Times New Roman" w:hAnsi="Arial" w:cs="Arial"/>
                <w:b w:val="0"/>
                <w:bCs w:val="0"/>
                <w:sz w:val="24"/>
                <w:szCs w:val="24"/>
                <w:lang w:eastAsia="es-HN"/>
              </w:rPr>
              <w:t>III Seminario Internacional de Gestión Cultural</w:t>
            </w:r>
          </w:p>
        </w:tc>
        <w:tc>
          <w:tcPr>
            <w:tcW w:w="3969" w:type="dxa"/>
          </w:tcPr>
          <w:p w14:paraId="2E70F1BC" w14:textId="77777777" w:rsidR="00EF7541" w:rsidRPr="00EF7541" w:rsidRDefault="00EF7541" w:rsidP="00673128">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s-HN"/>
              </w:rPr>
            </w:pPr>
            <w:r w:rsidRPr="00EF7541">
              <w:rPr>
                <w:rFonts w:ascii="Arial" w:eastAsia="Times New Roman" w:hAnsi="Arial" w:cs="Arial"/>
                <w:bCs/>
                <w:sz w:val="24"/>
                <w:szCs w:val="24"/>
                <w:lang w:eastAsia="es-HN"/>
              </w:rPr>
              <w:t xml:space="preserve">Políticas, Estrategias y Observatorios </w:t>
            </w:r>
          </w:p>
        </w:tc>
        <w:tc>
          <w:tcPr>
            <w:tcW w:w="981" w:type="dxa"/>
          </w:tcPr>
          <w:p w14:paraId="3DF68F3D" w14:textId="77777777" w:rsidR="00EF7541" w:rsidRPr="00EF7541" w:rsidRDefault="00EF7541" w:rsidP="00673128">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s-HN"/>
              </w:rPr>
            </w:pPr>
            <w:r w:rsidRPr="00EF7541">
              <w:rPr>
                <w:rFonts w:ascii="Arial" w:eastAsia="Times New Roman" w:hAnsi="Arial" w:cs="Arial"/>
                <w:b/>
                <w:bCs/>
                <w:sz w:val="24"/>
                <w:szCs w:val="24"/>
                <w:lang w:eastAsia="es-HN"/>
              </w:rPr>
              <w:t>2015</w:t>
            </w:r>
          </w:p>
        </w:tc>
      </w:tr>
      <w:tr w:rsidR="00EF7541" w:rsidRPr="00EF7541" w14:paraId="7EB44958" w14:textId="77777777" w:rsidTr="0067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6DE680B" w14:textId="77777777" w:rsidR="00EF7541" w:rsidRPr="00EF7541" w:rsidRDefault="00EF7541" w:rsidP="00673128">
            <w:pPr>
              <w:spacing w:before="100" w:beforeAutospacing="1" w:after="100" w:afterAutospacing="1" w:line="276" w:lineRule="auto"/>
              <w:rPr>
                <w:rFonts w:ascii="Arial" w:eastAsia="Times New Roman" w:hAnsi="Arial" w:cs="Arial"/>
                <w:b w:val="0"/>
                <w:bCs w:val="0"/>
                <w:sz w:val="24"/>
                <w:szCs w:val="24"/>
                <w:lang w:eastAsia="es-HN"/>
              </w:rPr>
            </w:pPr>
            <w:r w:rsidRPr="00EF7541">
              <w:rPr>
                <w:rFonts w:ascii="Arial" w:eastAsia="Times New Roman" w:hAnsi="Arial" w:cs="Arial"/>
                <w:b w:val="0"/>
                <w:bCs w:val="0"/>
                <w:sz w:val="24"/>
                <w:szCs w:val="24"/>
                <w:lang w:eastAsia="es-HN"/>
              </w:rPr>
              <w:t>IV Seminario Internacional de Gestión Cultural:</w:t>
            </w:r>
          </w:p>
        </w:tc>
        <w:tc>
          <w:tcPr>
            <w:tcW w:w="3969" w:type="dxa"/>
          </w:tcPr>
          <w:p w14:paraId="6D4A28BD" w14:textId="77777777" w:rsidR="00EF7541" w:rsidRPr="00EF7541" w:rsidRDefault="00EF7541" w:rsidP="00673128">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s-HN"/>
              </w:rPr>
            </w:pPr>
            <w:r w:rsidRPr="00EF7541">
              <w:rPr>
                <w:rFonts w:ascii="Arial" w:eastAsia="Times New Roman" w:hAnsi="Arial" w:cs="Arial"/>
                <w:bCs/>
                <w:sz w:val="24"/>
                <w:szCs w:val="24"/>
                <w:lang w:eastAsia="es-HN"/>
              </w:rPr>
              <w:t>Observatorios Universitarios de Cultura</w:t>
            </w:r>
          </w:p>
        </w:tc>
        <w:tc>
          <w:tcPr>
            <w:tcW w:w="981" w:type="dxa"/>
          </w:tcPr>
          <w:p w14:paraId="5109C415" w14:textId="77777777" w:rsidR="00EF7541" w:rsidRPr="00EF7541" w:rsidRDefault="00EF7541" w:rsidP="00673128">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s-HN"/>
              </w:rPr>
            </w:pPr>
            <w:r w:rsidRPr="00EF7541">
              <w:rPr>
                <w:rFonts w:ascii="Arial" w:eastAsia="Times New Roman" w:hAnsi="Arial" w:cs="Arial"/>
                <w:b/>
                <w:bCs/>
                <w:sz w:val="24"/>
                <w:szCs w:val="24"/>
                <w:lang w:eastAsia="es-HN"/>
              </w:rPr>
              <w:t>2016</w:t>
            </w:r>
          </w:p>
        </w:tc>
      </w:tr>
      <w:tr w:rsidR="00EF7541" w:rsidRPr="00EF7541" w14:paraId="692A1731" w14:textId="77777777" w:rsidTr="00673128">
        <w:tc>
          <w:tcPr>
            <w:cnfStyle w:val="001000000000" w:firstRow="0" w:lastRow="0" w:firstColumn="1" w:lastColumn="0" w:oddVBand="0" w:evenVBand="0" w:oddHBand="0" w:evenHBand="0" w:firstRowFirstColumn="0" w:firstRowLastColumn="0" w:lastRowFirstColumn="0" w:lastRowLastColumn="0"/>
            <w:tcW w:w="3544" w:type="dxa"/>
          </w:tcPr>
          <w:p w14:paraId="656EAE80" w14:textId="77777777" w:rsidR="00EF7541" w:rsidRPr="00EF7541" w:rsidRDefault="00EF7541" w:rsidP="00673128">
            <w:pPr>
              <w:spacing w:before="100" w:beforeAutospacing="1" w:after="100" w:afterAutospacing="1" w:line="276" w:lineRule="auto"/>
              <w:rPr>
                <w:rFonts w:ascii="Arial" w:eastAsia="Times New Roman" w:hAnsi="Arial" w:cs="Arial"/>
                <w:b w:val="0"/>
                <w:bCs w:val="0"/>
                <w:sz w:val="24"/>
                <w:szCs w:val="24"/>
                <w:lang w:eastAsia="es-HN"/>
              </w:rPr>
            </w:pPr>
            <w:r w:rsidRPr="00EF7541">
              <w:rPr>
                <w:rFonts w:ascii="Arial" w:eastAsia="Times New Roman" w:hAnsi="Arial" w:cs="Arial"/>
                <w:b w:val="0"/>
                <w:bCs w:val="0"/>
                <w:sz w:val="24"/>
                <w:szCs w:val="24"/>
                <w:lang w:eastAsia="es-HN"/>
              </w:rPr>
              <w:t>V Seminario Internacional de Gestión Cultural</w:t>
            </w:r>
          </w:p>
        </w:tc>
        <w:tc>
          <w:tcPr>
            <w:tcW w:w="3969" w:type="dxa"/>
          </w:tcPr>
          <w:p w14:paraId="62295650" w14:textId="77777777" w:rsidR="00EF7541" w:rsidRPr="00EF7541" w:rsidRDefault="00EF7541" w:rsidP="00673128">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s-HN"/>
              </w:rPr>
            </w:pPr>
            <w:r w:rsidRPr="00EF7541">
              <w:rPr>
                <w:rFonts w:ascii="Arial" w:eastAsia="Times New Roman" w:hAnsi="Arial" w:cs="Arial"/>
                <w:bCs/>
                <w:sz w:val="24"/>
                <w:szCs w:val="24"/>
                <w:lang w:eastAsia="es-HN"/>
              </w:rPr>
              <w:t>Gestión Cultural para el Desarrollo Local</w:t>
            </w:r>
          </w:p>
        </w:tc>
        <w:tc>
          <w:tcPr>
            <w:tcW w:w="981" w:type="dxa"/>
          </w:tcPr>
          <w:p w14:paraId="66E137E4" w14:textId="77777777" w:rsidR="00EF7541" w:rsidRPr="00EF7541" w:rsidRDefault="00EF7541" w:rsidP="00673128">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s-HN"/>
              </w:rPr>
            </w:pPr>
            <w:r w:rsidRPr="00EF7541">
              <w:rPr>
                <w:rFonts w:ascii="Arial" w:eastAsia="Times New Roman" w:hAnsi="Arial" w:cs="Arial"/>
                <w:b/>
                <w:bCs/>
                <w:sz w:val="24"/>
                <w:szCs w:val="24"/>
                <w:lang w:eastAsia="es-HN"/>
              </w:rPr>
              <w:t>2017</w:t>
            </w:r>
          </w:p>
        </w:tc>
      </w:tr>
      <w:tr w:rsidR="00EF7541" w:rsidRPr="00EF7541" w14:paraId="55A4002B" w14:textId="77777777" w:rsidTr="0067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EC8AC30" w14:textId="77777777" w:rsidR="00EF7541" w:rsidRPr="00EF7541" w:rsidRDefault="00EF7541" w:rsidP="00673128">
            <w:pPr>
              <w:spacing w:before="100" w:beforeAutospacing="1" w:after="100" w:afterAutospacing="1" w:line="276" w:lineRule="auto"/>
              <w:rPr>
                <w:rFonts w:ascii="Arial" w:eastAsia="Times New Roman" w:hAnsi="Arial" w:cs="Arial"/>
                <w:b w:val="0"/>
                <w:bCs w:val="0"/>
                <w:sz w:val="24"/>
                <w:szCs w:val="24"/>
                <w:lang w:eastAsia="es-HN"/>
              </w:rPr>
            </w:pPr>
            <w:r w:rsidRPr="00EF7541">
              <w:rPr>
                <w:rFonts w:ascii="Arial" w:eastAsia="Times New Roman" w:hAnsi="Arial" w:cs="Arial"/>
                <w:b w:val="0"/>
                <w:bCs w:val="0"/>
                <w:sz w:val="24"/>
                <w:szCs w:val="24"/>
                <w:lang w:eastAsia="es-HN"/>
              </w:rPr>
              <w:t>VI Seminario Internacional de Gestión Cultural</w:t>
            </w:r>
          </w:p>
        </w:tc>
        <w:tc>
          <w:tcPr>
            <w:tcW w:w="3969" w:type="dxa"/>
          </w:tcPr>
          <w:p w14:paraId="43826ACE" w14:textId="77777777" w:rsidR="00EF7541" w:rsidRPr="00EF7541" w:rsidRDefault="00EF7541" w:rsidP="00673128">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s-HN"/>
              </w:rPr>
            </w:pPr>
            <w:r w:rsidRPr="00EF7541">
              <w:rPr>
                <w:rFonts w:ascii="Arial" w:eastAsia="Times New Roman" w:hAnsi="Arial" w:cs="Arial"/>
                <w:bCs/>
                <w:sz w:val="24"/>
                <w:szCs w:val="24"/>
                <w:lang w:eastAsia="es-HN"/>
              </w:rPr>
              <w:t>Generación de Capacidades académicas en formación cultural para los objetivos de Desarrollo sostenible</w:t>
            </w:r>
          </w:p>
        </w:tc>
        <w:tc>
          <w:tcPr>
            <w:tcW w:w="981" w:type="dxa"/>
          </w:tcPr>
          <w:p w14:paraId="7D48319B" w14:textId="77777777" w:rsidR="00EF7541" w:rsidRPr="00EF7541" w:rsidRDefault="00EF7541" w:rsidP="00673128">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s-HN"/>
              </w:rPr>
            </w:pPr>
            <w:r w:rsidRPr="00EF7541">
              <w:rPr>
                <w:rFonts w:ascii="Arial" w:eastAsia="Times New Roman" w:hAnsi="Arial" w:cs="Arial"/>
                <w:b/>
                <w:bCs/>
                <w:sz w:val="24"/>
                <w:szCs w:val="24"/>
                <w:lang w:eastAsia="es-HN"/>
              </w:rPr>
              <w:t>2018</w:t>
            </w:r>
          </w:p>
        </w:tc>
      </w:tr>
      <w:tr w:rsidR="00EF7541" w:rsidRPr="00EF7541" w14:paraId="7DDE03AF" w14:textId="77777777" w:rsidTr="00673128">
        <w:tc>
          <w:tcPr>
            <w:cnfStyle w:val="001000000000" w:firstRow="0" w:lastRow="0" w:firstColumn="1" w:lastColumn="0" w:oddVBand="0" w:evenVBand="0" w:oddHBand="0" w:evenHBand="0" w:firstRowFirstColumn="0" w:firstRowLastColumn="0" w:lastRowFirstColumn="0" w:lastRowLastColumn="0"/>
            <w:tcW w:w="3544" w:type="dxa"/>
          </w:tcPr>
          <w:p w14:paraId="0FA74B04" w14:textId="77777777" w:rsidR="00EF7541" w:rsidRPr="00EF7541" w:rsidRDefault="00EF7541" w:rsidP="00673128">
            <w:pPr>
              <w:spacing w:before="100" w:beforeAutospacing="1" w:after="100" w:afterAutospacing="1" w:line="276" w:lineRule="auto"/>
              <w:rPr>
                <w:rFonts w:ascii="Arial" w:eastAsia="Times New Roman" w:hAnsi="Arial" w:cs="Arial"/>
                <w:b w:val="0"/>
                <w:bCs w:val="0"/>
                <w:sz w:val="24"/>
                <w:szCs w:val="24"/>
                <w:lang w:eastAsia="es-HN"/>
              </w:rPr>
            </w:pPr>
            <w:r w:rsidRPr="00EF7541">
              <w:rPr>
                <w:rFonts w:ascii="Arial" w:eastAsia="Times New Roman" w:hAnsi="Arial" w:cs="Arial"/>
                <w:b w:val="0"/>
                <w:bCs w:val="0"/>
                <w:sz w:val="24"/>
                <w:szCs w:val="24"/>
                <w:lang w:eastAsia="es-HN"/>
              </w:rPr>
              <w:lastRenderedPageBreak/>
              <w:t>VII Seminario Internacional de Gestión Cultural</w:t>
            </w:r>
          </w:p>
        </w:tc>
        <w:tc>
          <w:tcPr>
            <w:tcW w:w="3969" w:type="dxa"/>
          </w:tcPr>
          <w:p w14:paraId="1FF58051" w14:textId="77777777" w:rsidR="00EF7541" w:rsidRPr="00EF7541" w:rsidRDefault="00EF7541" w:rsidP="00673128">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s-HN"/>
              </w:rPr>
            </w:pPr>
            <w:r w:rsidRPr="00EF7541">
              <w:rPr>
                <w:rFonts w:ascii="Arial" w:eastAsia="Times New Roman" w:hAnsi="Arial" w:cs="Arial"/>
                <w:bCs/>
                <w:sz w:val="24"/>
                <w:szCs w:val="24"/>
                <w:lang w:eastAsia="es-HN"/>
              </w:rPr>
              <w:t>Economía Creativa y Desarrollo Territorial</w:t>
            </w:r>
          </w:p>
        </w:tc>
        <w:tc>
          <w:tcPr>
            <w:tcW w:w="981" w:type="dxa"/>
          </w:tcPr>
          <w:p w14:paraId="28486F2E" w14:textId="77777777" w:rsidR="00EF7541" w:rsidRPr="00EF7541" w:rsidRDefault="00EF7541" w:rsidP="00673128">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s-HN"/>
              </w:rPr>
            </w:pPr>
            <w:r w:rsidRPr="00EF7541">
              <w:rPr>
                <w:rFonts w:ascii="Arial" w:eastAsia="Times New Roman" w:hAnsi="Arial" w:cs="Arial"/>
                <w:b/>
                <w:bCs/>
                <w:sz w:val="24"/>
                <w:szCs w:val="24"/>
                <w:lang w:eastAsia="es-HN"/>
              </w:rPr>
              <w:t>2019</w:t>
            </w:r>
          </w:p>
        </w:tc>
      </w:tr>
      <w:tr w:rsidR="00EF7541" w:rsidRPr="00EF7541" w14:paraId="6511B720" w14:textId="77777777" w:rsidTr="0067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94057D2" w14:textId="77777777" w:rsidR="00EF7541" w:rsidRPr="00EF7541" w:rsidRDefault="00EF7541" w:rsidP="00673128">
            <w:pPr>
              <w:spacing w:before="100" w:beforeAutospacing="1" w:after="100" w:afterAutospacing="1" w:line="276" w:lineRule="auto"/>
              <w:rPr>
                <w:rFonts w:ascii="Arial" w:eastAsia="Times New Roman" w:hAnsi="Arial" w:cs="Arial"/>
                <w:b w:val="0"/>
                <w:bCs w:val="0"/>
                <w:color w:val="C00000"/>
                <w:sz w:val="24"/>
                <w:szCs w:val="24"/>
                <w:lang w:eastAsia="es-HN"/>
              </w:rPr>
            </w:pPr>
            <w:r w:rsidRPr="00EF7541">
              <w:rPr>
                <w:rFonts w:ascii="Arial" w:eastAsia="Times New Roman" w:hAnsi="Arial" w:cs="Arial"/>
                <w:b w:val="0"/>
                <w:bCs w:val="0"/>
                <w:sz w:val="24"/>
                <w:szCs w:val="24"/>
                <w:lang w:eastAsia="es-HN"/>
              </w:rPr>
              <w:t xml:space="preserve">Conversatorios y foros sobre la Gestión Cultural </w:t>
            </w:r>
          </w:p>
        </w:tc>
        <w:tc>
          <w:tcPr>
            <w:tcW w:w="3969" w:type="dxa"/>
          </w:tcPr>
          <w:p w14:paraId="4475E7E2" w14:textId="77777777" w:rsidR="00EF7541" w:rsidRPr="00EF7541" w:rsidRDefault="00EF7541" w:rsidP="00673128">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s-HN"/>
              </w:rPr>
            </w:pPr>
            <w:r w:rsidRPr="00EF7541">
              <w:rPr>
                <w:rFonts w:ascii="Arial" w:eastAsia="Times New Roman" w:hAnsi="Arial" w:cs="Arial"/>
                <w:bCs/>
                <w:sz w:val="24"/>
                <w:szCs w:val="24"/>
                <w:lang w:eastAsia="es-HN"/>
              </w:rPr>
              <w:t>Conversatorios sobre la Economía Naranja: Su Impacto y la respuesta frente a la crisis</w:t>
            </w:r>
          </w:p>
          <w:p w14:paraId="7A4DA5B6" w14:textId="77777777" w:rsidR="00EF7541" w:rsidRPr="00EF7541" w:rsidRDefault="00EF7541" w:rsidP="00673128">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s-HN"/>
              </w:rPr>
            </w:pPr>
            <w:r w:rsidRPr="00EF7541">
              <w:rPr>
                <w:rFonts w:ascii="Arial" w:eastAsia="Times New Roman" w:hAnsi="Arial" w:cs="Arial"/>
                <w:bCs/>
                <w:sz w:val="24"/>
                <w:szCs w:val="24"/>
                <w:lang w:eastAsia="es-HN"/>
              </w:rPr>
              <w:t>La comunicación y cultura como ejes de la transformación post emergencia del COVID-19</w:t>
            </w:r>
          </w:p>
        </w:tc>
        <w:tc>
          <w:tcPr>
            <w:tcW w:w="981" w:type="dxa"/>
          </w:tcPr>
          <w:p w14:paraId="0FDB2471" w14:textId="77777777" w:rsidR="00EF7541" w:rsidRPr="00EF7541" w:rsidRDefault="00EF7541" w:rsidP="00673128">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s-HN"/>
              </w:rPr>
            </w:pPr>
            <w:r w:rsidRPr="00EF7541">
              <w:rPr>
                <w:rFonts w:ascii="Arial" w:eastAsia="Times New Roman" w:hAnsi="Arial" w:cs="Arial"/>
                <w:b/>
                <w:bCs/>
                <w:sz w:val="24"/>
                <w:szCs w:val="24"/>
                <w:lang w:eastAsia="es-HN"/>
              </w:rPr>
              <w:t>2020</w:t>
            </w:r>
          </w:p>
        </w:tc>
      </w:tr>
      <w:tr w:rsidR="00EF7541" w:rsidRPr="00EF7541" w14:paraId="35A43EBC" w14:textId="77777777" w:rsidTr="00673128">
        <w:tc>
          <w:tcPr>
            <w:cnfStyle w:val="001000000000" w:firstRow="0" w:lastRow="0" w:firstColumn="1" w:lastColumn="0" w:oddVBand="0" w:evenVBand="0" w:oddHBand="0" w:evenHBand="0" w:firstRowFirstColumn="0" w:firstRowLastColumn="0" w:lastRowFirstColumn="0" w:lastRowLastColumn="0"/>
            <w:tcW w:w="3544" w:type="dxa"/>
          </w:tcPr>
          <w:p w14:paraId="73AB29AD" w14:textId="77777777" w:rsidR="00EF7541" w:rsidRPr="00EF7541" w:rsidRDefault="00EF7541" w:rsidP="00673128">
            <w:pPr>
              <w:spacing w:before="100" w:beforeAutospacing="1" w:after="100" w:afterAutospacing="1" w:line="276" w:lineRule="auto"/>
              <w:rPr>
                <w:rFonts w:ascii="Arial" w:eastAsia="Times New Roman" w:hAnsi="Arial" w:cs="Arial"/>
                <w:b w:val="0"/>
                <w:bCs w:val="0"/>
                <w:sz w:val="24"/>
                <w:szCs w:val="24"/>
                <w:lang w:eastAsia="es-HN"/>
              </w:rPr>
            </w:pPr>
            <w:r w:rsidRPr="00EF7541">
              <w:rPr>
                <w:rFonts w:ascii="Arial" w:eastAsia="Times New Roman" w:hAnsi="Arial" w:cs="Arial"/>
                <w:b w:val="0"/>
                <w:bCs w:val="0"/>
                <w:sz w:val="24"/>
                <w:szCs w:val="24"/>
                <w:lang w:eastAsia="es-HN"/>
              </w:rPr>
              <w:t>VIII Seminario Internacional de Gestión Cultural</w:t>
            </w:r>
          </w:p>
        </w:tc>
        <w:tc>
          <w:tcPr>
            <w:tcW w:w="3969" w:type="dxa"/>
          </w:tcPr>
          <w:p w14:paraId="086AD700" w14:textId="77777777" w:rsidR="00EF7541" w:rsidRPr="00EF7541" w:rsidRDefault="00EF7541" w:rsidP="00673128">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s-HN"/>
              </w:rPr>
            </w:pPr>
            <w:r w:rsidRPr="00EF7541">
              <w:rPr>
                <w:rFonts w:ascii="Arial" w:eastAsia="Times New Roman" w:hAnsi="Arial" w:cs="Arial"/>
                <w:bCs/>
                <w:sz w:val="24"/>
                <w:szCs w:val="24"/>
                <w:lang w:eastAsia="es-HN"/>
              </w:rPr>
              <w:t xml:space="preserve">La función Cultural Universitaria </w:t>
            </w:r>
          </w:p>
        </w:tc>
        <w:tc>
          <w:tcPr>
            <w:tcW w:w="981" w:type="dxa"/>
          </w:tcPr>
          <w:p w14:paraId="05C6C5F0" w14:textId="77777777" w:rsidR="00EF7541" w:rsidRPr="00EF7541" w:rsidRDefault="00EF7541" w:rsidP="00673128">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s-HN"/>
              </w:rPr>
            </w:pPr>
            <w:r w:rsidRPr="00EF7541">
              <w:rPr>
                <w:rFonts w:ascii="Arial" w:eastAsia="Times New Roman" w:hAnsi="Arial" w:cs="Arial"/>
                <w:b/>
                <w:bCs/>
                <w:sz w:val="24"/>
                <w:szCs w:val="24"/>
                <w:lang w:eastAsia="es-HN"/>
              </w:rPr>
              <w:t>2021</w:t>
            </w:r>
          </w:p>
        </w:tc>
      </w:tr>
      <w:tr w:rsidR="00EF7541" w:rsidRPr="00EF7541" w14:paraId="4972A85B" w14:textId="77777777" w:rsidTr="0067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9079520" w14:textId="77777777" w:rsidR="00EF7541" w:rsidRPr="00EF7541" w:rsidRDefault="00EF7541" w:rsidP="00673128">
            <w:pPr>
              <w:spacing w:before="100" w:beforeAutospacing="1" w:after="100" w:afterAutospacing="1" w:line="276" w:lineRule="auto"/>
              <w:rPr>
                <w:rFonts w:ascii="Arial" w:eastAsia="Times New Roman" w:hAnsi="Arial" w:cs="Arial"/>
                <w:b w:val="0"/>
                <w:bCs w:val="0"/>
                <w:sz w:val="24"/>
                <w:szCs w:val="24"/>
                <w:lang w:eastAsia="es-HN"/>
              </w:rPr>
            </w:pPr>
            <w:r w:rsidRPr="00EF7541">
              <w:rPr>
                <w:rFonts w:ascii="Arial" w:eastAsia="Times New Roman" w:hAnsi="Arial" w:cs="Arial"/>
                <w:b w:val="0"/>
                <w:bCs w:val="0"/>
                <w:sz w:val="24"/>
                <w:szCs w:val="24"/>
                <w:lang w:eastAsia="es-HN"/>
              </w:rPr>
              <w:t>IX Seminario Internacional de Gestión Cultural</w:t>
            </w:r>
          </w:p>
        </w:tc>
        <w:tc>
          <w:tcPr>
            <w:tcW w:w="3969" w:type="dxa"/>
          </w:tcPr>
          <w:p w14:paraId="32F0DCDE" w14:textId="77777777" w:rsidR="00EF7541" w:rsidRPr="00EF7541" w:rsidRDefault="00EF7541" w:rsidP="00673128">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s-HN"/>
              </w:rPr>
            </w:pPr>
            <w:r w:rsidRPr="00EF7541">
              <w:rPr>
                <w:rFonts w:ascii="Arial" w:eastAsia="Times New Roman" w:hAnsi="Arial" w:cs="Arial"/>
                <w:bCs/>
                <w:sz w:val="24"/>
                <w:szCs w:val="24"/>
                <w:lang w:eastAsia="es-HN"/>
              </w:rPr>
              <w:t>Las competencias artísticas y culturales en la educación superior</w:t>
            </w:r>
          </w:p>
        </w:tc>
        <w:tc>
          <w:tcPr>
            <w:tcW w:w="981" w:type="dxa"/>
          </w:tcPr>
          <w:p w14:paraId="5D560E62" w14:textId="77777777" w:rsidR="00EF7541" w:rsidRPr="00EF7541" w:rsidRDefault="00EF7541" w:rsidP="00673128">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s-HN"/>
              </w:rPr>
            </w:pPr>
            <w:r w:rsidRPr="00EF7541">
              <w:rPr>
                <w:rFonts w:ascii="Arial" w:eastAsia="Times New Roman" w:hAnsi="Arial" w:cs="Arial"/>
                <w:b/>
                <w:bCs/>
                <w:sz w:val="24"/>
                <w:szCs w:val="24"/>
                <w:lang w:eastAsia="es-HN"/>
              </w:rPr>
              <w:t>2022</w:t>
            </w:r>
          </w:p>
        </w:tc>
      </w:tr>
      <w:tr w:rsidR="00EF7541" w:rsidRPr="00EF7541" w14:paraId="08730DDE" w14:textId="77777777" w:rsidTr="00673128">
        <w:tc>
          <w:tcPr>
            <w:cnfStyle w:val="001000000000" w:firstRow="0" w:lastRow="0" w:firstColumn="1" w:lastColumn="0" w:oddVBand="0" w:evenVBand="0" w:oddHBand="0" w:evenHBand="0" w:firstRowFirstColumn="0" w:firstRowLastColumn="0" w:lastRowFirstColumn="0" w:lastRowLastColumn="0"/>
            <w:tcW w:w="3544" w:type="dxa"/>
          </w:tcPr>
          <w:p w14:paraId="4EB19455" w14:textId="77777777" w:rsidR="00EF7541" w:rsidRPr="00EF7541" w:rsidRDefault="00EF7541" w:rsidP="00673128">
            <w:pPr>
              <w:spacing w:before="100" w:beforeAutospacing="1" w:after="100" w:afterAutospacing="1" w:line="276" w:lineRule="auto"/>
              <w:rPr>
                <w:rFonts w:ascii="Arial" w:eastAsia="Times New Roman" w:hAnsi="Arial" w:cs="Arial"/>
                <w:b w:val="0"/>
                <w:bCs w:val="0"/>
                <w:sz w:val="24"/>
                <w:szCs w:val="24"/>
                <w:lang w:eastAsia="es-HN"/>
              </w:rPr>
            </w:pPr>
            <w:r w:rsidRPr="00EF7541">
              <w:rPr>
                <w:rFonts w:ascii="Arial" w:eastAsia="Times New Roman" w:hAnsi="Arial" w:cs="Arial"/>
                <w:b w:val="0"/>
                <w:bCs w:val="0"/>
                <w:sz w:val="24"/>
                <w:szCs w:val="24"/>
                <w:lang w:eastAsia="es-HN"/>
              </w:rPr>
              <w:t>X Seminario Internacional de Gestión Cultural</w:t>
            </w:r>
          </w:p>
        </w:tc>
        <w:tc>
          <w:tcPr>
            <w:tcW w:w="3969" w:type="dxa"/>
          </w:tcPr>
          <w:p w14:paraId="0D946297" w14:textId="77777777" w:rsidR="00EF7541" w:rsidRPr="00EF7541" w:rsidRDefault="00EF7541" w:rsidP="00673128">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s-HN"/>
              </w:rPr>
            </w:pPr>
            <w:r w:rsidRPr="00EF7541">
              <w:rPr>
                <w:rFonts w:ascii="Arial" w:eastAsia="Times New Roman" w:hAnsi="Arial" w:cs="Arial"/>
                <w:bCs/>
                <w:sz w:val="24"/>
                <w:szCs w:val="24"/>
                <w:lang w:eastAsia="es-HN"/>
              </w:rPr>
              <w:t>Desafíos Globales para la Acción Local</w:t>
            </w:r>
          </w:p>
        </w:tc>
        <w:tc>
          <w:tcPr>
            <w:tcW w:w="981" w:type="dxa"/>
          </w:tcPr>
          <w:p w14:paraId="1096E8F1" w14:textId="77777777" w:rsidR="00EF7541" w:rsidRPr="00EF7541" w:rsidRDefault="00EF7541" w:rsidP="00673128">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s-HN"/>
              </w:rPr>
            </w:pPr>
            <w:r w:rsidRPr="00EF7541">
              <w:rPr>
                <w:rFonts w:ascii="Arial" w:eastAsia="Times New Roman" w:hAnsi="Arial" w:cs="Arial"/>
                <w:b/>
                <w:bCs/>
                <w:sz w:val="24"/>
                <w:szCs w:val="24"/>
                <w:lang w:eastAsia="es-HN"/>
              </w:rPr>
              <w:t>2023</w:t>
            </w:r>
          </w:p>
        </w:tc>
      </w:tr>
      <w:tr w:rsidR="00EF7541" w:rsidRPr="00EF7541" w14:paraId="4620346F" w14:textId="77777777" w:rsidTr="0067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0E7A67C" w14:textId="77777777" w:rsidR="00EF7541" w:rsidRPr="00EF7541" w:rsidRDefault="00EF7541" w:rsidP="00673128">
            <w:pPr>
              <w:spacing w:before="100" w:beforeAutospacing="1" w:after="100" w:afterAutospacing="1" w:line="276" w:lineRule="auto"/>
              <w:rPr>
                <w:rFonts w:ascii="Arial" w:eastAsia="Times New Roman" w:hAnsi="Arial" w:cs="Arial"/>
                <w:b w:val="0"/>
                <w:bCs w:val="0"/>
                <w:sz w:val="24"/>
                <w:szCs w:val="24"/>
                <w:lang w:eastAsia="es-HN"/>
              </w:rPr>
            </w:pPr>
            <w:r w:rsidRPr="00EF7541">
              <w:rPr>
                <w:rFonts w:ascii="Arial" w:eastAsia="Times New Roman" w:hAnsi="Arial" w:cs="Arial"/>
                <w:b w:val="0"/>
                <w:bCs w:val="0"/>
                <w:sz w:val="24"/>
                <w:szCs w:val="24"/>
                <w:lang w:eastAsia="es-HN"/>
              </w:rPr>
              <w:t>XI Seminario Internacional de Gestión Cultural</w:t>
            </w:r>
          </w:p>
        </w:tc>
        <w:tc>
          <w:tcPr>
            <w:tcW w:w="3969" w:type="dxa"/>
          </w:tcPr>
          <w:p w14:paraId="11EABCAA" w14:textId="77777777" w:rsidR="00EF7541" w:rsidRPr="00EF7541" w:rsidRDefault="00EF7541" w:rsidP="00673128">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s-HN"/>
              </w:rPr>
            </w:pPr>
            <w:r w:rsidRPr="00EF7541">
              <w:rPr>
                <w:rFonts w:ascii="Arial" w:eastAsia="Times New Roman" w:hAnsi="Arial" w:cs="Arial"/>
                <w:bCs/>
                <w:sz w:val="24"/>
                <w:szCs w:val="24"/>
                <w:lang w:eastAsia="es-HN"/>
              </w:rPr>
              <w:t>Sostenibilidad Ambiental y Cultural</w:t>
            </w:r>
          </w:p>
        </w:tc>
        <w:tc>
          <w:tcPr>
            <w:tcW w:w="981" w:type="dxa"/>
          </w:tcPr>
          <w:p w14:paraId="75548286" w14:textId="77777777" w:rsidR="00EF7541" w:rsidRPr="00EF7541" w:rsidRDefault="00EF7541" w:rsidP="00673128">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s-HN"/>
              </w:rPr>
            </w:pPr>
            <w:r w:rsidRPr="00EF7541">
              <w:rPr>
                <w:rFonts w:ascii="Arial" w:eastAsia="Times New Roman" w:hAnsi="Arial" w:cs="Arial"/>
                <w:b/>
                <w:bCs/>
                <w:sz w:val="24"/>
                <w:szCs w:val="24"/>
                <w:lang w:eastAsia="es-HN"/>
              </w:rPr>
              <w:t>2024</w:t>
            </w:r>
          </w:p>
        </w:tc>
      </w:tr>
    </w:tbl>
    <w:p w14:paraId="5C885393" w14:textId="77777777" w:rsidR="00EF7541" w:rsidRPr="00EF7541" w:rsidRDefault="00EF7541" w:rsidP="00EF7541">
      <w:pPr>
        <w:rPr>
          <w:rFonts w:ascii="Arial" w:hAnsi="Arial" w:cs="Arial"/>
          <w:sz w:val="28"/>
          <w:szCs w:val="28"/>
        </w:rPr>
      </w:pPr>
    </w:p>
    <w:p w14:paraId="74FB12A7" w14:textId="77777777" w:rsidR="00EF7541" w:rsidRPr="00EF7541" w:rsidRDefault="00EF7541" w:rsidP="00EF7541">
      <w:pPr>
        <w:jc w:val="both"/>
        <w:rPr>
          <w:rFonts w:ascii="Arial" w:hAnsi="Arial" w:cs="Arial"/>
        </w:rPr>
      </w:pPr>
      <w:r w:rsidRPr="00EF7541">
        <w:rPr>
          <w:rFonts w:ascii="Arial" w:hAnsi="Arial" w:cs="Arial"/>
        </w:rPr>
        <w:t>En esencia, el abordaje de las distintas temáticas ha generado un permanente compromiso de la UNAH articulando su accionar con las nuevas tendencias vinculadas a la actualidad del medio o entorno en el que se desarrolla la cultura.</w:t>
      </w:r>
    </w:p>
    <w:p w14:paraId="5F079238" w14:textId="77777777" w:rsidR="00EF7541" w:rsidRPr="00EF7541" w:rsidRDefault="00EF7541" w:rsidP="00EF7541">
      <w:pPr>
        <w:jc w:val="both"/>
        <w:rPr>
          <w:rFonts w:ascii="Arial" w:hAnsi="Arial" w:cs="Arial"/>
          <w:sz w:val="28"/>
          <w:szCs w:val="28"/>
        </w:rPr>
      </w:pPr>
    </w:p>
    <w:p w14:paraId="36C6F096" w14:textId="77777777" w:rsidR="00EF7541" w:rsidRDefault="00EF7541" w:rsidP="00EF7541">
      <w:pPr>
        <w:pStyle w:val="Ttulo"/>
        <w:jc w:val="both"/>
        <w:rPr>
          <w:rFonts w:ascii="Arial" w:hAnsi="Arial" w:cs="Arial"/>
          <w:color w:val="2F5496" w:themeColor="accent1" w:themeShade="BF"/>
        </w:rPr>
      </w:pPr>
    </w:p>
    <w:p w14:paraId="2331ABF0" w14:textId="77777777" w:rsidR="00EF7541" w:rsidRDefault="00EF7541" w:rsidP="00EF7541">
      <w:pPr>
        <w:pStyle w:val="Ttulo"/>
        <w:jc w:val="both"/>
        <w:rPr>
          <w:rFonts w:ascii="Arial" w:hAnsi="Arial" w:cs="Arial"/>
          <w:color w:val="2F5496" w:themeColor="accent1" w:themeShade="BF"/>
        </w:rPr>
      </w:pPr>
    </w:p>
    <w:p w14:paraId="1964F861" w14:textId="4E8B179C" w:rsidR="00EF7541" w:rsidRDefault="00EF7541" w:rsidP="00EF7541">
      <w:pPr>
        <w:pStyle w:val="Ttulo"/>
        <w:jc w:val="both"/>
        <w:rPr>
          <w:rFonts w:ascii="Arial" w:hAnsi="Arial" w:cs="Arial"/>
          <w:color w:val="2F5496" w:themeColor="accent1" w:themeShade="BF"/>
        </w:rPr>
      </w:pPr>
    </w:p>
    <w:p w14:paraId="4915A732" w14:textId="5EBBF5BD" w:rsidR="00BE1A28" w:rsidRDefault="00BE1A28" w:rsidP="00BE1A28"/>
    <w:p w14:paraId="6BCF45EC" w14:textId="77777777" w:rsidR="00BE1A28" w:rsidRPr="00BE1A28" w:rsidRDefault="00BE1A28" w:rsidP="00BE1A28"/>
    <w:p w14:paraId="2C611BFD" w14:textId="3EFB8586" w:rsidR="00EF7541" w:rsidRDefault="00EF7541" w:rsidP="00EF7541">
      <w:pPr>
        <w:pStyle w:val="Ttulo"/>
        <w:jc w:val="both"/>
        <w:rPr>
          <w:rFonts w:ascii="Arial" w:hAnsi="Arial" w:cs="Arial"/>
          <w:color w:val="2F5496" w:themeColor="accent1" w:themeShade="BF"/>
        </w:rPr>
      </w:pPr>
    </w:p>
    <w:p w14:paraId="523E3DDF" w14:textId="77777777" w:rsidR="00BE1A28" w:rsidRPr="00BE1A28" w:rsidRDefault="00BE1A28" w:rsidP="00BE1A28"/>
    <w:p w14:paraId="40814A6E" w14:textId="1B65D31F" w:rsidR="00EF7541" w:rsidRPr="00D0425A" w:rsidRDefault="00EF7541" w:rsidP="00D0425A">
      <w:pPr>
        <w:pStyle w:val="Ttulo1"/>
        <w:rPr>
          <w:rFonts w:ascii="Arial" w:hAnsi="Arial" w:cs="Arial"/>
          <w:sz w:val="40"/>
          <w:szCs w:val="40"/>
        </w:rPr>
      </w:pPr>
      <w:bookmarkStart w:id="5" w:name="_Toc211585502"/>
      <w:r w:rsidRPr="00D0425A">
        <w:rPr>
          <w:rFonts w:ascii="Arial" w:hAnsi="Arial" w:cs="Arial"/>
          <w:sz w:val="40"/>
          <w:szCs w:val="40"/>
        </w:rPr>
        <w:lastRenderedPageBreak/>
        <w:t>Justificación</w:t>
      </w:r>
      <w:bookmarkEnd w:id="5"/>
      <w:r w:rsidRPr="00D0425A">
        <w:rPr>
          <w:rFonts w:ascii="Arial" w:hAnsi="Arial" w:cs="Arial"/>
          <w:sz w:val="40"/>
          <w:szCs w:val="40"/>
        </w:rPr>
        <w:t xml:space="preserve"> </w:t>
      </w:r>
    </w:p>
    <w:p w14:paraId="02B042B3" w14:textId="77777777" w:rsidR="00BE1A28" w:rsidRDefault="00BE1A28" w:rsidP="00BE1A28">
      <w:pPr>
        <w:spacing w:after="240"/>
        <w:jc w:val="both"/>
        <w:rPr>
          <w:rFonts w:ascii="Arial" w:hAnsi="Arial" w:cs="Arial"/>
        </w:rPr>
      </w:pPr>
    </w:p>
    <w:p w14:paraId="78A76A0C" w14:textId="17390CE4" w:rsidR="00BE1A28" w:rsidRPr="00EF7541" w:rsidRDefault="00BE1A28" w:rsidP="00BE1A28">
      <w:pPr>
        <w:spacing w:after="240"/>
        <w:jc w:val="both"/>
        <w:rPr>
          <w:rFonts w:ascii="Arial" w:hAnsi="Arial" w:cs="Arial"/>
        </w:rPr>
      </w:pPr>
      <w:r w:rsidRPr="00EF7541">
        <w:rPr>
          <w:rFonts w:ascii="Arial" w:hAnsi="Arial" w:cs="Arial"/>
        </w:rPr>
        <w:t>El desarrollo de un XII Seminario Internacional en Gestión Cultural 2025 con enfoque de patrimonio universitario y el uso de inteligencia artificial (IA) no solo es relevante, si no, necesario para potenciar iniciativas generadoras de una construcción identitaria hacía la divulgación del patrimonio. Este tipo de evento responde a una necesidad urgente primordial de conocer y actualizar las prácticas culturales, así como de frente a los cambios tecnológicos y sociales del siglo XXI.</w:t>
      </w:r>
    </w:p>
    <w:p w14:paraId="499C4D4A" w14:textId="77777777" w:rsidR="00BE1A28" w:rsidRPr="00EF7541" w:rsidRDefault="00BE1A28" w:rsidP="00BE1A28">
      <w:pPr>
        <w:spacing w:after="240"/>
        <w:jc w:val="both"/>
        <w:rPr>
          <w:rFonts w:ascii="Arial" w:hAnsi="Arial" w:cs="Arial"/>
        </w:rPr>
      </w:pPr>
      <w:r w:rsidRPr="00EF7541">
        <w:rPr>
          <w:rFonts w:ascii="Arial" w:hAnsi="Arial" w:cs="Arial"/>
        </w:rPr>
        <w:t>Asimismo, la importancia de la transformación del sector cultural patrimonial por medio de la IA, permite analizar grandes volúmenes de datos, identificar tendencias y personalizar experiencias culturales acerca del patrimonio en todas sus formas. Logrando revolucionar la forma en que se diseñan, gestionan y visualizan los proyectos culturales y así mismo, fomenta de la creatividad como herramienta potenciadora de ideas de artistas y gestores culturales.</w:t>
      </w:r>
    </w:p>
    <w:p w14:paraId="0C4DDE56" w14:textId="77777777" w:rsidR="00BE1A28" w:rsidRPr="00EF7541" w:rsidRDefault="00BE1A28" w:rsidP="00BE1A28">
      <w:pPr>
        <w:spacing w:after="240"/>
        <w:jc w:val="both"/>
        <w:rPr>
          <w:rFonts w:ascii="Arial" w:hAnsi="Arial" w:cs="Arial"/>
        </w:rPr>
      </w:pPr>
      <w:r w:rsidRPr="00EF7541">
        <w:rPr>
          <w:rFonts w:ascii="Arial" w:hAnsi="Arial" w:cs="Arial"/>
        </w:rPr>
        <w:t xml:space="preserve">El Seminario en esta edición 2025 explora el uso de la IA en la preservación, conservación, restauración e investigación del patrimonio; donde se destaca la ética en el uso de la IA y su aplicación en el estudio del patrimonio cultural buscando compartir diferentes aproximaciones y metodologías basadas en la IA para el análisis y gestión del patrimonio cultural; desarrollando espacios de innovación con responsabilidad, asumiendo abordajes reflexivos sobre los desafíos en su utilización. </w:t>
      </w:r>
    </w:p>
    <w:p w14:paraId="2257438A" w14:textId="77777777" w:rsidR="00BE1A28" w:rsidRPr="00EF7541" w:rsidRDefault="00BE1A28" w:rsidP="00BE1A28">
      <w:pPr>
        <w:spacing w:after="240"/>
        <w:jc w:val="both"/>
        <w:rPr>
          <w:rFonts w:ascii="Arial" w:hAnsi="Arial" w:cs="Arial"/>
        </w:rPr>
      </w:pPr>
      <w:r w:rsidRPr="00EF7541">
        <w:rPr>
          <w:rFonts w:ascii="Arial" w:hAnsi="Arial" w:cs="Arial"/>
        </w:rPr>
        <w:t>Para la accesibilidad y participación de públicos, la IA puede facilitar nuevas formas de interacción con los participantes desde asistentes virtuales hasta experiencias inmersivas adaptadas a distintos perfiles de usuarios.</w:t>
      </w:r>
    </w:p>
    <w:p w14:paraId="08C6C4C0" w14:textId="327E14E3" w:rsidR="00BE1A28" w:rsidRPr="00EF7541" w:rsidRDefault="00BE1A28" w:rsidP="00BE1A28">
      <w:pPr>
        <w:spacing w:after="240"/>
        <w:jc w:val="both"/>
        <w:rPr>
          <w:rFonts w:ascii="Arial" w:hAnsi="Arial" w:cs="Arial"/>
        </w:rPr>
      </w:pPr>
      <w:r w:rsidRPr="00EF7541">
        <w:rPr>
          <w:rFonts w:ascii="Arial" w:hAnsi="Arial" w:cs="Arial"/>
        </w:rPr>
        <w:t>Finalmente, la creación o interacción con los públicos de alguna manera tienen una alta incidencia por medio de las obras que usan IA y a su vez estas con el propósito de responder a las emociones o movimientos del espectador, creando experiencias únicas y personalizadas. Por ello, la Dirección de Cultura propicia y gestiona la participación de la comunidad universitaria que se verá cautivada a través del conocimiento adquirido en cada espacio del XII Seminario Internacional</w:t>
      </w:r>
      <w:r w:rsidR="00377AE1">
        <w:rPr>
          <w:rFonts w:ascii="Arial" w:hAnsi="Arial" w:cs="Arial"/>
        </w:rPr>
        <w:t xml:space="preserve"> de Gestión cultural</w:t>
      </w:r>
      <w:r w:rsidRPr="00EF7541">
        <w:rPr>
          <w:rFonts w:ascii="Arial" w:hAnsi="Arial" w:cs="Arial"/>
        </w:rPr>
        <w:t xml:space="preserve">: inteligencia artificial </w:t>
      </w:r>
      <w:r w:rsidR="00E83866">
        <w:rPr>
          <w:rFonts w:ascii="Arial" w:hAnsi="Arial" w:cs="Arial"/>
        </w:rPr>
        <w:t xml:space="preserve">aplicada al </w:t>
      </w:r>
      <w:r w:rsidRPr="00EF7541">
        <w:rPr>
          <w:rFonts w:ascii="Arial" w:hAnsi="Arial" w:cs="Arial"/>
        </w:rPr>
        <w:t>patrimonio universitario.</w:t>
      </w:r>
    </w:p>
    <w:p w14:paraId="63F2C978" w14:textId="77777777" w:rsidR="00EF7541" w:rsidRPr="00EF7541" w:rsidRDefault="00EF7541" w:rsidP="00EF7541">
      <w:pPr>
        <w:rPr>
          <w:rFonts w:ascii="Arial" w:hAnsi="Arial" w:cs="Arial"/>
          <w:sz w:val="28"/>
          <w:szCs w:val="28"/>
        </w:rPr>
      </w:pPr>
    </w:p>
    <w:p w14:paraId="5198DF9F" w14:textId="77777777" w:rsidR="00EF7541" w:rsidRDefault="00EF7541" w:rsidP="00EF7541">
      <w:pPr>
        <w:pStyle w:val="Ttulo"/>
        <w:rPr>
          <w:rFonts w:ascii="Arial" w:hAnsi="Arial" w:cs="Arial"/>
          <w:color w:val="2F5496" w:themeColor="accent1" w:themeShade="BF"/>
        </w:rPr>
      </w:pPr>
    </w:p>
    <w:p w14:paraId="7427DDF4" w14:textId="574A1F1F" w:rsidR="00EF7541" w:rsidRPr="00D0425A" w:rsidRDefault="00EF7541" w:rsidP="00D0425A">
      <w:pPr>
        <w:pStyle w:val="Ttulo1"/>
        <w:rPr>
          <w:rFonts w:ascii="Arial" w:hAnsi="Arial" w:cs="Arial"/>
          <w:sz w:val="40"/>
          <w:szCs w:val="40"/>
        </w:rPr>
      </w:pPr>
      <w:bookmarkStart w:id="6" w:name="_Toc211585503"/>
      <w:r w:rsidRPr="00D0425A">
        <w:rPr>
          <w:rFonts w:ascii="Arial" w:hAnsi="Arial" w:cs="Arial"/>
          <w:sz w:val="40"/>
          <w:szCs w:val="40"/>
        </w:rPr>
        <w:lastRenderedPageBreak/>
        <w:t>Objetivo</w:t>
      </w:r>
      <w:bookmarkEnd w:id="6"/>
      <w:r w:rsidRPr="00D0425A">
        <w:rPr>
          <w:rFonts w:ascii="Arial" w:hAnsi="Arial" w:cs="Arial"/>
          <w:sz w:val="40"/>
          <w:szCs w:val="40"/>
        </w:rPr>
        <w:t xml:space="preserve"> </w:t>
      </w:r>
    </w:p>
    <w:p w14:paraId="387ACB62" w14:textId="77777777" w:rsidR="00EF7541" w:rsidRPr="00EF7541" w:rsidRDefault="00EF7541" w:rsidP="00EF7541">
      <w:pPr>
        <w:rPr>
          <w:rFonts w:ascii="Arial" w:hAnsi="Arial" w:cs="Arial"/>
        </w:rPr>
      </w:pPr>
    </w:p>
    <w:p w14:paraId="59D93E40" w14:textId="77777777" w:rsidR="00EF7541" w:rsidRPr="00EF7541" w:rsidRDefault="00EF7541" w:rsidP="00EF7541">
      <w:pPr>
        <w:jc w:val="both"/>
        <w:rPr>
          <w:rFonts w:ascii="Arial" w:hAnsi="Arial" w:cs="Arial"/>
        </w:rPr>
      </w:pPr>
      <w:bookmarkStart w:id="7" w:name="_Hlk210826397"/>
      <w:r w:rsidRPr="00EF7541">
        <w:rPr>
          <w:rFonts w:ascii="Arial" w:hAnsi="Arial" w:cs="Arial"/>
        </w:rPr>
        <w:t>Socializar ante la comunidad universitaria y público general, contenidos asociados al patrimonio cultural institucional y nacional orientado a fortalecer los valores morales y éticos como base para el reconocimientos identitario y cultural.</w:t>
      </w:r>
      <w:bookmarkEnd w:id="7"/>
    </w:p>
    <w:p w14:paraId="7E35FA4F" w14:textId="77777777" w:rsidR="00EF7541" w:rsidRPr="00EF7541" w:rsidRDefault="00EF7541" w:rsidP="00EF7541">
      <w:pPr>
        <w:rPr>
          <w:rFonts w:ascii="Arial" w:hAnsi="Arial" w:cs="Arial"/>
          <w:sz w:val="28"/>
          <w:szCs w:val="28"/>
        </w:rPr>
      </w:pPr>
    </w:p>
    <w:p w14:paraId="77D09977" w14:textId="77777777" w:rsidR="00EF7541" w:rsidRPr="00D0425A" w:rsidRDefault="00EF7541" w:rsidP="00D0425A">
      <w:pPr>
        <w:pStyle w:val="Ttulo2"/>
        <w:ind w:firstLine="360"/>
        <w:rPr>
          <w:rFonts w:ascii="Arial" w:hAnsi="Arial" w:cs="Arial"/>
          <w:sz w:val="40"/>
          <w:szCs w:val="40"/>
        </w:rPr>
      </w:pPr>
      <w:bookmarkStart w:id="8" w:name="_Toc211585504"/>
      <w:r w:rsidRPr="00D0425A">
        <w:rPr>
          <w:rFonts w:ascii="Arial" w:hAnsi="Arial" w:cs="Arial"/>
          <w:sz w:val="40"/>
          <w:szCs w:val="40"/>
        </w:rPr>
        <w:t>Objetivos Específicos</w:t>
      </w:r>
      <w:bookmarkEnd w:id="8"/>
    </w:p>
    <w:p w14:paraId="189C524F" w14:textId="77777777" w:rsidR="00EF7541" w:rsidRPr="00EF7541" w:rsidRDefault="00EF7541" w:rsidP="00EF7541">
      <w:pPr>
        <w:pStyle w:val="Prrafodelista"/>
        <w:numPr>
          <w:ilvl w:val="0"/>
          <w:numId w:val="14"/>
        </w:numPr>
        <w:spacing w:after="160" w:line="259" w:lineRule="auto"/>
        <w:jc w:val="both"/>
        <w:rPr>
          <w:rFonts w:ascii="Arial" w:hAnsi="Arial" w:cs="Arial"/>
        </w:rPr>
      </w:pPr>
      <w:r w:rsidRPr="00EF7541">
        <w:rPr>
          <w:rFonts w:ascii="Arial" w:hAnsi="Arial" w:cs="Arial"/>
        </w:rPr>
        <w:t>Analizar tecnologías como la IA, que pueden ser integradas como herramientas para la creación de experiencias enriquecedoras y relevantes en el aprendizaje artístico-cultural.</w:t>
      </w:r>
    </w:p>
    <w:p w14:paraId="400E5FB7" w14:textId="77777777" w:rsidR="00EF7541" w:rsidRPr="00EF7541" w:rsidRDefault="00EF7541" w:rsidP="00EF7541">
      <w:pPr>
        <w:pStyle w:val="Prrafodelista"/>
        <w:numPr>
          <w:ilvl w:val="0"/>
          <w:numId w:val="14"/>
        </w:numPr>
        <w:spacing w:after="160" w:line="259" w:lineRule="auto"/>
        <w:jc w:val="both"/>
        <w:rPr>
          <w:rFonts w:ascii="Arial" w:hAnsi="Arial" w:cs="Arial"/>
        </w:rPr>
      </w:pPr>
      <w:r w:rsidRPr="00EF7541">
        <w:rPr>
          <w:rFonts w:ascii="Arial" w:hAnsi="Arial" w:cs="Arial"/>
        </w:rPr>
        <w:t>Identificar y conocer casos de éxito de los desafíos en la implementación de la IA como tecnologías innovadoras aplicadas en la educación superior, en la gestión cultural o la producción artística.</w:t>
      </w:r>
    </w:p>
    <w:p w14:paraId="027AC01B" w14:textId="77777777" w:rsidR="00EF7541" w:rsidRPr="00EF7541" w:rsidRDefault="00EF7541" w:rsidP="00EF7541">
      <w:pPr>
        <w:pStyle w:val="Prrafodelista"/>
        <w:numPr>
          <w:ilvl w:val="0"/>
          <w:numId w:val="14"/>
        </w:numPr>
        <w:spacing w:after="160" w:line="259" w:lineRule="auto"/>
        <w:jc w:val="both"/>
        <w:rPr>
          <w:rFonts w:ascii="Arial" w:hAnsi="Arial" w:cs="Arial"/>
        </w:rPr>
      </w:pPr>
      <w:r w:rsidRPr="00EF7541">
        <w:rPr>
          <w:rFonts w:ascii="Arial" w:hAnsi="Arial" w:cs="Arial"/>
        </w:rPr>
        <w:t>Conocer los riesgos y potenciales dilemas éticos de autoría con la utilización de IA.</w:t>
      </w:r>
    </w:p>
    <w:p w14:paraId="3A28905E" w14:textId="77777777" w:rsidR="00EF7541" w:rsidRPr="00EF7541" w:rsidRDefault="00EF7541" w:rsidP="00EF7541">
      <w:pPr>
        <w:pStyle w:val="Prrafodelista"/>
        <w:numPr>
          <w:ilvl w:val="0"/>
          <w:numId w:val="14"/>
        </w:numPr>
        <w:spacing w:after="160" w:line="259" w:lineRule="auto"/>
        <w:jc w:val="both"/>
        <w:rPr>
          <w:rFonts w:ascii="Arial" w:hAnsi="Arial" w:cs="Arial"/>
        </w:rPr>
      </w:pPr>
      <w:r w:rsidRPr="00EF7541">
        <w:rPr>
          <w:rFonts w:ascii="Arial" w:hAnsi="Arial" w:cs="Arial"/>
        </w:rPr>
        <w:t>Compartir</w:t>
      </w:r>
      <w:r w:rsidRPr="00EF7541">
        <w:rPr>
          <w:rFonts w:ascii="Arial" w:hAnsi="Arial" w:cs="Arial"/>
          <w:color w:val="FF0000"/>
        </w:rPr>
        <w:t xml:space="preserve"> </w:t>
      </w:r>
      <w:r w:rsidRPr="00EF7541">
        <w:rPr>
          <w:rFonts w:ascii="Arial" w:hAnsi="Arial" w:cs="Arial"/>
        </w:rPr>
        <w:t>asociaciones y nuevos conocimientos por medio de expertos en la materia del arte, innovación e inteligencia artificial presentando propuestas de proyectos culturales que integren las IA.</w:t>
      </w:r>
    </w:p>
    <w:p w14:paraId="71EB64DC" w14:textId="3FF83C54" w:rsidR="00EF7541" w:rsidRPr="00EF7541" w:rsidRDefault="00EF7541" w:rsidP="00EF7541">
      <w:pPr>
        <w:pStyle w:val="Prrafodelista"/>
        <w:numPr>
          <w:ilvl w:val="0"/>
          <w:numId w:val="14"/>
        </w:numPr>
        <w:spacing w:after="160" w:line="259" w:lineRule="auto"/>
        <w:jc w:val="both"/>
        <w:rPr>
          <w:rFonts w:ascii="Arial" w:hAnsi="Arial" w:cs="Arial"/>
        </w:rPr>
      </w:pPr>
      <w:r w:rsidRPr="00EF7541">
        <w:rPr>
          <w:rFonts w:ascii="Arial" w:hAnsi="Arial" w:cs="Arial"/>
        </w:rPr>
        <w:t xml:space="preserve">Develar el futuro de los aportes desde la IA entendido como el total de la información generada por </w:t>
      </w:r>
      <w:r w:rsidR="00E83866">
        <w:rPr>
          <w:rFonts w:ascii="Arial" w:hAnsi="Arial" w:cs="Arial"/>
        </w:rPr>
        <w:t>l</w:t>
      </w:r>
      <w:r w:rsidRPr="00EF7541">
        <w:rPr>
          <w:rFonts w:ascii="Arial" w:hAnsi="Arial" w:cs="Arial"/>
        </w:rPr>
        <w:t>os seres humanos; al servicio de la comprensión y valoración de patrimonio cultural institucional y nacional.</w:t>
      </w:r>
    </w:p>
    <w:p w14:paraId="6E8937F7" w14:textId="77777777" w:rsidR="00EF7541" w:rsidRPr="00EF7541" w:rsidRDefault="00EF7541" w:rsidP="00EF7541">
      <w:pPr>
        <w:jc w:val="both"/>
        <w:rPr>
          <w:rFonts w:ascii="Arial" w:hAnsi="Arial" w:cs="Arial"/>
        </w:rPr>
      </w:pPr>
      <w:r w:rsidRPr="00EF7541">
        <w:rPr>
          <w:rFonts w:ascii="Arial" w:hAnsi="Arial" w:cs="Arial"/>
        </w:rPr>
        <w:t xml:space="preserve"> </w:t>
      </w:r>
    </w:p>
    <w:p w14:paraId="2134FC3D" w14:textId="77777777" w:rsidR="00EF7541" w:rsidRPr="00D0425A" w:rsidRDefault="00EF7541" w:rsidP="00D0425A">
      <w:pPr>
        <w:pStyle w:val="Ttulo1"/>
        <w:rPr>
          <w:rFonts w:ascii="Arial" w:hAnsi="Arial" w:cs="Arial"/>
          <w:sz w:val="40"/>
          <w:szCs w:val="40"/>
        </w:rPr>
      </w:pPr>
      <w:bookmarkStart w:id="9" w:name="_Toc211585505"/>
      <w:r w:rsidRPr="00D0425A">
        <w:rPr>
          <w:rFonts w:ascii="Arial" w:hAnsi="Arial" w:cs="Arial"/>
          <w:sz w:val="40"/>
          <w:szCs w:val="40"/>
        </w:rPr>
        <w:t>Ejes temáticos</w:t>
      </w:r>
      <w:bookmarkEnd w:id="9"/>
      <w:r w:rsidRPr="00D0425A">
        <w:rPr>
          <w:rFonts w:ascii="Arial" w:hAnsi="Arial" w:cs="Arial"/>
          <w:sz w:val="40"/>
          <w:szCs w:val="40"/>
        </w:rPr>
        <w:t xml:space="preserve"> </w:t>
      </w:r>
    </w:p>
    <w:p w14:paraId="08BD6D3B" w14:textId="77777777" w:rsidR="00EF7541" w:rsidRPr="00EF7541" w:rsidRDefault="00EF7541" w:rsidP="00EF7541">
      <w:pPr>
        <w:pStyle w:val="Prrafodelista"/>
        <w:numPr>
          <w:ilvl w:val="0"/>
          <w:numId w:val="15"/>
        </w:numPr>
        <w:spacing w:before="100" w:beforeAutospacing="1" w:after="100" w:afterAutospacing="1" w:line="276" w:lineRule="auto"/>
        <w:rPr>
          <w:rFonts w:ascii="Arial" w:eastAsia="Times New Roman" w:hAnsi="Arial" w:cs="Arial"/>
          <w:lang w:eastAsia="es-HN"/>
        </w:rPr>
      </w:pPr>
      <w:r w:rsidRPr="00EF7541">
        <w:rPr>
          <w:rFonts w:ascii="Arial" w:eastAsia="Times New Roman" w:hAnsi="Arial" w:cs="Arial"/>
          <w:b/>
          <w:bCs/>
          <w:lang w:eastAsia="es-HN"/>
        </w:rPr>
        <w:t>Innovación y modelos de gestión cultural:</w:t>
      </w:r>
    </w:p>
    <w:p w14:paraId="66142555" w14:textId="30C87658" w:rsidR="00EF7541" w:rsidRPr="00EF7541" w:rsidRDefault="00EF7541" w:rsidP="00EF7541">
      <w:pPr>
        <w:pStyle w:val="Prrafodelista"/>
        <w:numPr>
          <w:ilvl w:val="0"/>
          <w:numId w:val="16"/>
        </w:numPr>
        <w:spacing w:before="100" w:beforeAutospacing="1" w:after="100" w:afterAutospacing="1" w:line="276" w:lineRule="auto"/>
        <w:rPr>
          <w:rFonts w:ascii="Arial" w:eastAsia="Times New Roman" w:hAnsi="Arial" w:cs="Arial"/>
          <w:lang w:eastAsia="es-HN"/>
        </w:rPr>
      </w:pPr>
      <w:r w:rsidRPr="00EF7541">
        <w:rPr>
          <w:rFonts w:ascii="Arial" w:eastAsia="Times New Roman" w:hAnsi="Arial" w:cs="Arial"/>
          <w:lang w:eastAsia="es-HN"/>
        </w:rPr>
        <w:t>El futuro: digitalización y museos virtuales</w:t>
      </w:r>
      <w:r w:rsidR="00C4306B">
        <w:rPr>
          <w:rFonts w:ascii="Arial" w:eastAsia="Times New Roman" w:hAnsi="Arial" w:cs="Arial"/>
          <w:lang w:eastAsia="es-HN"/>
        </w:rPr>
        <w:t xml:space="preserve"> son una realidad</w:t>
      </w:r>
      <w:r w:rsidRPr="00EF7541">
        <w:rPr>
          <w:rFonts w:ascii="Arial" w:eastAsia="Times New Roman" w:hAnsi="Arial" w:cs="Arial"/>
          <w:lang w:eastAsia="es-HN"/>
        </w:rPr>
        <w:t>.</w:t>
      </w:r>
    </w:p>
    <w:p w14:paraId="2DE910DC" w14:textId="77777777" w:rsidR="00EF7541" w:rsidRPr="00EF7541" w:rsidRDefault="00EF7541" w:rsidP="00EF7541">
      <w:pPr>
        <w:pStyle w:val="Prrafodelista"/>
        <w:numPr>
          <w:ilvl w:val="0"/>
          <w:numId w:val="16"/>
        </w:numPr>
        <w:spacing w:before="100" w:beforeAutospacing="1" w:after="100" w:afterAutospacing="1" w:line="276" w:lineRule="auto"/>
        <w:rPr>
          <w:rFonts w:ascii="Arial" w:eastAsia="Times New Roman" w:hAnsi="Arial" w:cs="Arial"/>
          <w:lang w:eastAsia="es-HN"/>
        </w:rPr>
      </w:pPr>
      <w:r w:rsidRPr="00EF7541">
        <w:rPr>
          <w:rFonts w:ascii="Arial" w:eastAsia="Times New Roman" w:hAnsi="Arial" w:cs="Arial"/>
          <w:lang w:eastAsia="es-HN"/>
        </w:rPr>
        <w:t>Creatividad y tecnologías emergentes (casos de éxito por docentes que usan la realidad aumentada aplicando un componente Cultural).</w:t>
      </w:r>
    </w:p>
    <w:p w14:paraId="61389FBC" w14:textId="77777777" w:rsidR="00EF7541" w:rsidRPr="00EF7541" w:rsidRDefault="00EF7541" w:rsidP="00EF7541">
      <w:pPr>
        <w:pStyle w:val="Prrafodelista"/>
        <w:numPr>
          <w:ilvl w:val="0"/>
          <w:numId w:val="15"/>
        </w:numPr>
        <w:spacing w:line="276" w:lineRule="auto"/>
        <w:rPr>
          <w:rFonts w:ascii="Arial" w:eastAsia="Times New Roman" w:hAnsi="Arial" w:cs="Arial"/>
          <w:lang w:eastAsia="es-HN"/>
        </w:rPr>
      </w:pPr>
      <w:r w:rsidRPr="00EF7541">
        <w:rPr>
          <w:rFonts w:ascii="Arial" w:eastAsia="Times New Roman" w:hAnsi="Arial" w:cs="Arial"/>
          <w:b/>
          <w:bCs/>
          <w:lang w:eastAsia="es-HN"/>
        </w:rPr>
        <w:t>Laboratorios y experiencias inmersivas utilización de la IA:</w:t>
      </w:r>
    </w:p>
    <w:p w14:paraId="5454EB01" w14:textId="3B5F89C1" w:rsidR="00EF7541" w:rsidRPr="00EF7541" w:rsidRDefault="00EF7541" w:rsidP="00EF7541">
      <w:pPr>
        <w:pStyle w:val="Prrafodelista"/>
        <w:numPr>
          <w:ilvl w:val="0"/>
          <w:numId w:val="16"/>
        </w:numPr>
        <w:spacing w:line="276" w:lineRule="auto"/>
        <w:jc w:val="both"/>
        <w:rPr>
          <w:rFonts w:ascii="Arial" w:eastAsia="Times New Roman" w:hAnsi="Arial" w:cs="Arial"/>
          <w:lang w:eastAsia="es-HN"/>
        </w:rPr>
      </w:pPr>
      <w:r w:rsidRPr="00EF7541">
        <w:rPr>
          <w:rFonts w:ascii="Arial" w:eastAsia="Times New Roman" w:hAnsi="Arial" w:cs="Arial"/>
          <w:lang w:eastAsia="es-HN"/>
        </w:rPr>
        <w:t>Taller “Potenciación del uso de los celulares</w:t>
      </w:r>
      <w:r w:rsidR="00C4306B">
        <w:rPr>
          <w:rFonts w:ascii="Arial" w:eastAsia="Times New Roman" w:hAnsi="Arial" w:cs="Arial"/>
          <w:lang w:eastAsia="es-HN"/>
        </w:rPr>
        <w:t>, Fotografía Abstracta</w:t>
      </w:r>
      <w:r w:rsidRPr="00EF7541">
        <w:rPr>
          <w:rFonts w:ascii="Arial" w:eastAsia="Times New Roman" w:hAnsi="Arial" w:cs="Arial"/>
          <w:lang w:eastAsia="es-HN"/>
        </w:rPr>
        <w:t>” (Arte en el Laboratorio creativo y académico) con herramientas de IA generativa.</w:t>
      </w:r>
    </w:p>
    <w:p w14:paraId="58C85AEE" w14:textId="77777777" w:rsidR="00EF7541" w:rsidRPr="00EF7541" w:rsidRDefault="00EF7541" w:rsidP="00EF7541">
      <w:pPr>
        <w:pStyle w:val="Prrafodelista"/>
        <w:numPr>
          <w:ilvl w:val="0"/>
          <w:numId w:val="16"/>
        </w:numPr>
        <w:spacing w:line="276" w:lineRule="auto"/>
        <w:jc w:val="both"/>
        <w:rPr>
          <w:rFonts w:ascii="Arial" w:eastAsia="Times New Roman" w:hAnsi="Arial" w:cs="Arial"/>
          <w:lang w:eastAsia="es-HN"/>
        </w:rPr>
      </w:pPr>
      <w:r w:rsidRPr="00EF7541">
        <w:rPr>
          <w:rFonts w:ascii="Arial" w:eastAsia="Times New Roman" w:hAnsi="Arial" w:cs="Arial"/>
          <w:lang w:eastAsia="es-HN"/>
        </w:rPr>
        <w:t xml:space="preserve">Proyectos artísticos colaborativos en tiempo real: Exposiciones paralelas. </w:t>
      </w:r>
    </w:p>
    <w:p w14:paraId="195546F0" w14:textId="277F819D" w:rsidR="00EF7541" w:rsidRPr="00EF7541" w:rsidRDefault="00EF7541" w:rsidP="00C4306B">
      <w:pPr>
        <w:pStyle w:val="Prrafodelista"/>
        <w:spacing w:line="276" w:lineRule="auto"/>
        <w:ind w:left="1068"/>
        <w:jc w:val="both"/>
        <w:rPr>
          <w:rFonts w:ascii="Arial" w:eastAsia="Times New Roman" w:hAnsi="Arial" w:cs="Arial"/>
          <w:lang w:eastAsia="es-HN"/>
        </w:rPr>
      </w:pPr>
    </w:p>
    <w:p w14:paraId="778F1CEE" w14:textId="77777777" w:rsidR="00EF7541" w:rsidRPr="00EF7541" w:rsidRDefault="00EF7541" w:rsidP="00EF7541">
      <w:pPr>
        <w:pStyle w:val="Prrafodelista"/>
        <w:numPr>
          <w:ilvl w:val="0"/>
          <w:numId w:val="15"/>
        </w:numPr>
        <w:spacing w:line="276" w:lineRule="auto"/>
        <w:jc w:val="both"/>
        <w:rPr>
          <w:rFonts w:ascii="Arial" w:eastAsia="Times New Roman" w:hAnsi="Arial" w:cs="Arial"/>
          <w:b/>
          <w:lang w:eastAsia="es-HN"/>
        </w:rPr>
      </w:pPr>
      <w:r w:rsidRPr="00EF7541">
        <w:rPr>
          <w:rFonts w:ascii="Arial" w:eastAsia="Times New Roman" w:hAnsi="Arial" w:cs="Arial"/>
          <w:b/>
          <w:lang w:eastAsia="es-HN"/>
        </w:rPr>
        <w:lastRenderedPageBreak/>
        <w:t>Construcción de diagnóstico de expresiones culturales con potencial patrimonial en la UNAH.</w:t>
      </w:r>
    </w:p>
    <w:p w14:paraId="4855DC0F" w14:textId="77777777" w:rsidR="00EF7541" w:rsidRPr="00EF7541" w:rsidRDefault="00EF7541" w:rsidP="00EF7541">
      <w:pPr>
        <w:pStyle w:val="Prrafodelista"/>
        <w:numPr>
          <w:ilvl w:val="0"/>
          <w:numId w:val="16"/>
        </w:numPr>
        <w:spacing w:line="276" w:lineRule="auto"/>
        <w:jc w:val="both"/>
        <w:rPr>
          <w:rFonts w:ascii="Arial" w:hAnsi="Arial" w:cs="Arial"/>
        </w:rPr>
      </w:pPr>
      <w:r w:rsidRPr="00EF7541">
        <w:rPr>
          <w:rFonts w:ascii="Arial" w:hAnsi="Arial" w:cs="Arial"/>
        </w:rPr>
        <w:t>Diagnóstico de expresiones culturales con potencial patrimonial existentes en UNAH.</w:t>
      </w:r>
    </w:p>
    <w:p w14:paraId="7F5C4258" w14:textId="77777777" w:rsidR="00EF7541" w:rsidRPr="00EF7541" w:rsidRDefault="00EF7541" w:rsidP="00EF7541">
      <w:pPr>
        <w:spacing w:line="276" w:lineRule="auto"/>
        <w:jc w:val="both"/>
        <w:rPr>
          <w:rFonts w:ascii="Arial" w:eastAsia="Times New Roman" w:hAnsi="Arial" w:cs="Arial"/>
          <w:lang w:eastAsia="es-HN"/>
        </w:rPr>
      </w:pPr>
    </w:p>
    <w:p w14:paraId="116A356A" w14:textId="77777777" w:rsidR="00EF7541" w:rsidRPr="00D0425A" w:rsidRDefault="00EF7541" w:rsidP="00D0425A">
      <w:pPr>
        <w:pStyle w:val="Ttulo1"/>
        <w:rPr>
          <w:rFonts w:ascii="Arial" w:eastAsia="Times New Roman" w:hAnsi="Arial" w:cs="Arial"/>
          <w:sz w:val="40"/>
          <w:szCs w:val="40"/>
          <w:lang w:eastAsia="es-HN"/>
        </w:rPr>
      </w:pPr>
      <w:bookmarkStart w:id="10" w:name="_Toc211585506"/>
      <w:r w:rsidRPr="00D0425A">
        <w:rPr>
          <w:rFonts w:ascii="Arial" w:eastAsia="Times New Roman" w:hAnsi="Arial" w:cs="Arial"/>
          <w:sz w:val="40"/>
          <w:szCs w:val="40"/>
          <w:lang w:eastAsia="es-HN"/>
        </w:rPr>
        <w:t>Participantes</w:t>
      </w:r>
      <w:bookmarkEnd w:id="10"/>
    </w:p>
    <w:p w14:paraId="328FD855" w14:textId="77777777" w:rsidR="00EF7541" w:rsidRPr="00EF7541" w:rsidRDefault="00EF7541" w:rsidP="00EF7541">
      <w:pPr>
        <w:rPr>
          <w:rFonts w:ascii="Arial" w:hAnsi="Arial" w:cs="Arial"/>
          <w:lang w:eastAsia="es-HN"/>
        </w:rPr>
      </w:pPr>
    </w:p>
    <w:tbl>
      <w:tblPr>
        <w:tblStyle w:val="Tablaconcuadrcula"/>
        <w:tblW w:w="0" w:type="auto"/>
        <w:tblLook w:val="04A0" w:firstRow="1" w:lastRow="0" w:firstColumn="1" w:lastColumn="0" w:noHBand="0" w:noVBand="1"/>
      </w:tblPr>
      <w:tblGrid>
        <w:gridCol w:w="562"/>
        <w:gridCol w:w="2410"/>
        <w:gridCol w:w="5856"/>
      </w:tblGrid>
      <w:tr w:rsidR="00EF7541" w:rsidRPr="00EF7541" w14:paraId="3C115B13" w14:textId="77777777" w:rsidTr="00673128">
        <w:tc>
          <w:tcPr>
            <w:tcW w:w="562" w:type="dxa"/>
            <w:shd w:val="clear" w:color="auto" w:fill="9CC2E5" w:themeFill="accent5" w:themeFillTint="99"/>
          </w:tcPr>
          <w:p w14:paraId="536B10E4" w14:textId="77777777" w:rsidR="00EF7541" w:rsidRPr="00EF7541" w:rsidRDefault="00EF7541" w:rsidP="00673128">
            <w:pPr>
              <w:jc w:val="both"/>
              <w:rPr>
                <w:rFonts w:ascii="Arial" w:hAnsi="Arial" w:cs="Arial"/>
                <w:b/>
                <w:color w:val="1F4E79" w:themeColor="accent5" w:themeShade="80"/>
                <w:lang w:val="es-HN"/>
              </w:rPr>
            </w:pPr>
          </w:p>
        </w:tc>
        <w:tc>
          <w:tcPr>
            <w:tcW w:w="2410" w:type="dxa"/>
            <w:shd w:val="clear" w:color="auto" w:fill="9CC2E5" w:themeFill="accent5" w:themeFillTint="99"/>
          </w:tcPr>
          <w:p w14:paraId="4D73D6C4" w14:textId="77777777" w:rsidR="00EF7541" w:rsidRPr="00EF7541" w:rsidRDefault="00EF7541" w:rsidP="00673128">
            <w:pPr>
              <w:jc w:val="both"/>
              <w:rPr>
                <w:rFonts w:ascii="Arial" w:hAnsi="Arial" w:cs="Arial"/>
                <w:b/>
                <w:color w:val="1F4E79" w:themeColor="accent5" w:themeShade="80"/>
                <w:lang w:val="es-HN"/>
              </w:rPr>
            </w:pPr>
            <w:r w:rsidRPr="00EF7541">
              <w:rPr>
                <w:rFonts w:ascii="Arial" w:hAnsi="Arial" w:cs="Arial"/>
                <w:b/>
                <w:color w:val="1F4E79" w:themeColor="accent5" w:themeShade="80"/>
                <w:lang w:val="es-HN"/>
              </w:rPr>
              <w:t>Propuesta</w:t>
            </w:r>
          </w:p>
        </w:tc>
        <w:tc>
          <w:tcPr>
            <w:tcW w:w="5856" w:type="dxa"/>
            <w:shd w:val="clear" w:color="auto" w:fill="9CC2E5" w:themeFill="accent5" w:themeFillTint="99"/>
          </w:tcPr>
          <w:p w14:paraId="7002F22B" w14:textId="77777777" w:rsidR="00EF7541" w:rsidRPr="00EF7541" w:rsidRDefault="00EF7541" w:rsidP="00673128">
            <w:pPr>
              <w:jc w:val="both"/>
              <w:rPr>
                <w:rFonts w:ascii="Arial" w:hAnsi="Arial" w:cs="Arial"/>
                <w:b/>
                <w:color w:val="1F4E79" w:themeColor="accent5" w:themeShade="80"/>
                <w:lang w:val="es-HN"/>
              </w:rPr>
            </w:pPr>
            <w:r w:rsidRPr="00EF7541">
              <w:rPr>
                <w:rFonts w:ascii="Arial" w:hAnsi="Arial" w:cs="Arial"/>
                <w:b/>
                <w:color w:val="1F4E79" w:themeColor="accent5" w:themeShade="80"/>
                <w:lang w:val="es-HN"/>
              </w:rPr>
              <w:t>Involucramiento(s)</w:t>
            </w:r>
          </w:p>
        </w:tc>
      </w:tr>
      <w:tr w:rsidR="00EF7541" w:rsidRPr="00EF7541" w14:paraId="69A261D5" w14:textId="77777777" w:rsidTr="00673128">
        <w:tc>
          <w:tcPr>
            <w:tcW w:w="562" w:type="dxa"/>
          </w:tcPr>
          <w:p w14:paraId="00DFC0B2" w14:textId="77777777" w:rsidR="00EF7541" w:rsidRPr="00EF7541" w:rsidRDefault="00EF7541" w:rsidP="00673128">
            <w:pPr>
              <w:jc w:val="both"/>
              <w:rPr>
                <w:rFonts w:ascii="Arial" w:hAnsi="Arial" w:cs="Arial"/>
                <w:b/>
                <w:color w:val="1F4E79" w:themeColor="accent5" w:themeShade="80"/>
                <w:lang w:val="es-HN"/>
              </w:rPr>
            </w:pPr>
          </w:p>
        </w:tc>
        <w:tc>
          <w:tcPr>
            <w:tcW w:w="2410" w:type="dxa"/>
          </w:tcPr>
          <w:p w14:paraId="22F02982" w14:textId="77777777" w:rsidR="00EF7541" w:rsidRPr="00EF7541" w:rsidRDefault="00EF7541" w:rsidP="00673128">
            <w:pPr>
              <w:jc w:val="both"/>
              <w:rPr>
                <w:rFonts w:ascii="Arial" w:hAnsi="Arial" w:cs="Arial"/>
                <w:b/>
                <w:color w:val="1F4E79" w:themeColor="accent5" w:themeShade="80"/>
                <w:lang w:val="es-HN"/>
              </w:rPr>
            </w:pPr>
            <w:r w:rsidRPr="00EF7541">
              <w:rPr>
                <w:rFonts w:ascii="Arial" w:hAnsi="Arial" w:cs="Arial"/>
                <w:b/>
                <w:color w:val="1F4E79" w:themeColor="accent5" w:themeShade="80"/>
                <w:lang w:val="es-HN"/>
              </w:rPr>
              <w:t>Foros y conferencias</w:t>
            </w:r>
          </w:p>
        </w:tc>
        <w:tc>
          <w:tcPr>
            <w:tcW w:w="5856" w:type="dxa"/>
          </w:tcPr>
          <w:p w14:paraId="72752695" w14:textId="77777777" w:rsidR="00EF7541" w:rsidRPr="00EF7541" w:rsidRDefault="00EF7541" w:rsidP="00EF7541">
            <w:pPr>
              <w:pStyle w:val="Prrafodelista"/>
              <w:numPr>
                <w:ilvl w:val="0"/>
                <w:numId w:val="17"/>
              </w:numPr>
              <w:jc w:val="both"/>
              <w:rPr>
                <w:rFonts w:ascii="Arial" w:hAnsi="Arial" w:cs="Arial"/>
              </w:rPr>
            </w:pPr>
            <w:r w:rsidRPr="00EF7541">
              <w:rPr>
                <w:rFonts w:ascii="Arial" w:hAnsi="Arial" w:cs="Arial"/>
              </w:rPr>
              <w:t>Estudiantes / docentes / personal administrativo</w:t>
            </w:r>
          </w:p>
          <w:p w14:paraId="13561CFA" w14:textId="77777777" w:rsidR="00EF7541" w:rsidRPr="00EF7541" w:rsidRDefault="00EF7541" w:rsidP="00EF7541">
            <w:pPr>
              <w:pStyle w:val="Prrafodelista"/>
              <w:numPr>
                <w:ilvl w:val="0"/>
                <w:numId w:val="17"/>
              </w:numPr>
              <w:jc w:val="both"/>
              <w:rPr>
                <w:rFonts w:ascii="Arial" w:hAnsi="Arial" w:cs="Arial"/>
                <w:b/>
                <w:color w:val="1F4E79" w:themeColor="accent5" w:themeShade="80"/>
                <w:lang w:val="es-HN"/>
              </w:rPr>
            </w:pPr>
            <w:r w:rsidRPr="00EF7541">
              <w:rPr>
                <w:rFonts w:ascii="Arial" w:hAnsi="Arial" w:cs="Arial"/>
              </w:rPr>
              <w:t xml:space="preserve">Invitados especiales </w:t>
            </w:r>
          </w:p>
        </w:tc>
      </w:tr>
      <w:tr w:rsidR="00EF7541" w:rsidRPr="00EF7541" w14:paraId="7CB614CE" w14:textId="77777777" w:rsidTr="00673128">
        <w:tc>
          <w:tcPr>
            <w:tcW w:w="562" w:type="dxa"/>
          </w:tcPr>
          <w:p w14:paraId="15901F5E" w14:textId="77777777" w:rsidR="00EF7541" w:rsidRPr="00EF7541" w:rsidRDefault="00EF7541" w:rsidP="00673128">
            <w:pPr>
              <w:jc w:val="both"/>
              <w:rPr>
                <w:rFonts w:ascii="Arial" w:hAnsi="Arial" w:cs="Arial"/>
                <w:b/>
                <w:color w:val="1F4E79" w:themeColor="accent5" w:themeShade="80"/>
                <w:lang w:val="es-HN"/>
              </w:rPr>
            </w:pPr>
          </w:p>
        </w:tc>
        <w:tc>
          <w:tcPr>
            <w:tcW w:w="2410" w:type="dxa"/>
          </w:tcPr>
          <w:p w14:paraId="55101DB5" w14:textId="77777777" w:rsidR="00EF7541" w:rsidRPr="00EF7541" w:rsidRDefault="00EF7541" w:rsidP="00673128">
            <w:pPr>
              <w:jc w:val="both"/>
              <w:rPr>
                <w:rFonts w:ascii="Arial" w:hAnsi="Arial" w:cs="Arial"/>
                <w:b/>
                <w:color w:val="1F4E79" w:themeColor="accent5" w:themeShade="80"/>
                <w:lang w:val="es-HN"/>
              </w:rPr>
            </w:pPr>
            <w:r w:rsidRPr="00EF7541">
              <w:rPr>
                <w:rFonts w:ascii="Arial" w:hAnsi="Arial" w:cs="Arial"/>
                <w:b/>
                <w:color w:val="1F4E79" w:themeColor="accent5" w:themeShade="80"/>
                <w:lang w:val="es-HN"/>
              </w:rPr>
              <w:t>Involucramientos</w:t>
            </w:r>
            <w:r w:rsidRPr="00EF7541">
              <w:rPr>
                <w:rFonts w:ascii="Arial" w:hAnsi="Arial" w:cs="Arial"/>
                <w:b/>
                <w:color w:val="1F4E79" w:themeColor="accent5" w:themeShade="80"/>
              </w:rPr>
              <w:t xml:space="preserve"> Institucionales UNAH</w:t>
            </w:r>
          </w:p>
        </w:tc>
        <w:tc>
          <w:tcPr>
            <w:tcW w:w="5856" w:type="dxa"/>
          </w:tcPr>
          <w:p w14:paraId="66508A4F" w14:textId="77777777" w:rsidR="00EF7541" w:rsidRPr="00EF7541" w:rsidRDefault="00EF7541" w:rsidP="00EF7541">
            <w:pPr>
              <w:pStyle w:val="Prrafodelista"/>
              <w:numPr>
                <w:ilvl w:val="0"/>
                <w:numId w:val="18"/>
              </w:numPr>
              <w:jc w:val="both"/>
              <w:rPr>
                <w:rFonts w:ascii="Arial" w:hAnsi="Arial" w:cs="Arial"/>
              </w:rPr>
            </w:pPr>
            <w:bookmarkStart w:id="11" w:name="_Hlk205111475"/>
            <w:r w:rsidRPr="00EF7541">
              <w:rPr>
                <w:rFonts w:ascii="Arial" w:hAnsi="Arial" w:cs="Arial"/>
              </w:rPr>
              <w:t>Vicerrectoría Académica</w:t>
            </w:r>
          </w:p>
          <w:p w14:paraId="3AD6E592" w14:textId="77777777" w:rsidR="00EF7541" w:rsidRPr="00EF7541" w:rsidRDefault="00EF7541" w:rsidP="00EF7541">
            <w:pPr>
              <w:pStyle w:val="Prrafodelista"/>
              <w:numPr>
                <w:ilvl w:val="0"/>
                <w:numId w:val="18"/>
              </w:numPr>
              <w:jc w:val="both"/>
              <w:rPr>
                <w:rFonts w:ascii="Arial" w:hAnsi="Arial" w:cs="Arial"/>
              </w:rPr>
            </w:pPr>
            <w:r w:rsidRPr="00EF7541">
              <w:rPr>
                <w:rFonts w:ascii="Arial" w:hAnsi="Arial" w:cs="Arial"/>
              </w:rPr>
              <w:t>Dirección de Cultura</w:t>
            </w:r>
            <w:bookmarkEnd w:id="11"/>
          </w:p>
          <w:p w14:paraId="6131E8F4" w14:textId="77777777" w:rsidR="00EF7541" w:rsidRPr="00EF7541" w:rsidRDefault="00EF7541" w:rsidP="00EF7541">
            <w:pPr>
              <w:pStyle w:val="Prrafodelista"/>
              <w:numPr>
                <w:ilvl w:val="0"/>
                <w:numId w:val="18"/>
              </w:numPr>
              <w:jc w:val="both"/>
              <w:rPr>
                <w:rFonts w:ascii="Arial" w:hAnsi="Arial" w:cs="Arial"/>
              </w:rPr>
            </w:pPr>
            <w:r w:rsidRPr="00EF7541">
              <w:rPr>
                <w:rFonts w:ascii="Arial" w:hAnsi="Arial" w:cs="Arial"/>
              </w:rPr>
              <w:t xml:space="preserve">Centro de Arte y Cultura CAC - Paraninfo </w:t>
            </w:r>
          </w:p>
          <w:p w14:paraId="52C2CD74" w14:textId="77777777" w:rsidR="00EF7541" w:rsidRPr="00EF7541" w:rsidRDefault="00EF7541" w:rsidP="00EF7541">
            <w:pPr>
              <w:pStyle w:val="Prrafodelista"/>
              <w:numPr>
                <w:ilvl w:val="0"/>
                <w:numId w:val="18"/>
              </w:numPr>
              <w:jc w:val="both"/>
              <w:rPr>
                <w:rFonts w:ascii="Arial" w:hAnsi="Arial" w:cs="Arial"/>
              </w:rPr>
            </w:pPr>
            <w:r w:rsidRPr="00EF7541">
              <w:rPr>
                <w:rFonts w:ascii="Arial" w:hAnsi="Arial" w:cs="Arial"/>
              </w:rPr>
              <w:t xml:space="preserve">Comisión de Control de Gestión </w:t>
            </w:r>
          </w:p>
          <w:p w14:paraId="1650BBCD" w14:textId="77777777" w:rsidR="00EF7541" w:rsidRPr="00EF7541" w:rsidRDefault="00EF7541" w:rsidP="00EF7541">
            <w:pPr>
              <w:pStyle w:val="Prrafodelista"/>
              <w:numPr>
                <w:ilvl w:val="0"/>
                <w:numId w:val="18"/>
              </w:numPr>
              <w:jc w:val="both"/>
              <w:rPr>
                <w:rFonts w:ascii="Arial" w:hAnsi="Arial" w:cs="Arial"/>
              </w:rPr>
            </w:pPr>
            <w:r w:rsidRPr="00EF7541">
              <w:rPr>
                <w:rFonts w:ascii="Arial" w:hAnsi="Arial" w:cs="Arial"/>
              </w:rPr>
              <w:t>Museo de Historia Natural</w:t>
            </w:r>
          </w:p>
          <w:p w14:paraId="32416717" w14:textId="77777777" w:rsidR="00EF7541" w:rsidRPr="00EF7541" w:rsidRDefault="00EF7541" w:rsidP="00EF7541">
            <w:pPr>
              <w:pStyle w:val="Prrafodelista"/>
              <w:numPr>
                <w:ilvl w:val="0"/>
                <w:numId w:val="18"/>
              </w:numPr>
              <w:jc w:val="both"/>
              <w:rPr>
                <w:rFonts w:ascii="Arial" w:hAnsi="Arial" w:cs="Arial"/>
              </w:rPr>
            </w:pPr>
            <w:r w:rsidRPr="00EF7541">
              <w:rPr>
                <w:rFonts w:ascii="Arial" w:hAnsi="Arial" w:cs="Arial"/>
              </w:rPr>
              <w:t>Museo de entomología</w:t>
            </w:r>
          </w:p>
          <w:p w14:paraId="121C9900" w14:textId="77777777" w:rsidR="00EF7541" w:rsidRPr="00EF7541" w:rsidRDefault="00EF7541" w:rsidP="00EF7541">
            <w:pPr>
              <w:pStyle w:val="Prrafodelista"/>
              <w:numPr>
                <w:ilvl w:val="0"/>
                <w:numId w:val="18"/>
              </w:numPr>
              <w:jc w:val="both"/>
              <w:rPr>
                <w:rFonts w:ascii="Arial" w:hAnsi="Arial" w:cs="Arial"/>
              </w:rPr>
            </w:pPr>
            <w:r w:rsidRPr="00EF7541">
              <w:rPr>
                <w:rFonts w:ascii="Arial" w:hAnsi="Arial" w:cs="Arial"/>
              </w:rPr>
              <w:t>Grupos Gestores Lo Esencial</w:t>
            </w:r>
          </w:p>
          <w:p w14:paraId="6E265EF4" w14:textId="77777777" w:rsidR="00EF7541" w:rsidRPr="00EF7541" w:rsidRDefault="00EF7541" w:rsidP="00EF7541">
            <w:pPr>
              <w:pStyle w:val="Prrafodelista"/>
              <w:numPr>
                <w:ilvl w:val="0"/>
                <w:numId w:val="18"/>
              </w:numPr>
              <w:jc w:val="both"/>
              <w:rPr>
                <w:rFonts w:ascii="Arial" w:hAnsi="Arial" w:cs="Arial"/>
              </w:rPr>
            </w:pPr>
            <w:r w:rsidRPr="00EF7541">
              <w:rPr>
                <w:rFonts w:ascii="Arial" w:hAnsi="Arial" w:cs="Arial"/>
              </w:rPr>
              <w:t>Inventario / Bienes Nacionales</w:t>
            </w:r>
          </w:p>
          <w:p w14:paraId="51159B32" w14:textId="77777777" w:rsidR="00EF7541" w:rsidRPr="00EF7541" w:rsidRDefault="00EF7541" w:rsidP="00EF7541">
            <w:pPr>
              <w:pStyle w:val="Prrafodelista"/>
              <w:numPr>
                <w:ilvl w:val="0"/>
                <w:numId w:val="18"/>
              </w:numPr>
              <w:jc w:val="both"/>
              <w:rPr>
                <w:rFonts w:ascii="Arial" w:hAnsi="Arial" w:cs="Arial"/>
              </w:rPr>
            </w:pPr>
            <w:r w:rsidRPr="00EF7541">
              <w:rPr>
                <w:rFonts w:ascii="Arial" w:hAnsi="Arial" w:cs="Arial"/>
              </w:rPr>
              <w:t>Autoridades administrativas</w:t>
            </w:r>
          </w:p>
          <w:p w14:paraId="44EF9E03" w14:textId="77777777" w:rsidR="00EF7541" w:rsidRPr="00EF7541" w:rsidRDefault="00EF7541" w:rsidP="00EF7541">
            <w:pPr>
              <w:pStyle w:val="Prrafodelista"/>
              <w:numPr>
                <w:ilvl w:val="0"/>
                <w:numId w:val="18"/>
              </w:numPr>
              <w:jc w:val="both"/>
              <w:rPr>
                <w:rFonts w:ascii="Arial" w:hAnsi="Arial" w:cs="Arial"/>
              </w:rPr>
            </w:pPr>
            <w:r w:rsidRPr="00EF7541">
              <w:rPr>
                <w:rFonts w:ascii="Arial" w:hAnsi="Arial" w:cs="Arial"/>
              </w:rPr>
              <w:t>Representantes de carreras / facultades</w:t>
            </w:r>
          </w:p>
          <w:p w14:paraId="378DB28E" w14:textId="77777777" w:rsidR="00EF7541" w:rsidRPr="00EF7541" w:rsidRDefault="00EF7541" w:rsidP="00EF7541">
            <w:pPr>
              <w:pStyle w:val="Prrafodelista"/>
              <w:numPr>
                <w:ilvl w:val="0"/>
                <w:numId w:val="18"/>
              </w:numPr>
              <w:jc w:val="both"/>
              <w:rPr>
                <w:rFonts w:ascii="Arial" w:hAnsi="Arial" w:cs="Arial"/>
              </w:rPr>
            </w:pPr>
            <w:r w:rsidRPr="00EF7541">
              <w:rPr>
                <w:rFonts w:ascii="Arial" w:hAnsi="Arial" w:cs="Arial"/>
              </w:rPr>
              <w:t>Cinemateca Enrique Ponce Garay</w:t>
            </w:r>
          </w:p>
          <w:p w14:paraId="5207C6C7" w14:textId="77777777" w:rsidR="00EF7541" w:rsidRPr="00EF7541" w:rsidRDefault="00EF7541" w:rsidP="00EF7541">
            <w:pPr>
              <w:pStyle w:val="Prrafodelista"/>
              <w:numPr>
                <w:ilvl w:val="0"/>
                <w:numId w:val="18"/>
              </w:numPr>
              <w:jc w:val="both"/>
              <w:rPr>
                <w:rFonts w:ascii="Arial" w:hAnsi="Arial" w:cs="Arial"/>
              </w:rPr>
            </w:pPr>
            <w:r w:rsidRPr="00EF7541">
              <w:rPr>
                <w:rFonts w:ascii="Arial" w:hAnsi="Arial" w:cs="Arial"/>
              </w:rPr>
              <w:t>Sistema Bibliotecario</w:t>
            </w:r>
          </w:p>
          <w:p w14:paraId="0F61AE4A" w14:textId="77777777" w:rsidR="00EF7541" w:rsidRPr="00EF7541" w:rsidRDefault="00EF7541" w:rsidP="00EF7541">
            <w:pPr>
              <w:pStyle w:val="Prrafodelista"/>
              <w:numPr>
                <w:ilvl w:val="0"/>
                <w:numId w:val="18"/>
              </w:numPr>
              <w:jc w:val="both"/>
              <w:rPr>
                <w:rFonts w:ascii="Arial" w:hAnsi="Arial" w:cs="Arial"/>
              </w:rPr>
            </w:pPr>
            <w:r w:rsidRPr="00EF7541">
              <w:rPr>
                <w:rFonts w:ascii="Arial" w:hAnsi="Arial" w:cs="Arial"/>
              </w:rPr>
              <w:t>Fototeca Nacional UNAH</w:t>
            </w:r>
          </w:p>
          <w:p w14:paraId="3168193C" w14:textId="77777777" w:rsidR="00EF7541" w:rsidRPr="00EF7541" w:rsidRDefault="00EF7541" w:rsidP="00EF7541">
            <w:pPr>
              <w:pStyle w:val="Prrafodelista"/>
              <w:numPr>
                <w:ilvl w:val="0"/>
                <w:numId w:val="18"/>
              </w:numPr>
              <w:jc w:val="both"/>
              <w:rPr>
                <w:rFonts w:ascii="Arial" w:hAnsi="Arial" w:cs="Arial"/>
              </w:rPr>
            </w:pPr>
            <w:r w:rsidRPr="00EF7541">
              <w:rPr>
                <w:rFonts w:ascii="Arial" w:hAnsi="Arial" w:cs="Arial"/>
              </w:rPr>
              <w:t>Enlaces VOAE en Campus UNAH</w:t>
            </w:r>
          </w:p>
          <w:p w14:paraId="019CF029" w14:textId="77777777" w:rsidR="00EF7541" w:rsidRPr="00EF7541" w:rsidRDefault="00EF7541" w:rsidP="00EF7541">
            <w:pPr>
              <w:pStyle w:val="Prrafodelista"/>
              <w:numPr>
                <w:ilvl w:val="0"/>
                <w:numId w:val="18"/>
              </w:numPr>
              <w:jc w:val="both"/>
              <w:rPr>
                <w:rFonts w:ascii="Arial" w:hAnsi="Arial" w:cs="Arial"/>
              </w:rPr>
            </w:pPr>
            <w:r w:rsidRPr="00EF7541">
              <w:rPr>
                <w:rFonts w:ascii="Arial" w:hAnsi="Arial" w:cs="Arial"/>
              </w:rPr>
              <w:t>DIRCOM / Medios UNAH (Presencia Universitaria, TV – UNAH, Radio comunica – UNAH</w:t>
            </w:r>
          </w:p>
        </w:tc>
      </w:tr>
      <w:tr w:rsidR="00EF7541" w:rsidRPr="00EF7541" w14:paraId="6B027731" w14:textId="77777777" w:rsidTr="00673128">
        <w:tc>
          <w:tcPr>
            <w:tcW w:w="562" w:type="dxa"/>
          </w:tcPr>
          <w:p w14:paraId="704920B7" w14:textId="77777777" w:rsidR="00EF7541" w:rsidRPr="00EF7541" w:rsidRDefault="00EF7541" w:rsidP="00673128">
            <w:pPr>
              <w:jc w:val="both"/>
              <w:rPr>
                <w:rFonts w:ascii="Arial" w:hAnsi="Arial" w:cs="Arial"/>
                <w:b/>
                <w:color w:val="1F4E79" w:themeColor="accent5" w:themeShade="80"/>
                <w:lang w:val="es-HN"/>
              </w:rPr>
            </w:pPr>
          </w:p>
        </w:tc>
        <w:tc>
          <w:tcPr>
            <w:tcW w:w="2410" w:type="dxa"/>
          </w:tcPr>
          <w:p w14:paraId="4078F7DA" w14:textId="77777777" w:rsidR="00EF7541" w:rsidRPr="00EF7541" w:rsidRDefault="00EF7541" w:rsidP="00673128">
            <w:pPr>
              <w:jc w:val="both"/>
              <w:rPr>
                <w:rFonts w:ascii="Arial" w:hAnsi="Arial" w:cs="Arial"/>
                <w:b/>
                <w:color w:val="1F4E79" w:themeColor="accent5" w:themeShade="80"/>
                <w:lang w:val="es-HN"/>
              </w:rPr>
            </w:pPr>
            <w:r w:rsidRPr="00EF7541">
              <w:rPr>
                <w:rFonts w:ascii="Arial" w:hAnsi="Arial" w:cs="Arial"/>
                <w:b/>
                <w:color w:val="1F4E79" w:themeColor="accent5" w:themeShade="80"/>
                <w:lang w:val="es-HN"/>
              </w:rPr>
              <w:t>Involucramientos</w:t>
            </w:r>
            <w:r w:rsidRPr="00EF7541">
              <w:rPr>
                <w:rFonts w:ascii="Arial" w:hAnsi="Arial" w:cs="Arial"/>
                <w:b/>
                <w:color w:val="1F4E79" w:themeColor="accent5" w:themeShade="80"/>
              </w:rPr>
              <w:t xml:space="preserve"> externos</w:t>
            </w:r>
          </w:p>
          <w:p w14:paraId="7BC94B45" w14:textId="77777777" w:rsidR="00EF7541" w:rsidRPr="00EF7541" w:rsidRDefault="00EF7541" w:rsidP="00673128">
            <w:pPr>
              <w:jc w:val="both"/>
              <w:rPr>
                <w:rFonts w:ascii="Arial" w:hAnsi="Arial" w:cs="Arial"/>
                <w:b/>
                <w:color w:val="1F4E79" w:themeColor="accent5" w:themeShade="80"/>
                <w:lang w:val="es-HN"/>
              </w:rPr>
            </w:pPr>
          </w:p>
        </w:tc>
        <w:tc>
          <w:tcPr>
            <w:tcW w:w="5856" w:type="dxa"/>
          </w:tcPr>
          <w:p w14:paraId="2C17848B" w14:textId="458EA930" w:rsidR="00EF7541" w:rsidRPr="00586227" w:rsidRDefault="00586227" w:rsidP="00586227">
            <w:pPr>
              <w:pStyle w:val="Prrafodelista"/>
              <w:numPr>
                <w:ilvl w:val="0"/>
                <w:numId w:val="18"/>
              </w:numPr>
              <w:jc w:val="both"/>
              <w:rPr>
                <w:rFonts w:ascii="Arial" w:hAnsi="Arial" w:cs="Arial"/>
                <w:lang w:val="es-HN"/>
              </w:rPr>
            </w:pPr>
            <w:r>
              <w:rPr>
                <w:rFonts w:ascii="Arial" w:hAnsi="Arial" w:cs="Arial"/>
                <w:lang w:val="es-HN"/>
              </w:rPr>
              <w:t>CCET</w:t>
            </w:r>
          </w:p>
          <w:p w14:paraId="1D448245" w14:textId="77777777" w:rsidR="00EF7541" w:rsidRPr="00EF7541" w:rsidRDefault="00EF7541" w:rsidP="00EF7541">
            <w:pPr>
              <w:pStyle w:val="Prrafodelista"/>
              <w:numPr>
                <w:ilvl w:val="0"/>
                <w:numId w:val="18"/>
              </w:numPr>
              <w:jc w:val="both"/>
              <w:rPr>
                <w:rFonts w:ascii="Arial" w:hAnsi="Arial" w:cs="Arial"/>
                <w:lang w:val="es-HN"/>
              </w:rPr>
            </w:pPr>
            <w:r w:rsidRPr="00EF7541">
              <w:rPr>
                <w:rFonts w:ascii="Arial" w:hAnsi="Arial" w:cs="Arial"/>
                <w:lang w:val="es-HN"/>
              </w:rPr>
              <w:t>Museos / Casas de la cultura</w:t>
            </w:r>
          </w:p>
          <w:p w14:paraId="68464643" w14:textId="77777777" w:rsidR="00EF7541" w:rsidRPr="00EF7541" w:rsidRDefault="00EF7541" w:rsidP="00EF7541">
            <w:pPr>
              <w:pStyle w:val="Prrafodelista"/>
              <w:numPr>
                <w:ilvl w:val="0"/>
                <w:numId w:val="18"/>
              </w:numPr>
              <w:jc w:val="both"/>
              <w:rPr>
                <w:rFonts w:ascii="Arial" w:hAnsi="Arial" w:cs="Arial"/>
                <w:lang w:val="es-HN"/>
              </w:rPr>
            </w:pPr>
            <w:r w:rsidRPr="00EF7541">
              <w:rPr>
                <w:rFonts w:ascii="Arial" w:hAnsi="Arial" w:cs="Arial"/>
                <w:lang w:val="es-HN"/>
              </w:rPr>
              <w:t>Secretaría de Cultura las Artes y los Patrimonios</w:t>
            </w:r>
          </w:p>
        </w:tc>
      </w:tr>
      <w:tr w:rsidR="00EF7541" w:rsidRPr="00EF7541" w14:paraId="63698089" w14:textId="77777777" w:rsidTr="00673128">
        <w:tc>
          <w:tcPr>
            <w:tcW w:w="562" w:type="dxa"/>
          </w:tcPr>
          <w:p w14:paraId="58A3807F" w14:textId="77777777" w:rsidR="00EF7541" w:rsidRPr="00EF7541" w:rsidRDefault="00EF7541" w:rsidP="00673128">
            <w:pPr>
              <w:jc w:val="both"/>
              <w:rPr>
                <w:rFonts w:ascii="Arial" w:hAnsi="Arial" w:cs="Arial"/>
                <w:b/>
                <w:color w:val="1F4E79" w:themeColor="accent5" w:themeShade="80"/>
              </w:rPr>
            </w:pPr>
          </w:p>
        </w:tc>
        <w:tc>
          <w:tcPr>
            <w:tcW w:w="2410" w:type="dxa"/>
          </w:tcPr>
          <w:p w14:paraId="13855EFB" w14:textId="77777777" w:rsidR="00EF7541" w:rsidRPr="00EF7541" w:rsidRDefault="00EF7541" w:rsidP="00673128">
            <w:pPr>
              <w:jc w:val="both"/>
              <w:rPr>
                <w:rFonts w:ascii="Arial" w:hAnsi="Arial" w:cs="Arial"/>
                <w:b/>
                <w:color w:val="1F4E79" w:themeColor="accent5" w:themeShade="80"/>
                <w:lang w:val="es-HN"/>
              </w:rPr>
            </w:pPr>
            <w:r w:rsidRPr="00EF7541">
              <w:rPr>
                <w:rFonts w:ascii="Arial" w:hAnsi="Arial" w:cs="Arial"/>
                <w:b/>
                <w:color w:val="1F4E79" w:themeColor="accent5" w:themeShade="80"/>
                <w:lang w:val="es-HN"/>
              </w:rPr>
              <w:t>Involucramiento I</w:t>
            </w:r>
            <w:r w:rsidRPr="00EF7541">
              <w:rPr>
                <w:rFonts w:ascii="Arial" w:hAnsi="Arial" w:cs="Arial"/>
                <w:b/>
                <w:color w:val="1F4E79" w:themeColor="accent5" w:themeShade="80"/>
              </w:rPr>
              <w:t xml:space="preserve">internacionales </w:t>
            </w:r>
          </w:p>
        </w:tc>
        <w:tc>
          <w:tcPr>
            <w:tcW w:w="5856" w:type="dxa"/>
          </w:tcPr>
          <w:p w14:paraId="7E998AA9" w14:textId="3C41D76C" w:rsidR="00EF7541" w:rsidRPr="00EF7541" w:rsidRDefault="00EF7541" w:rsidP="00EF7541">
            <w:pPr>
              <w:pStyle w:val="Prrafodelista"/>
              <w:numPr>
                <w:ilvl w:val="0"/>
                <w:numId w:val="18"/>
              </w:numPr>
              <w:jc w:val="both"/>
              <w:rPr>
                <w:rFonts w:ascii="Arial" w:hAnsi="Arial" w:cs="Arial"/>
              </w:rPr>
            </w:pPr>
            <w:r w:rsidRPr="00EF7541">
              <w:rPr>
                <w:rStyle w:val="Textoennegrita"/>
                <w:rFonts w:ascii="Arial" w:hAnsi="Arial" w:cs="Arial"/>
                <w:b w:val="0"/>
                <w:color w:val="000000"/>
                <w:sz w:val="22"/>
                <w:szCs w:val="22"/>
                <w:shd w:val="clear" w:color="auto" w:fill="FFFFFF"/>
              </w:rPr>
              <w:t>Universidad</w:t>
            </w:r>
            <w:r w:rsidR="00586227">
              <w:rPr>
                <w:rStyle w:val="Textoennegrita"/>
                <w:rFonts w:ascii="Arial" w:hAnsi="Arial" w:cs="Arial"/>
                <w:b w:val="0"/>
                <w:color w:val="000000"/>
                <w:sz w:val="22"/>
                <w:szCs w:val="22"/>
                <w:shd w:val="clear" w:color="auto" w:fill="FFFFFF"/>
              </w:rPr>
              <w:t xml:space="preserve">es </w:t>
            </w:r>
            <w:r w:rsidR="00586227" w:rsidRPr="00586227">
              <w:rPr>
                <w:rStyle w:val="Textoennegrita"/>
                <w:rFonts w:ascii="Arial" w:hAnsi="Arial" w:cs="Arial"/>
                <w:b w:val="0"/>
                <w:color w:val="000000"/>
                <w:sz w:val="22"/>
                <w:szCs w:val="22"/>
                <w:shd w:val="clear" w:color="auto" w:fill="FFFFFF"/>
              </w:rPr>
              <w:t>d</w:t>
            </w:r>
            <w:r w:rsidR="00586227" w:rsidRPr="00586227">
              <w:rPr>
                <w:rStyle w:val="Textoennegrita"/>
                <w:b w:val="0"/>
              </w:rPr>
              <w:t xml:space="preserve">e </w:t>
            </w:r>
            <w:r w:rsidR="00E83866">
              <w:rPr>
                <w:rStyle w:val="Textoennegrita"/>
                <w:b w:val="0"/>
              </w:rPr>
              <w:t>I</w:t>
            </w:r>
            <w:r w:rsidR="00E83866" w:rsidRPr="00E83866">
              <w:rPr>
                <w:rStyle w:val="Textoennegrita"/>
                <w:b w:val="0"/>
              </w:rPr>
              <w:t>bero</w:t>
            </w:r>
            <w:r w:rsidR="00586227" w:rsidRPr="00586227">
              <w:rPr>
                <w:rStyle w:val="Textoennegrita"/>
                <w:b w:val="0"/>
              </w:rPr>
              <w:t>américa</w:t>
            </w:r>
            <w:r w:rsidR="00586227">
              <w:rPr>
                <w:rStyle w:val="Textoennegrita"/>
              </w:rPr>
              <w:t xml:space="preserve"> </w:t>
            </w:r>
          </w:p>
        </w:tc>
      </w:tr>
    </w:tbl>
    <w:p w14:paraId="5DC61AE9" w14:textId="77777777" w:rsidR="00EF7541" w:rsidRPr="00D0425A" w:rsidRDefault="00EF7541" w:rsidP="00586227">
      <w:pPr>
        <w:pStyle w:val="Ttulo1"/>
        <w:spacing w:before="0"/>
        <w:rPr>
          <w:rFonts w:ascii="Arial" w:eastAsia="Times New Roman" w:hAnsi="Arial" w:cs="Arial"/>
          <w:sz w:val="40"/>
          <w:szCs w:val="40"/>
          <w:lang w:eastAsia="es-HN"/>
        </w:rPr>
      </w:pPr>
      <w:bookmarkStart w:id="12" w:name="_Toc211585507"/>
      <w:r w:rsidRPr="00D0425A">
        <w:rPr>
          <w:rFonts w:ascii="Arial" w:eastAsia="Times New Roman" w:hAnsi="Arial" w:cs="Arial"/>
          <w:sz w:val="40"/>
          <w:szCs w:val="40"/>
          <w:lang w:eastAsia="es-HN"/>
        </w:rPr>
        <w:lastRenderedPageBreak/>
        <w:t>Modalidad de participación</w:t>
      </w:r>
      <w:bookmarkEnd w:id="12"/>
    </w:p>
    <w:p w14:paraId="14033716" w14:textId="77777777" w:rsidR="00EF7541" w:rsidRPr="00EF7541" w:rsidRDefault="00EF7541" w:rsidP="00586227">
      <w:pPr>
        <w:spacing w:after="100" w:afterAutospacing="1" w:line="276" w:lineRule="auto"/>
        <w:jc w:val="both"/>
        <w:rPr>
          <w:rFonts w:ascii="Arial" w:eastAsia="Times New Roman" w:hAnsi="Arial" w:cs="Arial"/>
          <w:lang w:eastAsia="es-HN"/>
        </w:rPr>
      </w:pPr>
      <w:r w:rsidRPr="00EF7541">
        <w:rPr>
          <w:rFonts w:ascii="Arial" w:eastAsia="Times New Roman" w:hAnsi="Arial" w:cs="Arial"/>
          <w:lang w:eastAsia="es-HN"/>
        </w:rPr>
        <w:t>Las actividades a desarrollar en el Seminario Internacional implican la presentación de exhibiciones que incorporan elementos creativos y tecnológicos para enriquecer la experiencia del participante y promover la comprensión cultural.</w:t>
      </w:r>
    </w:p>
    <w:p w14:paraId="5A6503AF" w14:textId="77777777" w:rsidR="00EF7541" w:rsidRPr="00EF7541" w:rsidRDefault="00EF7541" w:rsidP="00EF7541">
      <w:pPr>
        <w:numPr>
          <w:ilvl w:val="0"/>
          <w:numId w:val="19"/>
        </w:numPr>
        <w:spacing w:before="100" w:beforeAutospacing="1" w:after="100" w:afterAutospacing="1" w:line="276" w:lineRule="auto"/>
        <w:rPr>
          <w:rFonts w:ascii="Arial" w:eastAsia="Times New Roman" w:hAnsi="Arial" w:cs="Arial"/>
          <w:lang w:eastAsia="es-HN"/>
        </w:rPr>
      </w:pPr>
      <w:r w:rsidRPr="00EF7541">
        <w:rPr>
          <w:rFonts w:ascii="Arial" w:eastAsia="Times New Roman" w:hAnsi="Arial" w:cs="Arial"/>
          <w:lang w:eastAsia="es-HN"/>
        </w:rPr>
        <w:t xml:space="preserve">Conferencias magistrales </w:t>
      </w:r>
    </w:p>
    <w:p w14:paraId="704B2F5B" w14:textId="77777777" w:rsidR="00EF7541" w:rsidRPr="00EF7541" w:rsidRDefault="00EF7541" w:rsidP="00EF7541">
      <w:pPr>
        <w:numPr>
          <w:ilvl w:val="0"/>
          <w:numId w:val="19"/>
        </w:numPr>
        <w:spacing w:before="100" w:beforeAutospacing="1" w:after="100" w:afterAutospacing="1" w:line="276" w:lineRule="auto"/>
        <w:rPr>
          <w:rFonts w:ascii="Arial" w:eastAsia="Times New Roman" w:hAnsi="Arial" w:cs="Arial"/>
          <w:lang w:eastAsia="es-HN"/>
        </w:rPr>
      </w:pPr>
      <w:r w:rsidRPr="00EF7541">
        <w:rPr>
          <w:rFonts w:ascii="Arial" w:eastAsia="Times New Roman" w:hAnsi="Arial" w:cs="Arial"/>
          <w:lang w:eastAsia="es-HN"/>
        </w:rPr>
        <w:t>Foros Temáticos</w:t>
      </w:r>
    </w:p>
    <w:p w14:paraId="0F64ADA6" w14:textId="77777777" w:rsidR="00EF7541" w:rsidRPr="00EF7541" w:rsidRDefault="00EF7541" w:rsidP="00EF7541">
      <w:pPr>
        <w:numPr>
          <w:ilvl w:val="0"/>
          <w:numId w:val="19"/>
        </w:numPr>
        <w:spacing w:before="100" w:beforeAutospacing="1" w:after="100" w:afterAutospacing="1" w:line="276" w:lineRule="auto"/>
        <w:rPr>
          <w:rFonts w:ascii="Arial" w:eastAsia="Times New Roman" w:hAnsi="Arial" w:cs="Arial"/>
          <w:lang w:eastAsia="es-HN"/>
        </w:rPr>
      </w:pPr>
      <w:r w:rsidRPr="00EF7541">
        <w:rPr>
          <w:rFonts w:ascii="Arial" w:eastAsia="Times New Roman" w:hAnsi="Arial" w:cs="Arial"/>
          <w:lang w:eastAsia="es-HN"/>
        </w:rPr>
        <w:t>Talleres prácticos colaborativos sobre uso de IA en proyectos culturales</w:t>
      </w:r>
    </w:p>
    <w:p w14:paraId="246668E3" w14:textId="562950FE" w:rsidR="00EF7541" w:rsidRPr="00EF7541" w:rsidRDefault="00EF7541" w:rsidP="00EF7541">
      <w:pPr>
        <w:numPr>
          <w:ilvl w:val="0"/>
          <w:numId w:val="19"/>
        </w:numPr>
        <w:spacing w:before="100" w:beforeAutospacing="1" w:after="100" w:afterAutospacing="1" w:line="276" w:lineRule="auto"/>
        <w:rPr>
          <w:rFonts w:ascii="Arial" w:eastAsia="Times New Roman" w:hAnsi="Arial" w:cs="Arial"/>
          <w:lang w:eastAsia="es-HN"/>
        </w:rPr>
      </w:pPr>
      <w:r w:rsidRPr="00EF7541">
        <w:rPr>
          <w:rFonts w:ascii="Arial" w:eastAsia="Times New Roman" w:hAnsi="Arial" w:cs="Arial"/>
          <w:lang w:eastAsia="es-HN"/>
        </w:rPr>
        <w:t>Exposiciones simult</w:t>
      </w:r>
      <w:r w:rsidR="00705558">
        <w:rPr>
          <w:rFonts w:ascii="Arial" w:eastAsia="Times New Roman" w:hAnsi="Arial" w:cs="Arial"/>
          <w:lang w:eastAsia="es-HN"/>
        </w:rPr>
        <w:t>á</w:t>
      </w:r>
      <w:r w:rsidRPr="00EF7541">
        <w:rPr>
          <w:rFonts w:ascii="Arial" w:eastAsia="Times New Roman" w:hAnsi="Arial" w:cs="Arial"/>
          <w:lang w:eastAsia="es-HN"/>
        </w:rPr>
        <w:t>neas</w:t>
      </w:r>
    </w:p>
    <w:p w14:paraId="07D28D0F" w14:textId="77777777" w:rsidR="00EF7541" w:rsidRPr="00EF7541" w:rsidRDefault="00EF7541" w:rsidP="00EF7541">
      <w:pPr>
        <w:numPr>
          <w:ilvl w:val="0"/>
          <w:numId w:val="19"/>
        </w:numPr>
        <w:spacing w:before="100" w:beforeAutospacing="1" w:after="100" w:afterAutospacing="1" w:line="276" w:lineRule="auto"/>
        <w:rPr>
          <w:rFonts w:ascii="Arial" w:eastAsia="Times New Roman" w:hAnsi="Arial" w:cs="Arial"/>
          <w:lang w:eastAsia="es-HN"/>
        </w:rPr>
      </w:pPr>
      <w:r w:rsidRPr="00EF7541">
        <w:rPr>
          <w:rFonts w:ascii="Arial" w:eastAsia="Times New Roman" w:hAnsi="Arial" w:cs="Arial"/>
          <w:lang w:eastAsia="es-HN"/>
        </w:rPr>
        <w:t>Laboratorio "IA + Arte”</w:t>
      </w:r>
    </w:p>
    <w:p w14:paraId="337A1B97" w14:textId="1D9952EB" w:rsidR="00EF7541" w:rsidRPr="00D0425A" w:rsidRDefault="00EF7541" w:rsidP="00586227">
      <w:pPr>
        <w:pStyle w:val="Ttulo1"/>
        <w:spacing w:before="0"/>
        <w:rPr>
          <w:rFonts w:ascii="Arial" w:eastAsia="Times New Roman" w:hAnsi="Arial" w:cs="Arial"/>
          <w:sz w:val="40"/>
          <w:szCs w:val="40"/>
          <w:lang w:eastAsia="es-HN"/>
        </w:rPr>
      </w:pPr>
      <w:bookmarkStart w:id="13" w:name="_Toc211585508"/>
      <w:r w:rsidRPr="00D0425A">
        <w:rPr>
          <w:rFonts w:ascii="Arial" w:eastAsia="Times New Roman" w:hAnsi="Arial" w:cs="Arial"/>
          <w:sz w:val="40"/>
          <w:szCs w:val="40"/>
          <w:lang w:eastAsia="es-HN"/>
        </w:rPr>
        <w:t>Formato a desarrollar</w:t>
      </w:r>
      <w:bookmarkEnd w:id="13"/>
      <w:r w:rsidRPr="00D0425A">
        <w:rPr>
          <w:rFonts w:ascii="Arial" w:eastAsia="Times New Roman" w:hAnsi="Arial" w:cs="Arial"/>
          <w:sz w:val="40"/>
          <w:szCs w:val="40"/>
          <w:lang w:eastAsia="es-HN"/>
        </w:rPr>
        <w:t xml:space="preserve"> </w:t>
      </w:r>
    </w:p>
    <w:p w14:paraId="6E8150F6" w14:textId="1E519DE4" w:rsidR="00EF7541" w:rsidRPr="00EF7541" w:rsidRDefault="00EF7541" w:rsidP="00586227">
      <w:pPr>
        <w:spacing w:after="100" w:afterAutospacing="1" w:line="276" w:lineRule="auto"/>
        <w:jc w:val="both"/>
        <w:rPr>
          <w:rFonts w:ascii="Arial" w:eastAsia="Times New Roman" w:hAnsi="Arial" w:cs="Arial"/>
          <w:lang w:eastAsia="es-HN"/>
        </w:rPr>
      </w:pPr>
      <w:r w:rsidRPr="00EF7541">
        <w:rPr>
          <w:rFonts w:ascii="Arial" w:eastAsia="Times New Roman" w:hAnsi="Arial" w:cs="Arial"/>
          <w:lang w:eastAsia="es-HN"/>
        </w:rPr>
        <w:t xml:space="preserve">El formato del seminario se desarrolla en formato híbrido en las instalaciones de </w:t>
      </w:r>
      <w:r w:rsidR="00F0550A" w:rsidRPr="00F0550A">
        <w:rPr>
          <w:rFonts w:ascii="Arial" w:eastAsia="Times New Roman" w:hAnsi="Arial" w:cs="Arial"/>
          <w:lang w:eastAsia="es-HN"/>
        </w:rPr>
        <w:t>Ciudad Universitaria, Edificio Alma Mater, Salón de Sesiones del Consejo Universitario, 11° nivel</w:t>
      </w:r>
      <w:r w:rsidRPr="00EF7541">
        <w:rPr>
          <w:rFonts w:ascii="Arial" w:eastAsia="Times New Roman" w:hAnsi="Arial" w:cs="Arial"/>
          <w:lang w:eastAsia="es-HN"/>
        </w:rPr>
        <w:t xml:space="preserve">, así como espacios de exhibición para el público en general. </w:t>
      </w:r>
    </w:p>
    <w:p w14:paraId="720BD6CA" w14:textId="6A384C84" w:rsidR="00EF7541" w:rsidRPr="00EF7541" w:rsidRDefault="00EF7541" w:rsidP="00EF7541">
      <w:pPr>
        <w:spacing w:before="100" w:beforeAutospacing="1" w:after="100" w:afterAutospacing="1" w:line="276" w:lineRule="auto"/>
        <w:jc w:val="both"/>
        <w:rPr>
          <w:rFonts w:ascii="Arial" w:eastAsia="Times New Roman" w:hAnsi="Arial" w:cs="Arial"/>
          <w:color w:val="538135" w:themeColor="accent6" w:themeShade="BF"/>
          <w:lang w:eastAsia="es-HN"/>
        </w:rPr>
      </w:pPr>
      <w:r w:rsidRPr="00EF7541">
        <w:rPr>
          <w:rFonts w:ascii="Arial" w:eastAsia="Times New Roman" w:hAnsi="Arial" w:cs="Arial"/>
          <w:lang w:eastAsia="es-HN"/>
        </w:rPr>
        <w:t xml:space="preserve">Al inicio de cada día se ofrecerá una conferencia magistral a manera de referencia para situar el tema y orientar los debates. Posteriormente se desarrollarán talleres impartidos por expertos y simultáneamente al seminario se expondrá una exhibición de arte digital en </w:t>
      </w:r>
      <w:r w:rsidR="00F0550A">
        <w:rPr>
          <w:rFonts w:ascii="Arial" w:eastAsia="Times New Roman" w:hAnsi="Arial" w:cs="Arial"/>
          <w:lang w:eastAsia="es-HN"/>
        </w:rPr>
        <w:t>el lobby del edificio Alma Mater</w:t>
      </w:r>
      <w:r w:rsidRPr="00EF7541">
        <w:rPr>
          <w:rFonts w:ascii="Arial" w:eastAsia="Times New Roman" w:hAnsi="Arial" w:cs="Arial"/>
          <w:lang w:eastAsia="es-HN"/>
        </w:rPr>
        <w:t>.</w:t>
      </w:r>
    </w:p>
    <w:p w14:paraId="55E9FFB1" w14:textId="5601B14F" w:rsidR="00EF7541" w:rsidRPr="00D0425A" w:rsidRDefault="00EF7541" w:rsidP="00D0425A">
      <w:pPr>
        <w:spacing w:before="100" w:beforeAutospacing="1" w:after="100" w:afterAutospacing="1" w:line="276" w:lineRule="auto"/>
        <w:jc w:val="both"/>
        <w:rPr>
          <w:rFonts w:ascii="Arial" w:eastAsia="Times New Roman" w:hAnsi="Arial" w:cs="Arial"/>
          <w:lang w:eastAsia="es-HN"/>
        </w:rPr>
      </w:pPr>
      <w:r w:rsidRPr="00EF7541">
        <w:rPr>
          <w:rFonts w:ascii="Arial" w:eastAsia="Times New Roman" w:hAnsi="Arial" w:cs="Arial"/>
          <w:lang w:eastAsia="es-HN"/>
        </w:rPr>
        <w:t>Esto incluye el uso de realidad virtual, narrativas curatoriales innovadoras y colaboraciones interdisciplinarias con docentes. Con el objetivo de trascender los límites tradicionales de las exposiciones para crear espacios más atractivos, inmersivos y significativos para el público</w:t>
      </w:r>
      <w:r w:rsidR="00D0425A">
        <w:rPr>
          <w:rFonts w:ascii="Arial" w:eastAsia="Times New Roman" w:hAnsi="Arial" w:cs="Arial"/>
          <w:lang w:eastAsia="es-HN"/>
        </w:rPr>
        <w:t>.</w:t>
      </w:r>
    </w:p>
    <w:p w14:paraId="0D02FB93" w14:textId="053A85A1" w:rsidR="00EF7541" w:rsidRPr="00D0425A" w:rsidRDefault="00EF7541" w:rsidP="00D0425A">
      <w:pPr>
        <w:pStyle w:val="Ttulo2"/>
        <w:rPr>
          <w:rFonts w:ascii="Arial" w:hAnsi="Arial" w:cs="Arial"/>
          <w:sz w:val="40"/>
          <w:szCs w:val="40"/>
        </w:rPr>
      </w:pPr>
      <w:bookmarkStart w:id="14" w:name="_Toc211585509"/>
      <w:r w:rsidRPr="00D0425A">
        <w:rPr>
          <w:rFonts w:ascii="Arial" w:hAnsi="Arial" w:cs="Arial"/>
          <w:sz w:val="40"/>
          <w:szCs w:val="40"/>
        </w:rPr>
        <w:t>Duración</w:t>
      </w:r>
      <w:bookmarkEnd w:id="14"/>
    </w:p>
    <w:p w14:paraId="4679FAD0" w14:textId="31CDD2B8" w:rsidR="00EF7541" w:rsidRDefault="00EF7541" w:rsidP="00D0425A">
      <w:pPr>
        <w:jc w:val="both"/>
        <w:rPr>
          <w:rFonts w:ascii="Arial" w:hAnsi="Arial" w:cs="Arial"/>
        </w:rPr>
      </w:pPr>
      <w:r w:rsidRPr="00EF7541">
        <w:rPr>
          <w:rFonts w:ascii="Arial" w:hAnsi="Arial" w:cs="Arial"/>
        </w:rPr>
        <w:t>Dos (2) días con actividades simultaneas complementarias durante el seminario.</w:t>
      </w:r>
    </w:p>
    <w:p w14:paraId="67BBFC60" w14:textId="77777777" w:rsidR="006129F8" w:rsidRDefault="006129F8" w:rsidP="00D0425A">
      <w:pPr>
        <w:pStyle w:val="Ttulo2"/>
        <w:rPr>
          <w:rFonts w:ascii="Arial" w:hAnsi="Arial" w:cs="Arial"/>
          <w:sz w:val="40"/>
          <w:szCs w:val="40"/>
        </w:rPr>
      </w:pPr>
    </w:p>
    <w:p w14:paraId="5097D12F" w14:textId="136A1533" w:rsidR="00EF7541" w:rsidRPr="00D0425A" w:rsidRDefault="00EF7541" w:rsidP="00D0425A">
      <w:pPr>
        <w:pStyle w:val="Ttulo2"/>
        <w:rPr>
          <w:rFonts w:ascii="Arial" w:hAnsi="Arial" w:cs="Arial"/>
          <w:sz w:val="40"/>
          <w:szCs w:val="40"/>
        </w:rPr>
      </w:pPr>
      <w:bookmarkStart w:id="15" w:name="_Toc211585510"/>
      <w:r w:rsidRPr="00D0425A">
        <w:rPr>
          <w:rFonts w:ascii="Arial" w:hAnsi="Arial" w:cs="Arial"/>
          <w:sz w:val="40"/>
          <w:szCs w:val="40"/>
        </w:rPr>
        <w:t>Modalidad</w:t>
      </w:r>
      <w:bookmarkEnd w:id="15"/>
      <w:r w:rsidRPr="00D0425A">
        <w:rPr>
          <w:rFonts w:ascii="Arial" w:hAnsi="Arial" w:cs="Arial"/>
          <w:sz w:val="40"/>
          <w:szCs w:val="40"/>
        </w:rPr>
        <w:t xml:space="preserve"> </w:t>
      </w:r>
    </w:p>
    <w:p w14:paraId="6B40C6D2" w14:textId="38B49156" w:rsidR="00EF7541" w:rsidRDefault="00EF7541" w:rsidP="00D0425A">
      <w:pPr>
        <w:jc w:val="both"/>
        <w:rPr>
          <w:rFonts w:ascii="Arial" w:hAnsi="Arial" w:cs="Arial"/>
        </w:rPr>
      </w:pPr>
      <w:r w:rsidRPr="00EF7541">
        <w:rPr>
          <w:rFonts w:ascii="Arial" w:hAnsi="Arial" w:cs="Arial"/>
        </w:rPr>
        <w:t xml:space="preserve">Presencial con transmisión en línea (modalidad híbrida) para las conferencias magistrales. </w:t>
      </w:r>
    </w:p>
    <w:p w14:paraId="0627329F" w14:textId="77777777" w:rsidR="00D0425A" w:rsidRPr="00EF7541" w:rsidRDefault="00D0425A" w:rsidP="00D0425A">
      <w:pPr>
        <w:jc w:val="both"/>
        <w:rPr>
          <w:rFonts w:ascii="Arial" w:hAnsi="Arial" w:cs="Arial"/>
        </w:rPr>
      </w:pPr>
    </w:p>
    <w:p w14:paraId="2C7D8B68" w14:textId="040B4660" w:rsidR="006F27DC" w:rsidRDefault="00EF7541" w:rsidP="00D0425A">
      <w:pPr>
        <w:jc w:val="both"/>
        <w:rPr>
          <w:rFonts w:ascii="Arial" w:hAnsi="Arial" w:cs="Arial"/>
        </w:rPr>
      </w:pPr>
      <w:r w:rsidRPr="00EF7541">
        <w:rPr>
          <w:rFonts w:ascii="Arial" w:hAnsi="Arial" w:cs="Arial"/>
        </w:rPr>
        <w:t>Presencial espacio colaborativo para desarrollo de talleres – Cobertura de medios.</w:t>
      </w:r>
    </w:p>
    <w:p w14:paraId="1808F9E0" w14:textId="66E86FFF" w:rsidR="006F27DC" w:rsidRPr="00802F26" w:rsidRDefault="006F27DC" w:rsidP="00802F26">
      <w:pPr>
        <w:pStyle w:val="Ttulo2"/>
        <w:rPr>
          <w:rFonts w:ascii="Arial" w:hAnsi="Arial" w:cs="Arial"/>
          <w:sz w:val="40"/>
          <w:szCs w:val="40"/>
        </w:rPr>
      </w:pPr>
      <w:bookmarkStart w:id="16" w:name="_Toc211585511"/>
      <w:r w:rsidRPr="006F27DC">
        <w:rPr>
          <w:rFonts w:ascii="Arial" w:hAnsi="Arial" w:cs="Arial"/>
          <w:sz w:val="40"/>
          <w:szCs w:val="40"/>
        </w:rPr>
        <w:lastRenderedPageBreak/>
        <w:t>Enlaces para espacios Virtuales:</w:t>
      </w:r>
      <w:bookmarkEnd w:id="16"/>
      <w:r w:rsidRPr="006F27DC">
        <w:rPr>
          <w:rFonts w:ascii="Arial" w:hAnsi="Arial" w:cs="Arial"/>
          <w:sz w:val="40"/>
          <w:szCs w:val="40"/>
        </w:rPr>
        <w:t xml:space="preserve"> </w:t>
      </w:r>
    </w:p>
    <w:p w14:paraId="6326BCD5" w14:textId="60272346" w:rsidR="00586227" w:rsidRPr="00F0550A" w:rsidRDefault="006F27DC" w:rsidP="00586227">
      <w:pPr>
        <w:rPr>
          <w:rFonts w:ascii="Arial" w:hAnsi="Arial" w:cs="Arial"/>
        </w:rPr>
      </w:pPr>
      <w:r w:rsidRPr="00F0550A">
        <w:rPr>
          <w:rFonts w:ascii="Arial" w:hAnsi="Arial" w:cs="Arial"/>
        </w:rPr>
        <w:t xml:space="preserve">Se comparte el link del Webinar: Este enlace funciona para ambos días en el desarrollo de las actividades en </w:t>
      </w:r>
      <w:bookmarkStart w:id="17" w:name="_Hlk210826246"/>
      <w:r w:rsidR="00586227" w:rsidRPr="00F0550A">
        <w:rPr>
          <w:rFonts w:ascii="Arial" w:hAnsi="Arial" w:cs="Arial"/>
        </w:rPr>
        <w:t>Ciudad Universitaria, Edificio Alma Mater, Salón de Sesiones del Consejo Universitario, 11° nivel.</w:t>
      </w:r>
      <w:bookmarkEnd w:id="17"/>
    </w:p>
    <w:p w14:paraId="78269D5B" w14:textId="4850E9D0" w:rsidR="006F27DC" w:rsidRPr="006F27DC" w:rsidRDefault="006F27DC" w:rsidP="006F27DC">
      <w:pPr>
        <w:jc w:val="both"/>
        <w:rPr>
          <w:rFonts w:ascii="Arial" w:hAnsi="Arial" w:cs="Arial"/>
        </w:rPr>
      </w:pPr>
    </w:p>
    <w:p w14:paraId="4C0BF4C2" w14:textId="146B11A4" w:rsidR="006F27DC" w:rsidRDefault="001428EF" w:rsidP="006F27DC">
      <w:pPr>
        <w:jc w:val="both"/>
        <w:rPr>
          <w:rFonts w:ascii="Arial" w:hAnsi="Arial" w:cs="Arial"/>
        </w:rPr>
      </w:pPr>
      <w:hyperlink r:id="rId9" w:history="1">
        <w:r w:rsidR="006F27DC" w:rsidRPr="007A4185">
          <w:rPr>
            <w:rStyle w:val="Hipervnculo"/>
            <w:rFonts w:ascii="Arial" w:hAnsi="Arial" w:cs="Arial"/>
          </w:rPr>
          <w:t>https://unah.webex.com/unah/j.php?MTID=m58e00e33ff9df1ca7ed92cadde132f45</w:t>
        </w:r>
      </w:hyperlink>
    </w:p>
    <w:p w14:paraId="6A90733A" w14:textId="42A1702E" w:rsidR="006F27DC" w:rsidRDefault="006F27DC" w:rsidP="006F27DC">
      <w:pPr>
        <w:jc w:val="both"/>
        <w:rPr>
          <w:rFonts w:ascii="Arial" w:hAnsi="Arial" w:cs="Arial"/>
        </w:rPr>
      </w:pPr>
    </w:p>
    <w:p w14:paraId="5593E7EE" w14:textId="65FD44F6" w:rsidR="00EF7541" w:rsidRDefault="00EF7541" w:rsidP="00D0425A">
      <w:pPr>
        <w:pStyle w:val="Ttulo2"/>
        <w:rPr>
          <w:rFonts w:ascii="Arial" w:hAnsi="Arial" w:cs="Arial"/>
          <w:sz w:val="40"/>
          <w:szCs w:val="40"/>
        </w:rPr>
      </w:pPr>
      <w:bookmarkStart w:id="18" w:name="_Toc211585512"/>
      <w:r w:rsidRPr="00D0425A">
        <w:rPr>
          <w:rFonts w:ascii="Arial" w:hAnsi="Arial" w:cs="Arial"/>
          <w:sz w:val="40"/>
          <w:szCs w:val="40"/>
        </w:rPr>
        <w:t>Lugar y Fecha</w:t>
      </w:r>
      <w:bookmarkEnd w:id="18"/>
      <w:r w:rsidRPr="00D0425A">
        <w:rPr>
          <w:rFonts w:ascii="Arial" w:hAnsi="Arial" w:cs="Arial"/>
          <w:sz w:val="40"/>
          <w:szCs w:val="40"/>
        </w:rPr>
        <w:t xml:space="preserve"> </w:t>
      </w:r>
    </w:p>
    <w:p w14:paraId="404B7A1E" w14:textId="77777777" w:rsidR="006129F8" w:rsidRPr="006129F8" w:rsidRDefault="006129F8" w:rsidP="006129F8"/>
    <w:tbl>
      <w:tblPr>
        <w:tblStyle w:val="Tablaconcuadrcula5oscura-nfasis5"/>
        <w:tblW w:w="9067" w:type="dxa"/>
        <w:tblLook w:val="04A0" w:firstRow="1" w:lastRow="0" w:firstColumn="1" w:lastColumn="0" w:noHBand="0" w:noVBand="1"/>
      </w:tblPr>
      <w:tblGrid>
        <w:gridCol w:w="1675"/>
        <w:gridCol w:w="1864"/>
        <w:gridCol w:w="5528"/>
      </w:tblGrid>
      <w:tr w:rsidR="00EF7541" w:rsidRPr="00EF7541" w14:paraId="3B8A3FFA" w14:textId="77777777" w:rsidTr="00EA15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5" w:type="dxa"/>
          </w:tcPr>
          <w:p w14:paraId="263586E7" w14:textId="77777777" w:rsidR="00EF7541" w:rsidRPr="00EF7541" w:rsidRDefault="00EF7541" w:rsidP="00673128">
            <w:pPr>
              <w:spacing w:line="276" w:lineRule="auto"/>
              <w:rPr>
                <w:rFonts w:ascii="Arial" w:eastAsia="Times New Roman" w:hAnsi="Arial" w:cs="Arial"/>
                <w:lang w:eastAsia="es-HN"/>
              </w:rPr>
            </w:pPr>
            <w:r w:rsidRPr="00EF7541">
              <w:rPr>
                <w:rFonts w:ascii="Arial" w:eastAsia="Times New Roman" w:hAnsi="Arial" w:cs="Arial"/>
                <w:lang w:eastAsia="es-HN"/>
              </w:rPr>
              <w:t xml:space="preserve">Fecha </w:t>
            </w:r>
          </w:p>
        </w:tc>
        <w:tc>
          <w:tcPr>
            <w:tcW w:w="1864" w:type="dxa"/>
          </w:tcPr>
          <w:p w14:paraId="6E8525E8" w14:textId="77777777" w:rsidR="00EF7541" w:rsidRPr="00EF7541" w:rsidRDefault="00EF7541" w:rsidP="00673128">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HN"/>
              </w:rPr>
            </w:pPr>
            <w:r w:rsidRPr="00EF7541">
              <w:rPr>
                <w:rFonts w:ascii="Arial" w:eastAsia="Times New Roman" w:hAnsi="Arial" w:cs="Arial"/>
                <w:lang w:eastAsia="es-HN"/>
              </w:rPr>
              <w:t xml:space="preserve">Actividad </w:t>
            </w:r>
          </w:p>
        </w:tc>
        <w:tc>
          <w:tcPr>
            <w:tcW w:w="5528" w:type="dxa"/>
          </w:tcPr>
          <w:p w14:paraId="050C14E5" w14:textId="77777777" w:rsidR="00EF7541" w:rsidRPr="00EF7541" w:rsidRDefault="00EF7541" w:rsidP="00673128">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HN"/>
              </w:rPr>
            </w:pPr>
            <w:r w:rsidRPr="00EF7541">
              <w:rPr>
                <w:rFonts w:ascii="Arial" w:eastAsia="Times New Roman" w:hAnsi="Arial" w:cs="Arial"/>
                <w:lang w:eastAsia="es-HN"/>
              </w:rPr>
              <w:t>Lugar propuesto</w:t>
            </w:r>
          </w:p>
        </w:tc>
      </w:tr>
      <w:tr w:rsidR="00EF7541" w:rsidRPr="00EF7541" w14:paraId="16D1DEE7" w14:textId="77777777" w:rsidTr="00EA1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5" w:type="dxa"/>
          </w:tcPr>
          <w:p w14:paraId="41C528CC" w14:textId="7A54451E" w:rsidR="00EF7541" w:rsidRPr="00EF7541" w:rsidRDefault="00F0550A" w:rsidP="00673128">
            <w:pPr>
              <w:spacing w:line="276" w:lineRule="auto"/>
              <w:rPr>
                <w:rFonts w:ascii="Arial" w:eastAsia="Times New Roman" w:hAnsi="Arial" w:cs="Arial"/>
                <w:lang w:eastAsia="es-HN"/>
              </w:rPr>
            </w:pPr>
            <w:r>
              <w:rPr>
                <w:rFonts w:ascii="Arial" w:eastAsia="Times New Roman" w:hAnsi="Arial" w:cs="Arial"/>
                <w:lang w:eastAsia="es-HN"/>
              </w:rPr>
              <w:t>23</w:t>
            </w:r>
            <w:r w:rsidR="00EF7541" w:rsidRPr="00EF7541">
              <w:rPr>
                <w:rFonts w:ascii="Arial" w:eastAsia="Times New Roman" w:hAnsi="Arial" w:cs="Arial"/>
                <w:lang w:eastAsia="es-HN"/>
              </w:rPr>
              <w:t xml:space="preserve"> – </w:t>
            </w:r>
            <w:r>
              <w:rPr>
                <w:rFonts w:ascii="Arial" w:eastAsia="Times New Roman" w:hAnsi="Arial" w:cs="Arial"/>
                <w:lang w:eastAsia="es-HN"/>
              </w:rPr>
              <w:t>24</w:t>
            </w:r>
            <w:r w:rsidR="00EF7541" w:rsidRPr="00EF7541">
              <w:rPr>
                <w:rFonts w:ascii="Arial" w:eastAsia="Times New Roman" w:hAnsi="Arial" w:cs="Arial"/>
                <w:lang w:eastAsia="es-HN"/>
              </w:rPr>
              <w:t xml:space="preserve"> de octubre </w:t>
            </w:r>
          </w:p>
        </w:tc>
        <w:tc>
          <w:tcPr>
            <w:tcW w:w="1864" w:type="dxa"/>
          </w:tcPr>
          <w:p w14:paraId="43BADED2" w14:textId="0DEC98A5" w:rsidR="00EF7541" w:rsidRPr="00EF7541" w:rsidRDefault="00EF7541" w:rsidP="00673128">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HN"/>
              </w:rPr>
            </w:pPr>
            <w:r w:rsidRPr="00EF7541">
              <w:rPr>
                <w:rFonts w:ascii="Arial" w:eastAsia="Times New Roman" w:hAnsi="Arial" w:cs="Arial"/>
                <w:lang w:eastAsia="es-HN"/>
              </w:rPr>
              <w:t xml:space="preserve">Conferencias </w:t>
            </w:r>
          </w:p>
        </w:tc>
        <w:tc>
          <w:tcPr>
            <w:tcW w:w="5528" w:type="dxa"/>
          </w:tcPr>
          <w:p w14:paraId="6E6E307F" w14:textId="77777777" w:rsidR="00F0550A" w:rsidRPr="00E83866" w:rsidRDefault="00F0550A" w:rsidP="00673128">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HN"/>
              </w:rPr>
            </w:pPr>
            <w:r w:rsidRPr="00E83866">
              <w:rPr>
                <w:rFonts w:ascii="Arial" w:eastAsia="Times New Roman" w:hAnsi="Arial" w:cs="Arial"/>
                <w:sz w:val="20"/>
                <w:szCs w:val="20"/>
                <w:lang w:eastAsia="es-HN"/>
              </w:rPr>
              <w:t xml:space="preserve">Ciudad Universitaria, Edificio Alma Mater, Salón de Sesiones del Consejo Universitario, 11° nivel </w:t>
            </w:r>
          </w:p>
          <w:p w14:paraId="5174D880" w14:textId="57E388F0" w:rsidR="00EF7541" w:rsidRPr="00E83866" w:rsidRDefault="00F0550A" w:rsidP="00673128">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HN"/>
              </w:rPr>
            </w:pPr>
            <w:r w:rsidRPr="00E83866">
              <w:rPr>
                <w:rFonts w:ascii="Arial" w:eastAsia="Times New Roman" w:hAnsi="Arial" w:cs="Arial"/>
                <w:sz w:val="20"/>
                <w:szCs w:val="20"/>
                <w:lang w:eastAsia="es-HN"/>
              </w:rPr>
              <w:t>Jueves 23</w:t>
            </w:r>
            <w:r w:rsidR="00EF7541" w:rsidRPr="00E83866">
              <w:rPr>
                <w:rFonts w:ascii="Arial" w:eastAsia="Times New Roman" w:hAnsi="Arial" w:cs="Arial"/>
                <w:sz w:val="20"/>
                <w:szCs w:val="20"/>
                <w:lang w:eastAsia="es-HN"/>
              </w:rPr>
              <w:t xml:space="preserve"> de octubre </w:t>
            </w:r>
            <w:r w:rsidRPr="00E83866">
              <w:rPr>
                <w:rFonts w:ascii="Arial" w:eastAsia="Times New Roman" w:hAnsi="Arial" w:cs="Arial"/>
                <w:sz w:val="20"/>
                <w:szCs w:val="20"/>
                <w:lang w:eastAsia="es-HN"/>
              </w:rPr>
              <w:t>8</w:t>
            </w:r>
            <w:r w:rsidR="00EF7541" w:rsidRPr="00E83866">
              <w:rPr>
                <w:rFonts w:ascii="Arial" w:eastAsia="Times New Roman" w:hAnsi="Arial" w:cs="Arial"/>
                <w:sz w:val="20"/>
                <w:szCs w:val="20"/>
                <w:lang w:eastAsia="es-HN"/>
              </w:rPr>
              <w:t xml:space="preserve">:00 am </w:t>
            </w:r>
            <w:r w:rsidRPr="00E83866">
              <w:rPr>
                <w:rFonts w:ascii="Arial" w:eastAsia="Times New Roman" w:hAnsi="Arial" w:cs="Arial"/>
                <w:sz w:val="20"/>
                <w:szCs w:val="20"/>
                <w:lang w:eastAsia="es-HN"/>
              </w:rPr>
              <w:t>4</w:t>
            </w:r>
            <w:r w:rsidR="00EF7541" w:rsidRPr="00E83866">
              <w:rPr>
                <w:rFonts w:ascii="Arial" w:eastAsia="Times New Roman" w:hAnsi="Arial" w:cs="Arial"/>
                <w:sz w:val="20"/>
                <w:szCs w:val="20"/>
                <w:lang w:eastAsia="es-HN"/>
              </w:rPr>
              <w:t xml:space="preserve">:00 </w:t>
            </w:r>
            <w:r w:rsidRPr="00E83866">
              <w:rPr>
                <w:rFonts w:ascii="Arial" w:eastAsia="Times New Roman" w:hAnsi="Arial" w:cs="Arial"/>
                <w:sz w:val="20"/>
                <w:szCs w:val="20"/>
                <w:lang w:eastAsia="es-HN"/>
              </w:rPr>
              <w:t>p</w:t>
            </w:r>
            <w:r w:rsidR="00EF7541" w:rsidRPr="00E83866">
              <w:rPr>
                <w:rFonts w:ascii="Arial" w:eastAsia="Times New Roman" w:hAnsi="Arial" w:cs="Arial"/>
                <w:sz w:val="20"/>
                <w:szCs w:val="20"/>
                <w:lang w:eastAsia="es-HN"/>
              </w:rPr>
              <w:t>m</w:t>
            </w:r>
          </w:p>
          <w:p w14:paraId="0AA27E3F" w14:textId="45AD38F1" w:rsidR="00EF7541" w:rsidRPr="00EF7541" w:rsidRDefault="00F0550A" w:rsidP="00673128">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HN"/>
              </w:rPr>
            </w:pPr>
            <w:r w:rsidRPr="00E83866">
              <w:rPr>
                <w:rFonts w:ascii="Arial" w:eastAsia="Times New Roman" w:hAnsi="Arial" w:cs="Arial"/>
                <w:sz w:val="20"/>
                <w:szCs w:val="20"/>
                <w:lang w:eastAsia="es-HN"/>
              </w:rPr>
              <w:t>Viernes 24</w:t>
            </w:r>
            <w:r w:rsidR="00EF7541" w:rsidRPr="00E83866">
              <w:rPr>
                <w:rFonts w:ascii="Arial" w:eastAsia="Times New Roman" w:hAnsi="Arial" w:cs="Arial"/>
                <w:sz w:val="20"/>
                <w:szCs w:val="20"/>
                <w:lang w:eastAsia="es-HN"/>
              </w:rPr>
              <w:t xml:space="preserve"> de octubre </w:t>
            </w:r>
            <w:r w:rsidRPr="00E83866">
              <w:rPr>
                <w:rFonts w:ascii="Arial" w:eastAsia="Times New Roman" w:hAnsi="Arial" w:cs="Arial"/>
                <w:sz w:val="20"/>
                <w:szCs w:val="20"/>
                <w:lang w:eastAsia="es-HN"/>
              </w:rPr>
              <w:t>8</w:t>
            </w:r>
            <w:r w:rsidR="00EF7541" w:rsidRPr="00E83866">
              <w:rPr>
                <w:rFonts w:ascii="Arial" w:eastAsia="Times New Roman" w:hAnsi="Arial" w:cs="Arial"/>
                <w:sz w:val="20"/>
                <w:szCs w:val="20"/>
                <w:lang w:eastAsia="es-HN"/>
              </w:rPr>
              <w:t xml:space="preserve">:00 </w:t>
            </w:r>
            <w:r w:rsidRPr="00E83866">
              <w:rPr>
                <w:rFonts w:ascii="Arial" w:eastAsia="Times New Roman" w:hAnsi="Arial" w:cs="Arial"/>
                <w:sz w:val="20"/>
                <w:szCs w:val="20"/>
                <w:lang w:eastAsia="es-HN"/>
              </w:rPr>
              <w:t>a</w:t>
            </w:r>
            <w:r w:rsidR="00EF7541" w:rsidRPr="00E83866">
              <w:rPr>
                <w:rFonts w:ascii="Arial" w:eastAsia="Times New Roman" w:hAnsi="Arial" w:cs="Arial"/>
                <w:sz w:val="20"/>
                <w:szCs w:val="20"/>
                <w:lang w:eastAsia="es-HN"/>
              </w:rPr>
              <w:t xml:space="preserve">m – </w:t>
            </w:r>
            <w:r w:rsidRPr="00E83866">
              <w:rPr>
                <w:rFonts w:ascii="Arial" w:eastAsia="Times New Roman" w:hAnsi="Arial" w:cs="Arial"/>
                <w:sz w:val="20"/>
                <w:szCs w:val="20"/>
                <w:lang w:eastAsia="es-HN"/>
              </w:rPr>
              <w:t>4</w:t>
            </w:r>
            <w:r w:rsidR="00EF7541" w:rsidRPr="00E83866">
              <w:rPr>
                <w:rFonts w:ascii="Arial" w:eastAsia="Times New Roman" w:hAnsi="Arial" w:cs="Arial"/>
                <w:sz w:val="20"/>
                <w:szCs w:val="20"/>
                <w:lang w:eastAsia="es-HN"/>
              </w:rPr>
              <w:t>:00 pm</w:t>
            </w:r>
          </w:p>
        </w:tc>
      </w:tr>
      <w:tr w:rsidR="00EF7541" w:rsidRPr="00EF7541" w14:paraId="31EF0DBD" w14:textId="77777777" w:rsidTr="00EA15EC">
        <w:tc>
          <w:tcPr>
            <w:cnfStyle w:val="001000000000" w:firstRow="0" w:lastRow="0" w:firstColumn="1" w:lastColumn="0" w:oddVBand="0" w:evenVBand="0" w:oddHBand="0" w:evenHBand="0" w:firstRowFirstColumn="0" w:firstRowLastColumn="0" w:lastRowFirstColumn="0" w:lastRowLastColumn="0"/>
            <w:tcW w:w="1675" w:type="dxa"/>
          </w:tcPr>
          <w:p w14:paraId="0C60F73F" w14:textId="24190A6F" w:rsidR="00EF7541" w:rsidRPr="00EF7541" w:rsidRDefault="00F0550A" w:rsidP="00673128">
            <w:pPr>
              <w:spacing w:line="276" w:lineRule="auto"/>
              <w:rPr>
                <w:rFonts w:ascii="Arial" w:eastAsia="Times New Roman" w:hAnsi="Arial" w:cs="Arial"/>
                <w:lang w:eastAsia="es-HN"/>
              </w:rPr>
            </w:pPr>
            <w:r>
              <w:rPr>
                <w:rFonts w:ascii="Arial" w:eastAsia="Times New Roman" w:hAnsi="Arial" w:cs="Arial"/>
                <w:lang w:eastAsia="es-HN"/>
              </w:rPr>
              <w:t>23</w:t>
            </w:r>
            <w:r w:rsidR="00EF7541" w:rsidRPr="00EF7541">
              <w:rPr>
                <w:rFonts w:ascii="Arial" w:eastAsia="Times New Roman" w:hAnsi="Arial" w:cs="Arial"/>
                <w:lang w:eastAsia="es-HN"/>
              </w:rPr>
              <w:t xml:space="preserve"> – </w:t>
            </w:r>
            <w:r>
              <w:rPr>
                <w:rFonts w:ascii="Arial" w:eastAsia="Times New Roman" w:hAnsi="Arial" w:cs="Arial"/>
                <w:lang w:eastAsia="es-HN"/>
              </w:rPr>
              <w:t>24</w:t>
            </w:r>
            <w:r w:rsidR="00EF7541" w:rsidRPr="00EF7541">
              <w:rPr>
                <w:rFonts w:ascii="Arial" w:eastAsia="Times New Roman" w:hAnsi="Arial" w:cs="Arial"/>
                <w:lang w:eastAsia="es-HN"/>
              </w:rPr>
              <w:t xml:space="preserve"> de octubre</w:t>
            </w:r>
          </w:p>
        </w:tc>
        <w:tc>
          <w:tcPr>
            <w:tcW w:w="1864" w:type="dxa"/>
          </w:tcPr>
          <w:p w14:paraId="7EF9EF9E" w14:textId="0B31AE53" w:rsidR="00EF7541" w:rsidRPr="00EF7541" w:rsidRDefault="00EF7541" w:rsidP="00673128">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HN"/>
              </w:rPr>
            </w:pPr>
            <w:r w:rsidRPr="00EF7541">
              <w:rPr>
                <w:rFonts w:ascii="Arial" w:eastAsia="Times New Roman" w:hAnsi="Arial" w:cs="Arial"/>
                <w:lang w:eastAsia="es-HN"/>
              </w:rPr>
              <w:t xml:space="preserve">Talleres </w:t>
            </w:r>
          </w:p>
        </w:tc>
        <w:tc>
          <w:tcPr>
            <w:tcW w:w="5528" w:type="dxa"/>
          </w:tcPr>
          <w:p w14:paraId="556A8864" w14:textId="08B21549" w:rsidR="00EF7541" w:rsidRPr="00E83866" w:rsidRDefault="00F0550A" w:rsidP="00673128">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HN"/>
              </w:rPr>
            </w:pPr>
            <w:r w:rsidRPr="00E83866">
              <w:rPr>
                <w:rFonts w:ascii="Arial" w:eastAsia="Times New Roman" w:hAnsi="Arial" w:cs="Arial"/>
                <w:sz w:val="20"/>
                <w:szCs w:val="20"/>
                <w:lang w:eastAsia="es-HN"/>
              </w:rPr>
              <w:t xml:space="preserve">Salas Audiovisuales – CRA </w:t>
            </w:r>
          </w:p>
          <w:p w14:paraId="72FF583D" w14:textId="32B78755" w:rsidR="00EF7541" w:rsidRPr="00E83866" w:rsidRDefault="00F0550A" w:rsidP="00673128">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HN"/>
              </w:rPr>
            </w:pPr>
            <w:r w:rsidRPr="00E83866">
              <w:rPr>
                <w:rFonts w:ascii="Arial" w:eastAsia="Times New Roman" w:hAnsi="Arial" w:cs="Arial"/>
                <w:sz w:val="20"/>
                <w:szCs w:val="20"/>
                <w:lang w:eastAsia="es-HN"/>
              </w:rPr>
              <w:t>Jueves</w:t>
            </w:r>
            <w:r w:rsidR="00EF7541" w:rsidRPr="00E83866">
              <w:rPr>
                <w:rFonts w:ascii="Arial" w:eastAsia="Times New Roman" w:hAnsi="Arial" w:cs="Arial"/>
                <w:sz w:val="20"/>
                <w:szCs w:val="20"/>
                <w:lang w:eastAsia="es-HN"/>
              </w:rPr>
              <w:t xml:space="preserve"> </w:t>
            </w:r>
            <w:r w:rsidR="00E83866" w:rsidRPr="00E83866">
              <w:rPr>
                <w:rFonts w:ascii="Arial" w:eastAsia="Times New Roman" w:hAnsi="Arial" w:cs="Arial"/>
                <w:sz w:val="20"/>
                <w:szCs w:val="20"/>
                <w:lang w:eastAsia="es-HN"/>
              </w:rPr>
              <w:t xml:space="preserve">23 </w:t>
            </w:r>
            <w:r w:rsidR="00EF7541" w:rsidRPr="00E83866">
              <w:rPr>
                <w:rFonts w:ascii="Arial" w:eastAsia="Times New Roman" w:hAnsi="Arial" w:cs="Arial"/>
                <w:sz w:val="20"/>
                <w:szCs w:val="20"/>
                <w:lang w:eastAsia="es-HN"/>
              </w:rPr>
              <w:t>de octubre 1:00 - 4:00 pm</w:t>
            </w:r>
          </w:p>
          <w:p w14:paraId="48E91C4A" w14:textId="23525AB1" w:rsidR="00EF7541" w:rsidRPr="00EF7541" w:rsidRDefault="00F0550A" w:rsidP="00673128">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HN"/>
              </w:rPr>
            </w:pPr>
            <w:r w:rsidRPr="00E83866">
              <w:rPr>
                <w:rFonts w:ascii="Arial" w:eastAsia="Times New Roman" w:hAnsi="Arial" w:cs="Arial"/>
                <w:sz w:val="20"/>
                <w:szCs w:val="20"/>
                <w:lang w:eastAsia="es-HN"/>
              </w:rPr>
              <w:t>Viernes</w:t>
            </w:r>
            <w:r w:rsidR="00EF7541" w:rsidRPr="00E83866">
              <w:rPr>
                <w:rFonts w:ascii="Arial" w:eastAsia="Times New Roman" w:hAnsi="Arial" w:cs="Arial"/>
                <w:sz w:val="20"/>
                <w:szCs w:val="20"/>
                <w:lang w:eastAsia="es-HN"/>
              </w:rPr>
              <w:t xml:space="preserve"> </w:t>
            </w:r>
            <w:r w:rsidR="00E83866" w:rsidRPr="00E83866">
              <w:rPr>
                <w:rFonts w:ascii="Arial" w:eastAsia="Times New Roman" w:hAnsi="Arial" w:cs="Arial"/>
                <w:sz w:val="20"/>
                <w:szCs w:val="20"/>
                <w:lang w:eastAsia="es-HN"/>
              </w:rPr>
              <w:t xml:space="preserve">24 </w:t>
            </w:r>
            <w:r w:rsidR="00EF7541" w:rsidRPr="00E83866">
              <w:rPr>
                <w:rFonts w:ascii="Arial" w:eastAsia="Times New Roman" w:hAnsi="Arial" w:cs="Arial"/>
                <w:sz w:val="20"/>
                <w:szCs w:val="20"/>
                <w:lang w:eastAsia="es-HN"/>
              </w:rPr>
              <w:t xml:space="preserve">de octubre 8:00 am – 12:00 m </w:t>
            </w:r>
            <w:r w:rsidR="00E83866" w:rsidRPr="00E83866">
              <w:rPr>
                <w:rFonts w:ascii="Arial" w:eastAsia="Times New Roman" w:hAnsi="Arial" w:cs="Arial"/>
                <w:sz w:val="20"/>
                <w:szCs w:val="20"/>
                <w:lang w:eastAsia="es-HN"/>
              </w:rPr>
              <w:t>y 1:00 – 4:00 pm</w:t>
            </w:r>
          </w:p>
        </w:tc>
      </w:tr>
      <w:tr w:rsidR="00EF7541" w:rsidRPr="00EF7541" w14:paraId="1FAB22FD" w14:textId="77777777" w:rsidTr="00EA1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5" w:type="dxa"/>
          </w:tcPr>
          <w:p w14:paraId="3AEED0BF" w14:textId="65052856" w:rsidR="00EF7541" w:rsidRPr="00EF7541" w:rsidRDefault="00F0550A" w:rsidP="00673128">
            <w:pPr>
              <w:spacing w:line="276" w:lineRule="auto"/>
              <w:rPr>
                <w:rFonts w:ascii="Arial" w:eastAsia="Times New Roman" w:hAnsi="Arial" w:cs="Arial"/>
                <w:lang w:eastAsia="es-HN"/>
              </w:rPr>
            </w:pPr>
            <w:r>
              <w:rPr>
                <w:rFonts w:ascii="Arial" w:eastAsia="Times New Roman" w:hAnsi="Arial" w:cs="Arial"/>
                <w:lang w:eastAsia="es-HN"/>
              </w:rPr>
              <w:t>23</w:t>
            </w:r>
            <w:r w:rsidR="00EF7541" w:rsidRPr="00EF7541">
              <w:rPr>
                <w:rFonts w:ascii="Arial" w:eastAsia="Times New Roman" w:hAnsi="Arial" w:cs="Arial"/>
                <w:lang w:eastAsia="es-HN"/>
              </w:rPr>
              <w:t xml:space="preserve"> – </w:t>
            </w:r>
            <w:r>
              <w:rPr>
                <w:rFonts w:ascii="Arial" w:eastAsia="Times New Roman" w:hAnsi="Arial" w:cs="Arial"/>
                <w:lang w:eastAsia="es-HN"/>
              </w:rPr>
              <w:t>24</w:t>
            </w:r>
            <w:r w:rsidR="00EF7541" w:rsidRPr="00EF7541">
              <w:rPr>
                <w:rFonts w:ascii="Arial" w:eastAsia="Times New Roman" w:hAnsi="Arial" w:cs="Arial"/>
                <w:lang w:eastAsia="es-HN"/>
              </w:rPr>
              <w:t xml:space="preserve"> de octubre</w:t>
            </w:r>
          </w:p>
        </w:tc>
        <w:tc>
          <w:tcPr>
            <w:tcW w:w="1864" w:type="dxa"/>
          </w:tcPr>
          <w:p w14:paraId="76CAF4FE" w14:textId="77777777" w:rsidR="00EF7541" w:rsidRPr="00EF7541" w:rsidRDefault="00EF7541" w:rsidP="00673128">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HN"/>
              </w:rPr>
            </w:pPr>
            <w:r w:rsidRPr="00EF7541">
              <w:rPr>
                <w:rFonts w:ascii="Arial" w:eastAsia="Times New Roman" w:hAnsi="Arial" w:cs="Arial"/>
                <w:lang w:eastAsia="es-HN"/>
              </w:rPr>
              <w:t xml:space="preserve">Exposiciones Simultaneas </w:t>
            </w:r>
          </w:p>
        </w:tc>
        <w:tc>
          <w:tcPr>
            <w:tcW w:w="5528" w:type="dxa"/>
          </w:tcPr>
          <w:p w14:paraId="6325AAA9" w14:textId="39CB4BFC" w:rsidR="00EF7541" w:rsidRPr="00E83866" w:rsidRDefault="00F0550A" w:rsidP="00673128">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HN"/>
              </w:rPr>
            </w:pPr>
            <w:r w:rsidRPr="00E83866">
              <w:rPr>
                <w:rFonts w:ascii="Arial" w:eastAsia="Times New Roman" w:hAnsi="Arial" w:cs="Arial"/>
                <w:sz w:val="20"/>
                <w:szCs w:val="20"/>
                <w:lang w:eastAsia="es-HN"/>
              </w:rPr>
              <w:t xml:space="preserve">Lobby del Edificio Alma Mater </w:t>
            </w:r>
          </w:p>
          <w:p w14:paraId="3710EEEF" w14:textId="77777777" w:rsidR="00EF7541" w:rsidRPr="00EF7541" w:rsidRDefault="00EF7541" w:rsidP="00673128">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HN"/>
              </w:rPr>
            </w:pPr>
          </w:p>
        </w:tc>
      </w:tr>
    </w:tbl>
    <w:p w14:paraId="036A076D" w14:textId="2A98A831" w:rsidR="00EF7541" w:rsidRDefault="00EF7541" w:rsidP="00EF7541">
      <w:pPr>
        <w:jc w:val="both"/>
        <w:rPr>
          <w:rFonts w:ascii="Arial" w:hAnsi="Arial" w:cs="Arial"/>
          <w:sz w:val="28"/>
          <w:szCs w:val="28"/>
        </w:rPr>
      </w:pPr>
    </w:p>
    <w:p w14:paraId="3151E7D4" w14:textId="3034E87A" w:rsidR="00EF7541" w:rsidRDefault="00710E95" w:rsidP="00710E95">
      <w:pPr>
        <w:pStyle w:val="Ttulo1"/>
        <w:rPr>
          <w:rFonts w:ascii="Arial" w:hAnsi="Arial" w:cs="Arial"/>
          <w:sz w:val="40"/>
          <w:szCs w:val="40"/>
        </w:rPr>
      </w:pPr>
      <w:bookmarkStart w:id="19" w:name="_Toc211585513"/>
      <w:r w:rsidRPr="00710E95">
        <w:rPr>
          <w:rFonts w:ascii="Arial" w:hAnsi="Arial" w:cs="Arial"/>
          <w:sz w:val="40"/>
          <w:szCs w:val="40"/>
        </w:rPr>
        <w:t xml:space="preserve">Talleres </w:t>
      </w:r>
      <w:r w:rsidR="00844A3D">
        <w:rPr>
          <w:rFonts w:ascii="Arial" w:hAnsi="Arial" w:cs="Arial"/>
          <w:sz w:val="40"/>
          <w:szCs w:val="40"/>
        </w:rPr>
        <w:t>/ exposición</w:t>
      </w:r>
      <w:bookmarkEnd w:id="19"/>
    </w:p>
    <w:p w14:paraId="2C022274" w14:textId="77777777" w:rsidR="000F0112" w:rsidRDefault="000F0112" w:rsidP="000F0112"/>
    <w:p w14:paraId="5BE6AB53" w14:textId="78C76AD5" w:rsidR="000F0112" w:rsidRDefault="000F0112" w:rsidP="00CB7F62">
      <w:pPr>
        <w:spacing w:line="276" w:lineRule="auto"/>
      </w:pPr>
      <w:r w:rsidRPr="000F0112">
        <w:rPr>
          <w:b/>
          <w:color w:val="1F3864" w:themeColor="accent1" w:themeShade="80"/>
        </w:rPr>
        <w:t xml:space="preserve">EXPOSICIÓN DE FOTOGRAFÍA ABSTRACTA </w:t>
      </w:r>
    </w:p>
    <w:p w14:paraId="13DED19B" w14:textId="77777777" w:rsidR="00844A3D" w:rsidRPr="000F0112" w:rsidRDefault="00844A3D" w:rsidP="00CB7F62">
      <w:pPr>
        <w:spacing w:line="276" w:lineRule="auto"/>
      </w:pPr>
    </w:p>
    <w:p w14:paraId="775554CA" w14:textId="78351DE0" w:rsidR="001A0661" w:rsidRDefault="001A0661" w:rsidP="00CB7F62">
      <w:pPr>
        <w:spacing w:line="276" w:lineRule="auto"/>
        <w:jc w:val="both"/>
        <w:rPr>
          <w:rFonts w:ascii="Arial" w:hAnsi="Arial" w:cs="Arial"/>
          <w:i/>
          <w:iCs/>
        </w:rPr>
      </w:pPr>
      <w:r w:rsidRPr="00710E95">
        <w:rPr>
          <w:rFonts w:ascii="Arial" w:hAnsi="Arial" w:cs="Arial"/>
          <w:b/>
          <w:bCs/>
        </w:rPr>
        <w:t>Título de la exposición:</w:t>
      </w:r>
      <w:r w:rsidRPr="00710E95">
        <w:rPr>
          <w:rFonts w:ascii="Arial" w:hAnsi="Arial" w:cs="Arial"/>
        </w:rPr>
        <w:t xml:space="preserve"> </w:t>
      </w:r>
      <w:r w:rsidRPr="00710E95">
        <w:rPr>
          <w:rFonts w:ascii="Arial" w:hAnsi="Arial" w:cs="Arial"/>
          <w:i/>
          <w:iCs/>
        </w:rPr>
        <w:t>Materia Gris: Abstracciones generativas de Ciudad Universitaria. Una mirada artográfica y poética a partir de la experimentación generativa como herramienta de cambio.</w:t>
      </w:r>
    </w:p>
    <w:p w14:paraId="28C801B4" w14:textId="77777777" w:rsidR="00710E95" w:rsidRPr="00710E95" w:rsidRDefault="00710E95" w:rsidP="00CB7F62">
      <w:pPr>
        <w:spacing w:line="276" w:lineRule="auto"/>
        <w:jc w:val="both"/>
        <w:rPr>
          <w:rFonts w:ascii="Arial" w:hAnsi="Arial" w:cs="Arial"/>
        </w:rPr>
      </w:pPr>
    </w:p>
    <w:p w14:paraId="4AFAAEDC" w14:textId="77777777" w:rsidR="00802F26" w:rsidRDefault="001A0661" w:rsidP="00802F26">
      <w:pPr>
        <w:spacing w:line="276" w:lineRule="auto"/>
        <w:rPr>
          <w:rFonts w:ascii="Arial" w:hAnsi="Arial" w:cs="Arial"/>
          <w:b/>
          <w:bCs/>
        </w:rPr>
      </w:pPr>
      <w:r w:rsidRPr="00710E95">
        <w:rPr>
          <w:rFonts w:ascii="Arial" w:hAnsi="Arial" w:cs="Arial"/>
          <w:b/>
          <w:bCs/>
        </w:rPr>
        <w:t>Descripción</w:t>
      </w:r>
      <w:r w:rsidR="00710E95">
        <w:rPr>
          <w:rFonts w:ascii="Arial" w:hAnsi="Arial" w:cs="Arial"/>
          <w:b/>
          <w:bCs/>
        </w:rPr>
        <w:t xml:space="preserve"> </w:t>
      </w:r>
      <w:r w:rsidRPr="00710E95">
        <w:rPr>
          <w:rFonts w:ascii="Arial" w:hAnsi="Arial" w:cs="Arial"/>
          <w:b/>
          <w:bCs/>
        </w:rPr>
        <w:t>conceptual:</w:t>
      </w:r>
    </w:p>
    <w:p w14:paraId="4FAA48E6" w14:textId="45D7E528" w:rsidR="00844A3D" w:rsidRDefault="001A0661" w:rsidP="00802F26">
      <w:pPr>
        <w:spacing w:line="276" w:lineRule="auto"/>
        <w:jc w:val="both"/>
        <w:rPr>
          <w:rFonts w:ascii="Arial" w:hAnsi="Arial" w:cs="Arial"/>
        </w:rPr>
      </w:pPr>
      <w:r w:rsidRPr="00710E95">
        <w:rPr>
          <w:rFonts w:ascii="Arial" w:hAnsi="Arial" w:cs="Arial"/>
        </w:rPr>
        <w:br/>
      </w:r>
      <w:r w:rsidRPr="00802F26">
        <w:rPr>
          <w:rFonts w:ascii="Arial" w:hAnsi="Arial" w:cs="Arial"/>
          <w:sz w:val="22"/>
          <w:szCs w:val="22"/>
        </w:rPr>
        <w:t xml:space="preserve">La exposición invita a recorrer Ciudad Universitaria (UNAH) desde una perspectiva abstracta y experimental. El fotolab es un grupo artístico que, a través de la fotografía intervenida y el uso de inteligencia artificial como recurso creativo, ha generado un diálogo entre </w:t>
      </w:r>
      <w:r w:rsidRPr="00802F26">
        <w:rPr>
          <w:rFonts w:ascii="Arial" w:hAnsi="Arial" w:cs="Arial"/>
          <w:b/>
          <w:bCs/>
          <w:sz w:val="22"/>
          <w:szCs w:val="22"/>
        </w:rPr>
        <w:t>arte, tecnología y educación</w:t>
      </w:r>
      <w:r w:rsidRPr="00802F26">
        <w:rPr>
          <w:rFonts w:ascii="Arial" w:hAnsi="Arial" w:cs="Arial"/>
          <w:sz w:val="22"/>
          <w:szCs w:val="22"/>
        </w:rPr>
        <w:t xml:space="preserve"> por medio imágenes sugerentes.</w:t>
      </w:r>
      <w:r w:rsidRPr="00710E95">
        <w:rPr>
          <w:rFonts w:ascii="Arial" w:hAnsi="Arial" w:cs="Arial"/>
        </w:rPr>
        <w:t xml:space="preserve"> </w:t>
      </w:r>
    </w:p>
    <w:p w14:paraId="067F081A" w14:textId="77777777" w:rsidR="00844A3D" w:rsidRDefault="00844A3D" w:rsidP="00802F26">
      <w:pPr>
        <w:spacing w:line="276" w:lineRule="auto"/>
        <w:jc w:val="both"/>
        <w:rPr>
          <w:rFonts w:ascii="Arial" w:hAnsi="Arial" w:cs="Arial"/>
        </w:rPr>
      </w:pPr>
    </w:p>
    <w:p w14:paraId="52667562" w14:textId="58261C89" w:rsidR="00844A3D" w:rsidRDefault="00844A3D" w:rsidP="00844A3D">
      <w:pPr>
        <w:spacing w:line="276" w:lineRule="auto"/>
        <w:ind w:firstLine="360"/>
      </w:pPr>
      <w:r>
        <w:rPr>
          <w:b/>
          <w:color w:val="1F3864" w:themeColor="accent1" w:themeShade="80"/>
        </w:rPr>
        <w:lastRenderedPageBreak/>
        <w:t xml:space="preserve">TALLERES ACADÉMICOS INTERACTIVOS E INNOVADORES </w:t>
      </w:r>
    </w:p>
    <w:p w14:paraId="56E05CE9" w14:textId="77777777" w:rsidR="00844A3D" w:rsidRDefault="00844A3D" w:rsidP="00802F26">
      <w:pPr>
        <w:spacing w:line="276" w:lineRule="auto"/>
        <w:jc w:val="both"/>
        <w:rPr>
          <w:rFonts w:ascii="Arial" w:hAnsi="Arial" w:cs="Arial"/>
        </w:rPr>
      </w:pPr>
    </w:p>
    <w:p w14:paraId="52BB7400" w14:textId="6B3949F9" w:rsidR="00844A3D" w:rsidRPr="00844A3D" w:rsidRDefault="00844A3D" w:rsidP="00844A3D">
      <w:pPr>
        <w:pStyle w:val="Prrafodelista"/>
        <w:numPr>
          <w:ilvl w:val="0"/>
          <w:numId w:val="21"/>
        </w:numPr>
        <w:spacing w:after="160" w:line="276" w:lineRule="auto"/>
        <w:rPr>
          <w:rFonts w:ascii="Arial" w:hAnsi="Arial" w:cs="Arial"/>
          <w:b/>
          <w:bCs/>
          <w:color w:val="2F5496" w:themeColor="accent1" w:themeShade="BF"/>
        </w:rPr>
      </w:pPr>
      <w:r w:rsidRPr="00844A3D">
        <w:rPr>
          <w:rFonts w:ascii="Arial" w:hAnsi="Arial" w:cs="Arial"/>
          <w:b/>
          <w:bCs/>
          <w:color w:val="2F5496" w:themeColor="accent1" w:themeShade="BF"/>
        </w:rPr>
        <w:t>TALLER DE PEDAGOG</w:t>
      </w:r>
      <w:r w:rsidR="00E83866">
        <w:rPr>
          <w:rFonts w:ascii="Arial" w:hAnsi="Arial" w:cs="Arial"/>
          <w:b/>
          <w:bCs/>
          <w:color w:val="2F5496" w:themeColor="accent1" w:themeShade="BF"/>
        </w:rPr>
        <w:t>Í</w:t>
      </w:r>
      <w:r w:rsidRPr="00844A3D">
        <w:rPr>
          <w:rFonts w:ascii="Arial" w:hAnsi="Arial" w:cs="Arial"/>
          <w:b/>
          <w:bCs/>
          <w:color w:val="2F5496" w:themeColor="accent1" w:themeShade="BF"/>
        </w:rPr>
        <w:t>A MUSE</w:t>
      </w:r>
      <w:r w:rsidR="00E83866">
        <w:rPr>
          <w:rFonts w:ascii="Arial" w:hAnsi="Arial" w:cs="Arial"/>
          <w:b/>
          <w:bCs/>
          <w:color w:val="2F5496" w:themeColor="accent1" w:themeShade="BF"/>
        </w:rPr>
        <w:t>Í</w:t>
      </w:r>
      <w:r w:rsidRPr="00844A3D">
        <w:rPr>
          <w:rFonts w:ascii="Arial" w:hAnsi="Arial" w:cs="Arial"/>
          <w:b/>
          <w:bCs/>
          <w:color w:val="2F5496" w:themeColor="accent1" w:themeShade="BF"/>
        </w:rPr>
        <w:t xml:space="preserve">STICA: </w:t>
      </w:r>
    </w:p>
    <w:p w14:paraId="5690D816" w14:textId="73428A96" w:rsidR="00844A3D" w:rsidRPr="007331E7" w:rsidRDefault="00844A3D" w:rsidP="00844A3D">
      <w:pPr>
        <w:pStyle w:val="Prrafodelista"/>
        <w:spacing w:line="276" w:lineRule="auto"/>
        <w:jc w:val="both"/>
        <w:rPr>
          <w:rFonts w:ascii="Arial" w:hAnsi="Arial" w:cs="Arial"/>
          <w:shd w:val="clear" w:color="auto" w:fill="FFFFFF"/>
        </w:rPr>
      </w:pPr>
      <w:r w:rsidRPr="007331E7">
        <w:rPr>
          <w:rFonts w:ascii="Arial" w:hAnsi="Arial" w:cs="Arial"/>
          <w:b/>
          <w:bCs/>
        </w:rPr>
        <w:t xml:space="preserve">Descripción: </w:t>
      </w:r>
      <w:r w:rsidRPr="007331E7">
        <w:rPr>
          <w:rFonts w:ascii="Arial" w:hAnsi="Arial" w:cs="Arial"/>
          <w:bCs/>
        </w:rPr>
        <w:t xml:space="preserve">Implica el diseño de experiencias educativas que faciliten el aprendizaje, la reflexión y el compromiso con las colecciones y exposiciones. </w:t>
      </w:r>
      <w:r w:rsidRPr="007331E7">
        <w:rPr>
          <w:rFonts w:ascii="Arial" w:hAnsi="Arial" w:cs="Arial"/>
          <w:shd w:val="clear" w:color="auto" w:fill="FFFFFF"/>
        </w:rPr>
        <w:t>Se enfoca en la creación de programas, actividades y recursos que fomenten la interacción, la participación y la comprensión de los contenidos museísticos.</w:t>
      </w:r>
    </w:p>
    <w:p w14:paraId="3B33A60C" w14:textId="5ACB9041" w:rsidR="00844A3D" w:rsidRPr="007331E7" w:rsidRDefault="00844A3D" w:rsidP="00844A3D">
      <w:pPr>
        <w:pStyle w:val="Prrafodelista"/>
        <w:spacing w:line="276" w:lineRule="auto"/>
        <w:jc w:val="both"/>
        <w:rPr>
          <w:rFonts w:ascii="Arial" w:hAnsi="Arial" w:cs="Arial"/>
        </w:rPr>
      </w:pPr>
      <w:r w:rsidRPr="007331E7">
        <w:rPr>
          <w:rFonts w:ascii="Arial" w:hAnsi="Arial" w:cs="Arial"/>
          <w:b/>
          <w:bCs/>
        </w:rPr>
        <w:t>Requisitos:</w:t>
      </w:r>
      <w:r w:rsidRPr="007331E7">
        <w:rPr>
          <w:rFonts w:ascii="Arial" w:hAnsi="Arial" w:cs="Arial"/>
        </w:rPr>
        <w:t xml:space="preserve"> Libreta de apuntes, ganas de recibir nuevos conocimientos.</w:t>
      </w:r>
    </w:p>
    <w:p w14:paraId="4E69FFE1" w14:textId="77777777" w:rsidR="00844A3D" w:rsidRDefault="00844A3D" w:rsidP="00844A3D">
      <w:pPr>
        <w:pStyle w:val="Prrafodelista"/>
        <w:spacing w:line="276" w:lineRule="auto"/>
        <w:rPr>
          <w:rFonts w:ascii="Arial" w:hAnsi="Arial" w:cs="Arial"/>
        </w:rPr>
      </w:pPr>
    </w:p>
    <w:p w14:paraId="4775F40C" w14:textId="37C91B64" w:rsidR="00844A3D" w:rsidRPr="000A6F20" w:rsidRDefault="00844A3D" w:rsidP="00844A3D">
      <w:pPr>
        <w:pStyle w:val="Prrafodelista"/>
        <w:numPr>
          <w:ilvl w:val="0"/>
          <w:numId w:val="21"/>
        </w:numPr>
        <w:spacing w:after="160" w:line="276" w:lineRule="auto"/>
        <w:rPr>
          <w:rFonts w:ascii="Arial" w:hAnsi="Arial" w:cs="Arial"/>
          <w:b/>
          <w:bCs/>
        </w:rPr>
      </w:pPr>
      <w:r w:rsidRPr="00844A3D">
        <w:rPr>
          <w:rFonts w:ascii="Arial" w:hAnsi="Arial" w:cs="Arial"/>
          <w:b/>
          <w:bCs/>
          <w:color w:val="2F5496" w:themeColor="accent1" w:themeShade="BF"/>
        </w:rPr>
        <w:t xml:space="preserve">TALLER INTERACTIVO </w:t>
      </w:r>
      <w:r w:rsidR="00F73566">
        <w:rPr>
          <w:rFonts w:ascii="Arial" w:hAnsi="Arial" w:cs="Arial"/>
          <w:b/>
          <w:bCs/>
          <w:color w:val="2F5496" w:themeColor="accent1" w:themeShade="BF"/>
        </w:rPr>
        <w:t>IA Y PENSAMIENTO ABSTRACTO</w:t>
      </w:r>
      <w:r w:rsidRPr="00844A3D">
        <w:rPr>
          <w:rFonts w:ascii="Arial" w:hAnsi="Arial" w:cs="Arial"/>
          <w:b/>
          <w:bCs/>
          <w:color w:val="2F5496" w:themeColor="accent1" w:themeShade="BF"/>
        </w:rPr>
        <w:t>.</w:t>
      </w:r>
    </w:p>
    <w:p w14:paraId="13205A76" w14:textId="77777777" w:rsidR="00844A3D" w:rsidRDefault="00844A3D" w:rsidP="00844A3D">
      <w:pPr>
        <w:pStyle w:val="Prrafodelista"/>
        <w:spacing w:line="276" w:lineRule="auto"/>
        <w:jc w:val="both"/>
        <w:rPr>
          <w:rFonts w:ascii="Arial" w:hAnsi="Arial" w:cs="Arial"/>
          <w:bCs/>
        </w:rPr>
      </w:pPr>
      <w:r w:rsidRPr="000A6F20">
        <w:rPr>
          <w:rFonts w:ascii="Arial" w:hAnsi="Arial" w:cs="Arial"/>
          <w:b/>
          <w:bCs/>
        </w:rPr>
        <w:t>Descripción:</w:t>
      </w:r>
      <w:r w:rsidRPr="000A6F20">
        <w:rPr>
          <w:rFonts w:ascii="Arial" w:hAnsi="Arial" w:cs="Arial"/>
          <w:bCs/>
        </w:rPr>
        <w:t xml:space="preserve">  Materia Gris: Abstracciones generativas de Ciudad Universitaria. Una mirada artográfica y poética a partir de la experimentación generativa como herramienta de cambio.</w:t>
      </w:r>
    </w:p>
    <w:p w14:paraId="5B3B1C22" w14:textId="538A34A7" w:rsidR="00844A3D" w:rsidRDefault="00844A3D" w:rsidP="00844A3D">
      <w:pPr>
        <w:pStyle w:val="Prrafodelista"/>
        <w:spacing w:line="276" w:lineRule="auto"/>
        <w:jc w:val="both"/>
        <w:rPr>
          <w:rFonts w:ascii="Arial" w:hAnsi="Arial" w:cs="Arial"/>
        </w:rPr>
      </w:pPr>
      <w:r>
        <w:rPr>
          <w:rFonts w:ascii="Arial" w:hAnsi="Arial" w:cs="Arial"/>
          <w:b/>
          <w:bCs/>
        </w:rPr>
        <w:t>Requisitos:</w:t>
      </w:r>
      <w:r>
        <w:rPr>
          <w:rFonts w:ascii="Arial" w:hAnsi="Arial" w:cs="Arial"/>
        </w:rPr>
        <w:t xml:space="preserve"> Teléfono celular de gama media a alta, con cámara fotográfica en buen estado e internet estable, llevar instaladas las aplicaciones gratuitas de Snapseed, Chat GPT y Gemini, una libreta de apuntes, ropa y zapatos cómodos, agua potable. </w:t>
      </w:r>
    </w:p>
    <w:p w14:paraId="7812C34E" w14:textId="77777777" w:rsidR="00844A3D" w:rsidRDefault="00844A3D" w:rsidP="00844A3D">
      <w:pPr>
        <w:pStyle w:val="Prrafodelista"/>
        <w:spacing w:line="276" w:lineRule="auto"/>
        <w:jc w:val="both"/>
        <w:rPr>
          <w:rFonts w:ascii="Arial" w:hAnsi="Arial" w:cs="Arial"/>
        </w:rPr>
      </w:pPr>
    </w:p>
    <w:p w14:paraId="05B33832" w14:textId="6A2407F8" w:rsidR="00844A3D" w:rsidRPr="00844A3D" w:rsidRDefault="00844A3D" w:rsidP="00844A3D">
      <w:pPr>
        <w:pStyle w:val="Prrafodelista"/>
        <w:numPr>
          <w:ilvl w:val="0"/>
          <w:numId w:val="21"/>
        </w:numPr>
        <w:spacing w:after="160" w:line="276" w:lineRule="auto"/>
        <w:rPr>
          <w:rFonts w:ascii="Arial" w:hAnsi="Arial" w:cs="Arial"/>
          <w:b/>
          <w:bCs/>
          <w:color w:val="2F5496" w:themeColor="accent1" w:themeShade="BF"/>
        </w:rPr>
      </w:pPr>
      <w:r w:rsidRPr="00844A3D">
        <w:rPr>
          <w:rFonts w:ascii="Arial" w:hAnsi="Arial" w:cs="Arial"/>
          <w:b/>
          <w:bCs/>
          <w:color w:val="2F5496" w:themeColor="accent1" w:themeShade="BF"/>
        </w:rPr>
        <w:t>TALLER INTERACTIVO INNOVACIÖN Y REALIDAD EXTENDIDA.</w:t>
      </w:r>
    </w:p>
    <w:p w14:paraId="477F8299" w14:textId="77777777" w:rsidR="00844A3D" w:rsidRDefault="00844A3D" w:rsidP="00844A3D">
      <w:pPr>
        <w:pStyle w:val="Prrafodelista"/>
        <w:spacing w:line="276" w:lineRule="auto"/>
        <w:rPr>
          <w:rFonts w:ascii="Arial" w:hAnsi="Arial" w:cs="Arial"/>
          <w:bCs/>
        </w:rPr>
      </w:pPr>
      <w:r>
        <w:rPr>
          <w:rFonts w:ascii="Arial" w:hAnsi="Arial" w:cs="Arial"/>
          <w:b/>
          <w:bCs/>
        </w:rPr>
        <w:t>Descripción</w:t>
      </w:r>
      <w:r w:rsidRPr="000A6F20">
        <w:rPr>
          <w:rFonts w:ascii="Arial" w:hAnsi="Arial" w:cs="Arial"/>
          <w:b/>
          <w:bCs/>
        </w:rPr>
        <w:t xml:space="preserve">: </w:t>
      </w:r>
      <w:r w:rsidRPr="000A6F20">
        <w:rPr>
          <w:rFonts w:ascii="Arial" w:hAnsi="Arial" w:cs="Arial"/>
          <w:bCs/>
        </w:rPr>
        <w:t xml:space="preserve">La Innovación y Realidad Extendida aplicada al </w:t>
      </w:r>
      <w:r>
        <w:rPr>
          <w:rFonts w:ascii="Arial" w:hAnsi="Arial" w:cs="Arial"/>
          <w:bCs/>
        </w:rPr>
        <w:t>p</w:t>
      </w:r>
      <w:r w:rsidRPr="000A6F20">
        <w:rPr>
          <w:rFonts w:ascii="Arial" w:hAnsi="Arial" w:cs="Arial"/>
          <w:bCs/>
        </w:rPr>
        <w:t xml:space="preserve">atrimonio </w:t>
      </w:r>
      <w:r>
        <w:rPr>
          <w:rFonts w:ascii="Arial" w:hAnsi="Arial" w:cs="Arial"/>
          <w:bCs/>
        </w:rPr>
        <w:t>u</w:t>
      </w:r>
      <w:r w:rsidRPr="000A6F20">
        <w:rPr>
          <w:rFonts w:ascii="Arial" w:hAnsi="Arial" w:cs="Arial"/>
          <w:bCs/>
        </w:rPr>
        <w:t>niversitario.</w:t>
      </w:r>
    </w:p>
    <w:p w14:paraId="01C1F669" w14:textId="14849DDD" w:rsidR="00844A3D" w:rsidRDefault="00844A3D" w:rsidP="00844A3D">
      <w:pPr>
        <w:pStyle w:val="Prrafodelista"/>
        <w:spacing w:line="276" w:lineRule="auto"/>
        <w:rPr>
          <w:rFonts w:ascii="Arial" w:hAnsi="Arial" w:cs="Arial"/>
        </w:rPr>
      </w:pPr>
      <w:r>
        <w:rPr>
          <w:rFonts w:ascii="Arial" w:hAnsi="Arial" w:cs="Arial"/>
          <w:b/>
          <w:bCs/>
        </w:rPr>
        <w:t>Requisitos:</w:t>
      </w:r>
      <w:r>
        <w:rPr>
          <w:rFonts w:ascii="Arial" w:hAnsi="Arial" w:cs="Arial"/>
        </w:rPr>
        <w:t xml:space="preserve"> Conocimientos en el uso y manejo de la computadora, el equipo de cómputo estará ubicado en las instalaciones de la CRA – DEGT – Lab. 1-2, en caso de querer llevar su propio equipo se solicita tener instalado Windows 11, o utilizar una MacBook. </w:t>
      </w:r>
    </w:p>
    <w:p w14:paraId="3EA8F31D" w14:textId="7283727A" w:rsidR="00844A3D" w:rsidRDefault="00844A3D" w:rsidP="00844A3D">
      <w:pPr>
        <w:pStyle w:val="Prrafodelista"/>
        <w:spacing w:line="276" w:lineRule="auto"/>
        <w:rPr>
          <w:rFonts w:ascii="Arial" w:hAnsi="Arial" w:cs="Arial"/>
          <w:bCs/>
        </w:rPr>
      </w:pPr>
    </w:p>
    <w:p w14:paraId="7858232A" w14:textId="2395F98B" w:rsidR="00844A3D" w:rsidRDefault="00844A3D" w:rsidP="00844A3D">
      <w:pPr>
        <w:pStyle w:val="Prrafodelista"/>
        <w:spacing w:line="276" w:lineRule="auto"/>
        <w:rPr>
          <w:rFonts w:ascii="Arial" w:hAnsi="Arial" w:cs="Arial"/>
          <w:bCs/>
        </w:rPr>
      </w:pPr>
    </w:p>
    <w:p w14:paraId="4B92FF5F" w14:textId="77777777" w:rsidR="00EA15EC" w:rsidRPr="000A6F20" w:rsidRDefault="00EA15EC" w:rsidP="00844A3D">
      <w:pPr>
        <w:pStyle w:val="Prrafodelista"/>
        <w:spacing w:line="276" w:lineRule="auto"/>
        <w:rPr>
          <w:rFonts w:ascii="Arial" w:hAnsi="Arial" w:cs="Arial"/>
          <w:bCs/>
        </w:rPr>
      </w:pPr>
    </w:p>
    <w:p w14:paraId="55988F39" w14:textId="392CA8B1" w:rsidR="00710E95" w:rsidRDefault="001A0661" w:rsidP="00A91E7A">
      <w:pPr>
        <w:jc w:val="both"/>
        <w:rPr>
          <w:rFonts w:ascii="Arial" w:hAnsi="Arial" w:cs="Arial"/>
        </w:rPr>
      </w:pPr>
      <w:r w:rsidRPr="00710E95">
        <w:rPr>
          <w:rFonts w:ascii="Arial" w:hAnsi="Arial" w:cs="Arial"/>
        </w:rPr>
        <w:br/>
      </w:r>
    </w:p>
    <w:p w14:paraId="01504E38" w14:textId="77777777" w:rsidR="00F73566" w:rsidRDefault="00F73566" w:rsidP="00A91E7A">
      <w:pPr>
        <w:jc w:val="both"/>
        <w:rPr>
          <w:rFonts w:ascii="Arial" w:hAnsi="Arial" w:cs="Arial"/>
        </w:rPr>
      </w:pPr>
    </w:p>
    <w:p w14:paraId="34151EE3" w14:textId="77777777" w:rsidR="00A91E7A" w:rsidRDefault="00A91E7A" w:rsidP="00A91E7A">
      <w:pPr>
        <w:jc w:val="both"/>
        <w:rPr>
          <w:rFonts w:ascii="Arial" w:hAnsi="Arial" w:cs="Arial"/>
        </w:rPr>
      </w:pPr>
    </w:p>
    <w:p w14:paraId="2EA38D81" w14:textId="56D14E3B" w:rsidR="0012528E" w:rsidRDefault="00E04A64" w:rsidP="00E04A64">
      <w:pPr>
        <w:pStyle w:val="Ttulo2"/>
        <w:rPr>
          <w:rFonts w:ascii="Arial" w:hAnsi="Arial" w:cs="Arial"/>
          <w:sz w:val="40"/>
          <w:szCs w:val="40"/>
        </w:rPr>
      </w:pPr>
      <w:bookmarkStart w:id="20" w:name="_Toc211585514"/>
      <w:bookmarkStart w:id="21" w:name="_Hlk209620744"/>
      <w:bookmarkStart w:id="22" w:name="_Hlk209770055"/>
      <w:r w:rsidRPr="00744417">
        <w:rPr>
          <w:rFonts w:ascii="Arial" w:hAnsi="Arial" w:cs="Arial"/>
          <w:sz w:val="40"/>
          <w:szCs w:val="40"/>
        </w:rPr>
        <w:lastRenderedPageBreak/>
        <w:t>Programa: D</w:t>
      </w:r>
      <w:r>
        <w:rPr>
          <w:rFonts w:ascii="Arial" w:hAnsi="Arial" w:cs="Arial"/>
          <w:sz w:val="40"/>
          <w:szCs w:val="40"/>
        </w:rPr>
        <w:t>í</w:t>
      </w:r>
      <w:r w:rsidRPr="00744417">
        <w:rPr>
          <w:rFonts w:ascii="Arial" w:hAnsi="Arial" w:cs="Arial"/>
          <w:sz w:val="40"/>
          <w:szCs w:val="40"/>
        </w:rPr>
        <w:t xml:space="preserve">a 1, </w:t>
      </w:r>
      <w:r w:rsidR="008273A1">
        <w:rPr>
          <w:rFonts w:ascii="Arial" w:hAnsi="Arial" w:cs="Arial"/>
          <w:sz w:val="40"/>
          <w:szCs w:val="40"/>
        </w:rPr>
        <w:t>23</w:t>
      </w:r>
      <w:r w:rsidRPr="00744417">
        <w:rPr>
          <w:rFonts w:ascii="Arial" w:hAnsi="Arial" w:cs="Arial"/>
          <w:sz w:val="40"/>
          <w:szCs w:val="40"/>
        </w:rPr>
        <w:t xml:space="preserve"> de </w:t>
      </w:r>
      <w:r>
        <w:rPr>
          <w:rFonts w:ascii="Arial" w:hAnsi="Arial" w:cs="Arial"/>
          <w:sz w:val="40"/>
          <w:szCs w:val="40"/>
        </w:rPr>
        <w:t>octubre</w:t>
      </w:r>
      <w:r w:rsidRPr="00744417">
        <w:rPr>
          <w:rFonts w:ascii="Arial" w:hAnsi="Arial" w:cs="Arial"/>
          <w:sz w:val="40"/>
          <w:szCs w:val="40"/>
        </w:rPr>
        <w:t xml:space="preserve"> 2025</w:t>
      </w:r>
      <w:bookmarkEnd w:id="20"/>
      <w:r w:rsidRPr="00744417">
        <w:rPr>
          <w:rFonts w:ascii="Arial" w:hAnsi="Arial" w:cs="Arial"/>
          <w:sz w:val="40"/>
          <w:szCs w:val="40"/>
        </w:rPr>
        <w:t xml:space="preserve"> </w:t>
      </w:r>
    </w:p>
    <w:p w14:paraId="75853DA1" w14:textId="3EBB2F23" w:rsidR="00E04A64" w:rsidRPr="00C44159" w:rsidRDefault="00F0550A" w:rsidP="0012528E">
      <w:pPr>
        <w:rPr>
          <w:color w:val="8EAADB" w:themeColor="accent1" w:themeTint="99"/>
          <w:sz w:val="22"/>
          <w:szCs w:val="22"/>
        </w:rPr>
      </w:pPr>
      <w:r w:rsidRPr="00802F26">
        <w:rPr>
          <w:color w:val="8EAADB" w:themeColor="accent1" w:themeTint="99"/>
          <w:sz w:val="22"/>
          <w:szCs w:val="22"/>
        </w:rPr>
        <w:t>Ciudad Universitaria, Edificio Alma Mater</w:t>
      </w:r>
      <w:r w:rsidR="0053558E">
        <w:rPr>
          <w:color w:val="8EAADB" w:themeColor="accent1" w:themeTint="99"/>
          <w:sz w:val="22"/>
          <w:szCs w:val="22"/>
        </w:rPr>
        <w:t xml:space="preserve"> 11 avo. nivel</w:t>
      </w:r>
      <w:r w:rsidRPr="00802F26">
        <w:rPr>
          <w:color w:val="8EAADB" w:themeColor="accent1" w:themeTint="99"/>
          <w:sz w:val="22"/>
          <w:szCs w:val="22"/>
        </w:rPr>
        <w:t>, Salón de Sesiones del Consejo Universitario,</w:t>
      </w:r>
      <w:r w:rsidR="0053558E">
        <w:rPr>
          <w:color w:val="8EAADB" w:themeColor="accent1" w:themeTint="99"/>
          <w:sz w:val="22"/>
          <w:szCs w:val="22"/>
        </w:rPr>
        <w:t xml:space="preserve"> visitas guiadas: espacios Abiertos</w:t>
      </w:r>
    </w:p>
    <w:tbl>
      <w:tblPr>
        <w:tblStyle w:val="Tablaconcuadrcula3-nfasis3"/>
        <w:tblpPr w:leftFromText="141" w:rightFromText="141" w:vertAnchor="page" w:horzAnchor="margin" w:tblpXSpec="center" w:tblpY="3751"/>
        <w:tblW w:w="10910" w:type="dxa"/>
        <w:tblLook w:val="04A0" w:firstRow="1" w:lastRow="0" w:firstColumn="1" w:lastColumn="0" w:noHBand="0" w:noVBand="1"/>
      </w:tblPr>
      <w:tblGrid>
        <w:gridCol w:w="1165"/>
        <w:gridCol w:w="374"/>
        <w:gridCol w:w="1296"/>
        <w:gridCol w:w="3402"/>
        <w:gridCol w:w="4673"/>
      </w:tblGrid>
      <w:tr w:rsidR="0053558E" w:rsidRPr="0098151C" w14:paraId="671D4E98" w14:textId="77777777" w:rsidTr="0053558E">
        <w:trPr>
          <w:cnfStyle w:val="100000000000" w:firstRow="1" w:lastRow="0" w:firstColumn="0" w:lastColumn="0" w:oddVBand="0" w:evenVBand="0" w:oddHBand="0" w:evenHBand="0" w:firstRowFirstColumn="0" w:firstRowLastColumn="0" w:lastRowFirstColumn="0" w:lastRowLastColumn="0"/>
          <w:trHeight w:val="535"/>
        </w:trPr>
        <w:tc>
          <w:tcPr>
            <w:cnfStyle w:val="001000000100" w:firstRow="0" w:lastRow="0" w:firstColumn="1" w:lastColumn="0" w:oddVBand="0" w:evenVBand="0" w:oddHBand="0" w:evenHBand="0" w:firstRowFirstColumn="1" w:firstRowLastColumn="0" w:lastRowFirstColumn="0" w:lastRowLastColumn="0"/>
            <w:tcW w:w="1539" w:type="dxa"/>
            <w:gridSpan w:val="2"/>
          </w:tcPr>
          <w:p w14:paraId="15DA3089" w14:textId="77777777" w:rsidR="0053558E" w:rsidRPr="0098151C" w:rsidRDefault="0053558E" w:rsidP="0053558E">
            <w:pPr>
              <w:jc w:val="left"/>
              <w:rPr>
                <w:rFonts w:ascii="Arial" w:hAnsi="Arial" w:cs="Arial"/>
                <w:sz w:val="20"/>
                <w:szCs w:val="20"/>
              </w:rPr>
            </w:pPr>
            <w:bookmarkStart w:id="23" w:name="_Hlk209427662"/>
            <w:bookmarkStart w:id="24" w:name="_Hlk209427629"/>
            <w:bookmarkStart w:id="25" w:name="_Hlk209427601"/>
            <w:r w:rsidRPr="0098151C">
              <w:rPr>
                <w:rFonts w:ascii="Arial" w:hAnsi="Arial" w:cs="Arial"/>
                <w:sz w:val="20"/>
                <w:szCs w:val="20"/>
              </w:rPr>
              <w:t>Jornada</w:t>
            </w:r>
          </w:p>
        </w:tc>
        <w:tc>
          <w:tcPr>
            <w:tcW w:w="1296" w:type="dxa"/>
          </w:tcPr>
          <w:p w14:paraId="6E84A65F" w14:textId="77777777" w:rsidR="0053558E" w:rsidRPr="0098151C" w:rsidRDefault="0053558E" w:rsidP="0053558E">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8151C">
              <w:rPr>
                <w:rFonts w:ascii="Arial" w:hAnsi="Arial" w:cs="Arial"/>
                <w:sz w:val="20"/>
                <w:szCs w:val="20"/>
              </w:rPr>
              <w:t>Hora</w:t>
            </w:r>
          </w:p>
        </w:tc>
        <w:tc>
          <w:tcPr>
            <w:tcW w:w="3402" w:type="dxa"/>
          </w:tcPr>
          <w:p w14:paraId="71EF89F6" w14:textId="77777777" w:rsidR="0053558E" w:rsidRPr="0098151C" w:rsidRDefault="0053558E" w:rsidP="0053558E">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8151C">
              <w:rPr>
                <w:rFonts w:ascii="Arial" w:hAnsi="Arial" w:cs="Arial"/>
                <w:sz w:val="20"/>
                <w:szCs w:val="20"/>
              </w:rPr>
              <w:t>Temática</w:t>
            </w:r>
          </w:p>
        </w:tc>
        <w:tc>
          <w:tcPr>
            <w:tcW w:w="4673" w:type="dxa"/>
          </w:tcPr>
          <w:p w14:paraId="0D8CA186" w14:textId="77777777" w:rsidR="0053558E" w:rsidRPr="0098151C" w:rsidRDefault="0053558E" w:rsidP="0053558E">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8151C">
              <w:rPr>
                <w:rFonts w:ascii="Arial" w:hAnsi="Arial" w:cs="Arial"/>
                <w:sz w:val="20"/>
                <w:szCs w:val="20"/>
              </w:rPr>
              <w:t>Desarrollado por:</w:t>
            </w:r>
          </w:p>
        </w:tc>
      </w:tr>
      <w:tr w:rsidR="0053558E" w:rsidRPr="0098151C" w14:paraId="1DC34940" w14:textId="77777777" w:rsidTr="0053558E">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6A5D10E8" w14:textId="77777777" w:rsidR="0053558E" w:rsidRPr="0098151C" w:rsidRDefault="0053558E" w:rsidP="0053558E">
            <w:pPr>
              <w:rPr>
                <w:rFonts w:ascii="Arial" w:hAnsi="Arial" w:cs="Arial"/>
                <w:sz w:val="20"/>
                <w:szCs w:val="20"/>
              </w:rPr>
            </w:pPr>
          </w:p>
        </w:tc>
        <w:tc>
          <w:tcPr>
            <w:tcW w:w="1670" w:type="dxa"/>
            <w:gridSpan w:val="2"/>
          </w:tcPr>
          <w:p w14:paraId="0F5E7F82" w14:textId="77777777" w:rsidR="0053558E" w:rsidRPr="00F55C36" w:rsidRDefault="0053558E" w:rsidP="0053558E">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55C36">
              <w:rPr>
                <w:rFonts w:ascii="Arial" w:hAnsi="Arial" w:cs="Arial"/>
                <w:b/>
                <w:color w:val="2F5496" w:themeColor="accent1" w:themeShade="BF"/>
                <w:sz w:val="18"/>
                <w:szCs w:val="18"/>
              </w:rPr>
              <w:t>9:00 - 9:05 am</w:t>
            </w:r>
          </w:p>
        </w:tc>
        <w:tc>
          <w:tcPr>
            <w:tcW w:w="3402" w:type="dxa"/>
          </w:tcPr>
          <w:p w14:paraId="374E4EEE" w14:textId="77777777" w:rsidR="0053558E" w:rsidRPr="00B5331B" w:rsidRDefault="0053558E" w:rsidP="0053558E">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B5331B">
              <w:rPr>
                <w:rFonts w:ascii="Arial" w:hAnsi="Arial" w:cs="Arial"/>
                <w:b/>
                <w:color w:val="2F5496" w:themeColor="accent1" w:themeShade="BF"/>
                <w:sz w:val="20"/>
                <w:szCs w:val="20"/>
              </w:rPr>
              <w:t>Palabras de Apertura</w:t>
            </w:r>
          </w:p>
        </w:tc>
        <w:tc>
          <w:tcPr>
            <w:tcW w:w="4673" w:type="dxa"/>
          </w:tcPr>
          <w:p w14:paraId="5236DCD9" w14:textId="77777777" w:rsidR="0053558E" w:rsidRPr="00B84CE5" w:rsidRDefault="0053558E" w:rsidP="0053558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CE5">
              <w:rPr>
                <w:rFonts w:ascii="Arial" w:hAnsi="Arial" w:cs="Arial"/>
                <w:sz w:val="20"/>
                <w:szCs w:val="20"/>
              </w:rPr>
              <w:t xml:space="preserve">Moderador </w:t>
            </w:r>
          </w:p>
        </w:tc>
      </w:tr>
      <w:tr w:rsidR="0053558E" w:rsidRPr="0098151C" w14:paraId="5ED68BFA" w14:textId="77777777" w:rsidTr="0053558E">
        <w:trPr>
          <w:trHeight w:val="535"/>
        </w:trPr>
        <w:tc>
          <w:tcPr>
            <w:cnfStyle w:val="001000000000" w:firstRow="0" w:lastRow="0" w:firstColumn="1" w:lastColumn="0" w:oddVBand="0" w:evenVBand="0" w:oddHBand="0" w:evenHBand="0" w:firstRowFirstColumn="0" w:firstRowLastColumn="0" w:lastRowFirstColumn="0" w:lastRowLastColumn="0"/>
            <w:tcW w:w="1165" w:type="dxa"/>
            <w:vMerge/>
          </w:tcPr>
          <w:p w14:paraId="67DDDC9C" w14:textId="77777777" w:rsidR="0053558E" w:rsidRPr="0098151C" w:rsidRDefault="0053558E" w:rsidP="0053558E">
            <w:pPr>
              <w:rPr>
                <w:rFonts w:ascii="Arial" w:hAnsi="Arial" w:cs="Arial"/>
                <w:sz w:val="20"/>
                <w:szCs w:val="20"/>
              </w:rPr>
            </w:pPr>
          </w:p>
        </w:tc>
        <w:tc>
          <w:tcPr>
            <w:tcW w:w="1670" w:type="dxa"/>
            <w:gridSpan w:val="2"/>
          </w:tcPr>
          <w:p w14:paraId="45654E00" w14:textId="77777777" w:rsidR="0053558E" w:rsidRDefault="0053558E" w:rsidP="0053558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b/>
                <w:color w:val="1F4E79" w:themeColor="accent5" w:themeShade="80"/>
                <w:sz w:val="18"/>
                <w:szCs w:val="18"/>
              </w:rPr>
              <w:t>9</w:t>
            </w:r>
            <w:r w:rsidRPr="0098151C">
              <w:rPr>
                <w:rFonts w:ascii="Arial" w:hAnsi="Arial" w:cs="Arial"/>
                <w:b/>
                <w:color w:val="1F4E79" w:themeColor="accent5" w:themeShade="80"/>
                <w:sz w:val="18"/>
                <w:szCs w:val="18"/>
              </w:rPr>
              <w:t>:0</w:t>
            </w:r>
            <w:r>
              <w:rPr>
                <w:rFonts w:ascii="Arial" w:hAnsi="Arial" w:cs="Arial"/>
                <w:b/>
                <w:color w:val="1F4E79" w:themeColor="accent5" w:themeShade="80"/>
                <w:sz w:val="18"/>
                <w:szCs w:val="18"/>
              </w:rPr>
              <w:t>5</w:t>
            </w:r>
            <w:r w:rsidRPr="0098151C">
              <w:rPr>
                <w:rFonts w:ascii="Arial" w:hAnsi="Arial" w:cs="Arial"/>
                <w:b/>
                <w:color w:val="1F4E79" w:themeColor="accent5" w:themeShade="80"/>
                <w:sz w:val="18"/>
                <w:szCs w:val="18"/>
              </w:rPr>
              <w:t xml:space="preserve"> </w:t>
            </w:r>
            <w:r>
              <w:rPr>
                <w:rFonts w:ascii="Arial" w:hAnsi="Arial" w:cs="Arial"/>
                <w:b/>
                <w:color w:val="1F4E79" w:themeColor="accent5" w:themeShade="80"/>
                <w:sz w:val="18"/>
                <w:szCs w:val="18"/>
              </w:rPr>
              <w:t>- 9</w:t>
            </w:r>
            <w:r w:rsidRPr="0098151C">
              <w:rPr>
                <w:rFonts w:ascii="Arial" w:hAnsi="Arial" w:cs="Arial"/>
                <w:b/>
                <w:color w:val="1F4E79" w:themeColor="accent5" w:themeShade="80"/>
                <w:sz w:val="18"/>
                <w:szCs w:val="18"/>
              </w:rPr>
              <w:t>:</w:t>
            </w:r>
            <w:r>
              <w:rPr>
                <w:rFonts w:ascii="Arial" w:hAnsi="Arial" w:cs="Arial"/>
                <w:b/>
                <w:color w:val="1F4E79" w:themeColor="accent5" w:themeShade="80"/>
                <w:sz w:val="18"/>
                <w:szCs w:val="18"/>
              </w:rPr>
              <w:t>10 am</w:t>
            </w:r>
          </w:p>
        </w:tc>
        <w:tc>
          <w:tcPr>
            <w:tcW w:w="3402" w:type="dxa"/>
          </w:tcPr>
          <w:p w14:paraId="5A6E1D1B" w14:textId="77777777" w:rsidR="0053558E" w:rsidRPr="00B5331B" w:rsidRDefault="0053558E" w:rsidP="0053558E">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CB7F62">
              <w:rPr>
                <w:rFonts w:ascii="Arial" w:hAnsi="Arial" w:cs="Arial"/>
                <w:b/>
                <w:color w:val="2F5496" w:themeColor="accent1" w:themeShade="BF"/>
                <w:sz w:val="20"/>
                <w:szCs w:val="20"/>
              </w:rPr>
              <w:t>Palabras de Bienvenida</w:t>
            </w:r>
          </w:p>
        </w:tc>
        <w:tc>
          <w:tcPr>
            <w:tcW w:w="4673" w:type="dxa"/>
          </w:tcPr>
          <w:p w14:paraId="4D5F7D1C" w14:textId="43EA9F44" w:rsidR="0053558E" w:rsidRPr="001C2F1C"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Jesús </w:t>
            </w:r>
            <w:r w:rsidR="00C07524">
              <w:rPr>
                <w:rFonts w:ascii="Arial" w:hAnsi="Arial" w:cs="Arial"/>
                <w:b/>
                <w:sz w:val="20"/>
                <w:szCs w:val="20"/>
              </w:rPr>
              <w:t>D</w:t>
            </w:r>
            <w:r>
              <w:rPr>
                <w:rFonts w:ascii="Arial" w:hAnsi="Arial" w:cs="Arial"/>
                <w:b/>
                <w:sz w:val="20"/>
                <w:szCs w:val="20"/>
              </w:rPr>
              <w:t xml:space="preserve">e </w:t>
            </w:r>
            <w:r w:rsidR="00C07524">
              <w:rPr>
                <w:rFonts w:ascii="Arial" w:hAnsi="Arial" w:cs="Arial"/>
                <w:b/>
                <w:sz w:val="20"/>
                <w:szCs w:val="20"/>
              </w:rPr>
              <w:t>L</w:t>
            </w:r>
            <w:r>
              <w:rPr>
                <w:rFonts w:ascii="Arial" w:hAnsi="Arial" w:cs="Arial"/>
                <w:b/>
                <w:sz w:val="20"/>
                <w:szCs w:val="20"/>
              </w:rPr>
              <w:t xml:space="preserve">as Heras </w:t>
            </w:r>
            <w:r w:rsidRPr="001C2F1C">
              <w:rPr>
                <w:rFonts w:ascii="Arial" w:hAnsi="Arial" w:cs="Arial"/>
                <w:b/>
                <w:sz w:val="20"/>
                <w:szCs w:val="20"/>
              </w:rPr>
              <w:t xml:space="preserve"> </w:t>
            </w:r>
          </w:p>
          <w:p w14:paraId="634F6F04" w14:textId="77777777" w:rsidR="0053558E"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Coordinado de Colecciones Patrimoniales</w:t>
            </w:r>
          </w:p>
          <w:p w14:paraId="7962D01B" w14:textId="77777777" w:rsidR="0053558E" w:rsidRPr="00B84CE5"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Dirección de Cultura VRA-UNAH</w:t>
            </w:r>
          </w:p>
        </w:tc>
      </w:tr>
      <w:tr w:rsidR="0053558E" w:rsidRPr="0098151C" w14:paraId="24275665" w14:textId="77777777" w:rsidTr="0053558E">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165" w:type="dxa"/>
            <w:vMerge/>
          </w:tcPr>
          <w:p w14:paraId="67C4CC83" w14:textId="77777777" w:rsidR="0053558E" w:rsidRPr="0098151C" w:rsidRDefault="0053558E" w:rsidP="0053558E">
            <w:pPr>
              <w:rPr>
                <w:rFonts w:ascii="Arial" w:hAnsi="Arial" w:cs="Arial"/>
                <w:sz w:val="20"/>
                <w:szCs w:val="20"/>
              </w:rPr>
            </w:pPr>
          </w:p>
        </w:tc>
        <w:tc>
          <w:tcPr>
            <w:tcW w:w="1670" w:type="dxa"/>
            <w:gridSpan w:val="2"/>
          </w:tcPr>
          <w:p w14:paraId="03E69D81" w14:textId="77777777" w:rsidR="0053558E" w:rsidRDefault="0053558E" w:rsidP="0053558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4E79" w:themeColor="accent5" w:themeShade="80"/>
                <w:sz w:val="18"/>
                <w:szCs w:val="18"/>
              </w:rPr>
            </w:pPr>
            <w:r>
              <w:rPr>
                <w:rFonts w:ascii="Arial" w:hAnsi="Arial" w:cs="Arial"/>
                <w:b/>
                <w:color w:val="1F4E79" w:themeColor="accent5" w:themeShade="80"/>
                <w:sz w:val="18"/>
                <w:szCs w:val="18"/>
              </w:rPr>
              <w:t>9:10 – 9:15 am</w:t>
            </w:r>
          </w:p>
        </w:tc>
        <w:tc>
          <w:tcPr>
            <w:tcW w:w="3402" w:type="dxa"/>
          </w:tcPr>
          <w:p w14:paraId="4134FE28" w14:textId="77777777" w:rsidR="0053558E" w:rsidRPr="00CB7F62" w:rsidRDefault="0053558E" w:rsidP="0053558E">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Pr>
                <w:rFonts w:ascii="Arial" w:hAnsi="Arial" w:cs="Arial"/>
                <w:b/>
                <w:color w:val="2F5496" w:themeColor="accent1" w:themeShade="BF"/>
                <w:sz w:val="20"/>
                <w:szCs w:val="20"/>
              </w:rPr>
              <w:t xml:space="preserve">Palabras del CCET </w:t>
            </w:r>
          </w:p>
        </w:tc>
        <w:tc>
          <w:tcPr>
            <w:tcW w:w="4673" w:type="dxa"/>
          </w:tcPr>
          <w:p w14:paraId="29072963" w14:textId="77777777" w:rsidR="0053558E" w:rsidRPr="001C2F1C" w:rsidRDefault="0053558E" w:rsidP="0053558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C2F1C">
              <w:rPr>
                <w:rFonts w:ascii="Arial" w:hAnsi="Arial" w:cs="Arial"/>
                <w:b/>
                <w:sz w:val="20"/>
                <w:szCs w:val="20"/>
              </w:rPr>
              <w:t xml:space="preserve">Ricardo Ramón Jarne      </w:t>
            </w:r>
          </w:p>
          <w:p w14:paraId="12CB812D" w14:textId="77777777" w:rsidR="0053558E" w:rsidRPr="00B84CE5" w:rsidRDefault="0053558E" w:rsidP="0053558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CE5">
              <w:rPr>
                <w:rFonts w:ascii="Arial" w:hAnsi="Arial" w:cs="Arial"/>
                <w:sz w:val="20"/>
                <w:szCs w:val="20"/>
              </w:rPr>
              <w:t>Director del Centro Cultural de España en Tegucigalpa (CCET)</w:t>
            </w:r>
          </w:p>
        </w:tc>
      </w:tr>
      <w:tr w:rsidR="0053558E" w:rsidRPr="0098151C" w14:paraId="4A83FA73" w14:textId="77777777" w:rsidTr="0053558E">
        <w:trPr>
          <w:trHeight w:val="535"/>
        </w:trPr>
        <w:tc>
          <w:tcPr>
            <w:cnfStyle w:val="001000000000" w:firstRow="0" w:lastRow="0" w:firstColumn="1" w:lastColumn="0" w:oddVBand="0" w:evenVBand="0" w:oddHBand="0" w:evenHBand="0" w:firstRowFirstColumn="0" w:firstRowLastColumn="0" w:lastRowFirstColumn="0" w:lastRowLastColumn="0"/>
            <w:tcW w:w="1165" w:type="dxa"/>
            <w:vMerge/>
          </w:tcPr>
          <w:p w14:paraId="142A1944" w14:textId="77777777" w:rsidR="0053558E" w:rsidRPr="0098151C" w:rsidRDefault="0053558E" w:rsidP="0053558E">
            <w:pPr>
              <w:rPr>
                <w:rFonts w:ascii="Arial" w:hAnsi="Arial" w:cs="Arial"/>
                <w:sz w:val="20"/>
                <w:szCs w:val="20"/>
              </w:rPr>
            </w:pPr>
          </w:p>
        </w:tc>
        <w:tc>
          <w:tcPr>
            <w:tcW w:w="1670" w:type="dxa"/>
            <w:gridSpan w:val="2"/>
          </w:tcPr>
          <w:p w14:paraId="2E17FE80" w14:textId="77777777" w:rsidR="0053558E" w:rsidRDefault="0053558E" w:rsidP="0053558E">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18"/>
                <w:szCs w:val="18"/>
              </w:rPr>
            </w:pPr>
            <w:r>
              <w:rPr>
                <w:rFonts w:ascii="Arial" w:hAnsi="Arial" w:cs="Arial"/>
                <w:b/>
                <w:color w:val="1F4E79" w:themeColor="accent5" w:themeShade="80"/>
                <w:sz w:val="18"/>
                <w:szCs w:val="18"/>
              </w:rPr>
              <w:t>9</w:t>
            </w:r>
            <w:r w:rsidRPr="0098151C">
              <w:rPr>
                <w:rFonts w:ascii="Arial" w:hAnsi="Arial" w:cs="Arial"/>
                <w:b/>
                <w:color w:val="1F4E79" w:themeColor="accent5" w:themeShade="80"/>
                <w:sz w:val="18"/>
                <w:szCs w:val="18"/>
              </w:rPr>
              <w:t>:</w:t>
            </w:r>
            <w:r>
              <w:rPr>
                <w:rFonts w:ascii="Arial" w:hAnsi="Arial" w:cs="Arial"/>
                <w:b/>
                <w:color w:val="1F4E79" w:themeColor="accent5" w:themeShade="80"/>
                <w:sz w:val="18"/>
                <w:szCs w:val="18"/>
              </w:rPr>
              <w:t xml:space="preserve">15 - </w:t>
            </w:r>
            <w:r w:rsidRPr="0098151C">
              <w:rPr>
                <w:rFonts w:ascii="Arial" w:hAnsi="Arial" w:cs="Arial"/>
                <w:b/>
                <w:color w:val="1F4E79" w:themeColor="accent5" w:themeShade="80"/>
                <w:sz w:val="18"/>
                <w:szCs w:val="18"/>
              </w:rPr>
              <w:t>9:</w:t>
            </w:r>
            <w:r>
              <w:rPr>
                <w:rFonts w:ascii="Arial" w:hAnsi="Arial" w:cs="Arial"/>
                <w:b/>
                <w:color w:val="1F4E79" w:themeColor="accent5" w:themeShade="80"/>
                <w:sz w:val="18"/>
                <w:szCs w:val="18"/>
              </w:rPr>
              <w:t>20 am</w:t>
            </w:r>
          </w:p>
        </w:tc>
        <w:tc>
          <w:tcPr>
            <w:tcW w:w="3402" w:type="dxa"/>
          </w:tcPr>
          <w:p w14:paraId="698B4233" w14:textId="77777777" w:rsidR="0053558E" w:rsidRPr="00CB7F62" w:rsidRDefault="0053558E" w:rsidP="0053558E">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98151C">
              <w:rPr>
                <w:rFonts w:ascii="Arial" w:hAnsi="Arial" w:cs="Arial"/>
                <w:b/>
                <w:color w:val="1F4E79" w:themeColor="accent5" w:themeShade="80"/>
                <w:sz w:val="20"/>
                <w:szCs w:val="20"/>
              </w:rPr>
              <w:t xml:space="preserve">Palabras de </w:t>
            </w:r>
            <w:r>
              <w:rPr>
                <w:rFonts w:ascii="Arial" w:hAnsi="Arial" w:cs="Arial"/>
                <w:b/>
                <w:color w:val="1F4E79" w:themeColor="accent5" w:themeShade="80"/>
                <w:sz w:val="20"/>
                <w:szCs w:val="20"/>
              </w:rPr>
              <w:t>I</w:t>
            </w:r>
            <w:r w:rsidRPr="0098151C">
              <w:rPr>
                <w:rFonts w:ascii="Arial" w:hAnsi="Arial" w:cs="Arial"/>
                <w:b/>
                <w:color w:val="1F4E79" w:themeColor="accent5" w:themeShade="80"/>
                <w:sz w:val="20"/>
                <w:szCs w:val="20"/>
              </w:rPr>
              <w:t xml:space="preserve">nauguración </w:t>
            </w:r>
          </w:p>
        </w:tc>
        <w:tc>
          <w:tcPr>
            <w:tcW w:w="4673" w:type="dxa"/>
          </w:tcPr>
          <w:p w14:paraId="1E77863B" w14:textId="77777777" w:rsidR="0053558E" w:rsidRPr="001C2F1C"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Oneyda Cleotilde Mendoza Zepeda</w:t>
            </w:r>
          </w:p>
          <w:p w14:paraId="6A6547E5" w14:textId="076241CE" w:rsidR="0053558E" w:rsidRPr="00B84CE5"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Directora de Cultura</w:t>
            </w:r>
            <w:r w:rsidR="00946994">
              <w:rPr>
                <w:rFonts w:ascii="Arial" w:hAnsi="Arial" w:cs="Arial"/>
                <w:sz w:val="20"/>
                <w:szCs w:val="20"/>
              </w:rPr>
              <w:t xml:space="preserve"> </w:t>
            </w:r>
            <w:r w:rsidRPr="00B84CE5">
              <w:rPr>
                <w:rFonts w:ascii="Arial" w:hAnsi="Arial" w:cs="Arial"/>
                <w:sz w:val="20"/>
                <w:szCs w:val="20"/>
              </w:rPr>
              <w:t>– VRA - UNAH</w:t>
            </w:r>
          </w:p>
        </w:tc>
      </w:tr>
      <w:tr w:rsidR="0053558E" w:rsidRPr="0098151C" w14:paraId="333605E4" w14:textId="77777777" w:rsidTr="0053558E">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165" w:type="dxa"/>
            <w:vMerge/>
          </w:tcPr>
          <w:p w14:paraId="442BFAF3" w14:textId="77777777" w:rsidR="0053558E" w:rsidRPr="0098151C" w:rsidRDefault="0053558E" w:rsidP="0053558E">
            <w:pPr>
              <w:rPr>
                <w:rFonts w:ascii="Arial" w:hAnsi="Arial" w:cs="Arial"/>
                <w:sz w:val="20"/>
                <w:szCs w:val="20"/>
              </w:rPr>
            </w:pPr>
          </w:p>
        </w:tc>
        <w:tc>
          <w:tcPr>
            <w:tcW w:w="1670" w:type="dxa"/>
            <w:gridSpan w:val="2"/>
          </w:tcPr>
          <w:p w14:paraId="664708B4" w14:textId="77777777" w:rsidR="0053558E" w:rsidRPr="0098151C" w:rsidRDefault="0053558E" w:rsidP="0053558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4E79" w:themeColor="accent5" w:themeShade="80"/>
                <w:sz w:val="18"/>
                <w:szCs w:val="18"/>
              </w:rPr>
            </w:pPr>
            <w:r>
              <w:rPr>
                <w:rFonts w:ascii="Arial" w:hAnsi="Arial" w:cs="Arial"/>
                <w:b/>
                <w:color w:val="1F4E79" w:themeColor="accent5" w:themeShade="80"/>
                <w:sz w:val="18"/>
                <w:szCs w:val="18"/>
              </w:rPr>
              <w:t>9:20 – 9:30 am</w:t>
            </w:r>
          </w:p>
        </w:tc>
        <w:tc>
          <w:tcPr>
            <w:tcW w:w="3402" w:type="dxa"/>
          </w:tcPr>
          <w:p w14:paraId="4E25C5B8" w14:textId="39088DEC" w:rsidR="0053558E" w:rsidRPr="0098151C" w:rsidRDefault="0053558E" w:rsidP="0053558E">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4E79" w:themeColor="accent5" w:themeShade="80"/>
                <w:sz w:val="20"/>
                <w:szCs w:val="20"/>
              </w:rPr>
            </w:pPr>
            <w:r w:rsidRPr="0098151C">
              <w:rPr>
                <w:rFonts w:ascii="Arial" w:hAnsi="Arial" w:cs="Arial"/>
                <w:b/>
                <w:color w:val="1F4E79" w:themeColor="accent5" w:themeShade="80"/>
                <w:sz w:val="20"/>
                <w:szCs w:val="20"/>
              </w:rPr>
              <w:t xml:space="preserve">Video de nuestro Patrimonio </w:t>
            </w:r>
            <w:r w:rsidR="00E12A6A">
              <w:rPr>
                <w:rFonts w:ascii="Arial" w:hAnsi="Arial" w:cs="Arial"/>
                <w:b/>
                <w:color w:val="1F4E79" w:themeColor="accent5" w:themeShade="80"/>
                <w:sz w:val="20"/>
                <w:szCs w:val="20"/>
              </w:rPr>
              <w:t>Universitario</w:t>
            </w:r>
          </w:p>
        </w:tc>
        <w:tc>
          <w:tcPr>
            <w:tcW w:w="4673" w:type="dxa"/>
          </w:tcPr>
          <w:p w14:paraId="1A1F0601" w14:textId="182F1AB7" w:rsidR="0053558E" w:rsidRPr="00B84CE5" w:rsidRDefault="0053558E" w:rsidP="0053558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CE5">
              <w:rPr>
                <w:rFonts w:ascii="Arial" w:hAnsi="Arial" w:cs="Arial"/>
                <w:sz w:val="20"/>
                <w:szCs w:val="20"/>
              </w:rPr>
              <w:t xml:space="preserve">Dirección de Cultura / </w:t>
            </w:r>
            <w:r w:rsidR="00946994">
              <w:rPr>
                <w:rFonts w:ascii="Arial" w:hAnsi="Arial" w:cs="Arial"/>
                <w:sz w:val="20"/>
                <w:szCs w:val="20"/>
              </w:rPr>
              <w:t>Presencia Universitaria</w:t>
            </w:r>
            <w:r w:rsidRPr="00B84CE5">
              <w:rPr>
                <w:rFonts w:ascii="Arial" w:hAnsi="Arial" w:cs="Arial"/>
                <w:sz w:val="20"/>
                <w:szCs w:val="20"/>
              </w:rPr>
              <w:t xml:space="preserve">  </w:t>
            </w:r>
          </w:p>
        </w:tc>
      </w:tr>
      <w:tr w:rsidR="0053558E" w:rsidRPr="0098151C" w14:paraId="3657CC1D" w14:textId="77777777" w:rsidTr="0053558E">
        <w:trPr>
          <w:trHeight w:val="535"/>
        </w:trPr>
        <w:tc>
          <w:tcPr>
            <w:cnfStyle w:val="001000000000" w:firstRow="0" w:lastRow="0" w:firstColumn="1" w:lastColumn="0" w:oddVBand="0" w:evenVBand="0" w:oddHBand="0" w:evenHBand="0" w:firstRowFirstColumn="0" w:firstRowLastColumn="0" w:lastRowFirstColumn="0" w:lastRowLastColumn="0"/>
            <w:tcW w:w="1165" w:type="dxa"/>
            <w:vMerge/>
          </w:tcPr>
          <w:p w14:paraId="3A8CD824" w14:textId="77777777" w:rsidR="0053558E" w:rsidRPr="0098151C" w:rsidRDefault="0053558E" w:rsidP="0053558E">
            <w:pPr>
              <w:rPr>
                <w:rFonts w:ascii="Arial" w:hAnsi="Arial" w:cs="Arial"/>
                <w:sz w:val="20"/>
                <w:szCs w:val="20"/>
              </w:rPr>
            </w:pPr>
          </w:p>
        </w:tc>
        <w:tc>
          <w:tcPr>
            <w:tcW w:w="1670" w:type="dxa"/>
            <w:gridSpan w:val="2"/>
          </w:tcPr>
          <w:p w14:paraId="484CAE86" w14:textId="77777777" w:rsidR="0053558E" w:rsidRPr="0098151C" w:rsidRDefault="0053558E" w:rsidP="0053558E">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18"/>
                <w:szCs w:val="18"/>
              </w:rPr>
            </w:pPr>
            <w:r>
              <w:rPr>
                <w:rFonts w:ascii="Arial" w:hAnsi="Arial" w:cs="Arial"/>
                <w:b/>
                <w:color w:val="1F4E79" w:themeColor="accent5" w:themeShade="80"/>
                <w:sz w:val="18"/>
                <w:szCs w:val="18"/>
              </w:rPr>
              <w:t>9</w:t>
            </w:r>
            <w:r w:rsidRPr="0098151C">
              <w:rPr>
                <w:rFonts w:ascii="Arial" w:hAnsi="Arial" w:cs="Arial"/>
                <w:b/>
                <w:color w:val="1F4E79" w:themeColor="accent5" w:themeShade="80"/>
                <w:sz w:val="18"/>
                <w:szCs w:val="18"/>
              </w:rPr>
              <w:t>:</w:t>
            </w:r>
            <w:r>
              <w:rPr>
                <w:rFonts w:ascii="Arial" w:hAnsi="Arial" w:cs="Arial"/>
                <w:b/>
                <w:color w:val="1F4E79" w:themeColor="accent5" w:themeShade="80"/>
                <w:sz w:val="18"/>
                <w:szCs w:val="18"/>
              </w:rPr>
              <w:t>30</w:t>
            </w:r>
            <w:r w:rsidRPr="0098151C">
              <w:rPr>
                <w:rFonts w:ascii="Arial" w:hAnsi="Arial" w:cs="Arial"/>
                <w:b/>
                <w:color w:val="1F4E79" w:themeColor="accent5" w:themeShade="80"/>
                <w:sz w:val="18"/>
                <w:szCs w:val="18"/>
              </w:rPr>
              <w:t xml:space="preserve"> </w:t>
            </w:r>
            <w:r>
              <w:rPr>
                <w:rFonts w:ascii="Arial" w:hAnsi="Arial" w:cs="Arial"/>
                <w:b/>
                <w:color w:val="1F4E79" w:themeColor="accent5" w:themeShade="80"/>
                <w:sz w:val="18"/>
                <w:szCs w:val="18"/>
              </w:rPr>
              <w:t>- 10</w:t>
            </w:r>
            <w:r w:rsidRPr="0098151C">
              <w:rPr>
                <w:rFonts w:ascii="Arial" w:hAnsi="Arial" w:cs="Arial"/>
                <w:b/>
                <w:color w:val="1F4E79" w:themeColor="accent5" w:themeShade="80"/>
                <w:sz w:val="18"/>
                <w:szCs w:val="18"/>
              </w:rPr>
              <w:t>:</w:t>
            </w:r>
            <w:r>
              <w:rPr>
                <w:rFonts w:ascii="Arial" w:hAnsi="Arial" w:cs="Arial"/>
                <w:b/>
                <w:color w:val="1F4E79" w:themeColor="accent5" w:themeShade="80"/>
                <w:sz w:val="18"/>
                <w:szCs w:val="18"/>
              </w:rPr>
              <w:t>0</w:t>
            </w:r>
            <w:r w:rsidRPr="0098151C">
              <w:rPr>
                <w:rFonts w:ascii="Arial" w:hAnsi="Arial" w:cs="Arial"/>
                <w:b/>
                <w:color w:val="1F4E79" w:themeColor="accent5" w:themeShade="80"/>
                <w:sz w:val="18"/>
                <w:szCs w:val="18"/>
              </w:rPr>
              <w:t xml:space="preserve">0 </w:t>
            </w:r>
            <w:r>
              <w:rPr>
                <w:rFonts w:ascii="Arial" w:hAnsi="Arial" w:cs="Arial"/>
                <w:b/>
                <w:color w:val="1F4E79" w:themeColor="accent5" w:themeShade="80"/>
                <w:sz w:val="18"/>
                <w:szCs w:val="18"/>
              </w:rPr>
              <w:t xml:space="preserve">am </w:t>
            </w:r>
          </w:p>
        </w:tc>
        <w:tc>
          <w:tcPr>
            <w:tcW w:w="3402" w:type="dxa"/>
          </w:tcPr>
          <w:p w14:paraId="40D03587" w14:textId="289BE825" w:rsidR="0053558E" w:rsidRPr="00003E58" w:rsidRDefault="0053558E" w:rsidP="00483415">
            <w:pPr>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20"/>
                <w:szCs w:val="20"/>
              </w:rPr>
            </w:pPr>
            <w:r w:rsidRPr="00003E58">
              <w:rPr>
                <w:rFonts w:ascii="Arial" w:hAnsi="Arial" w:cs="Arial"/>
                <w:b/>
                <w:color w:val="1F4E79" w:themeColor="accent5" w:themeShade="80"/>
                <w:sz w:val="20"/>
                <w:szCs w:val="20"/>
              </w:rPr>
              <w:t xml:space="preserve">Conferencia </w:t>
            </w:r>
            <w:r w:rsidRPr="00003E58">
              <w:rPr>
                <w:rFonts w:ascii="Arial" w:hAnsi="Arial" w:cs="Arial"/>
                <w:b/>
                <w:color w:val="1F4E79" w:themeColor="accent5" w:themeShade="80"/>
                <w:sz w:val="22"/>
                <w:szCs w:val="22"/>
              </w:rPr>
              <w:t>Magistral</w:t>
            </w:r>
            <w:r w:rsidRPr="00A91E7A">
              <w:rPr>
                <w:rFonts w:ascii="Arial" w:hAnsi="Arial" w:cs="Arial"/>
                <w:b/>
                <w:color w:val="1F4E79" w:themeColor="accent5" w:themeShade="80"/>
                <w:sz w:val="16"/>
                <w:szCs w:val="16"/>
              </w:rPr>
              <w:t xml:space="preserve">: </w:t>
            </w:r>
            <w:r w:rsidRPr="00A91E7A">
              <w:rPr>
                <w:rFonts w:ascii="Arial" w:hAnsi="Arial" w:cs="Arial"/>
                <w:sz w:val="18"/>
                <w:szCs w:val="18"/>
              </w:rPr>
              <w:t xml:space="preserve"> </w:t>
            </w:r>
            <w:r w:rsidR="00483415">
              <w:rPr>
                <w:rFonts w:ascii="Arial" w:hAnsi="Arial" w:cs="Arial"/>
                <w:sz w:val="18"/>
                <w:szCs w:val="18"/>
              </w:rPr>
              <w:t xml:space="preserve">                   </w:t>
            </w:r>
            <w:r w:rsidRPr="00A91E7A">
              <w:rPr>
                <w:rFonts w:ascii="Arial" w:hAnsi="Arial" w:cs="Arial"/>
                <w:sz w:val="18"/>
                <w:szCs w:val="18"/>
              </w:rPr>
              <w:t>La mediación artística como práctica en contextos museales, comunitarios y educativos. Para promover las artes, los patrimonios, las memorias y las culturas en la contemporaneidad.</w:t>
            </w:r>
          </w:p>
        </w:tc>
        <w:tc>
          <w:tcPr>
            <w:tcW w:w="4673" w:type="dxa"/>
          </w:tcPr>
          <w:p w14:paraId="0EA256A2" w14:textId="77777777" w:rsidR="0053558E" w:rsidRPr="001C2F1C"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C2F1C">
              <w:rPr>
                <w:rFonts w:ascii="Arial" w:hAnsi="Arial" w:cs="Arial"/>
                <w:b/>
                <w:sz w:val="20"/>
                <w:szCs w:val="20"/>
              </w:rPr>
              <w:t xml:space="preserve">Vanessa Acosta                                 </w:t>
            </w:r>
          </w:p>
          <w:p w14:paraId="04E24F7C" w14:textId="2F8DDAB8" w:rsidR="0053558E" w:rsidRPr="00A80500"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A80500">
              <w:rPr>
                <w:rFonts w:ascii="Arial" w:hAnsi="Arial" w:cs="Arial"/>
                <w:color w:val="000000"/>
                <w:sz w:val="19"/>
                <w:szCs w:val="19"/>
              </w:rPr>
              <w:t>Directora de Educación en el Museo de Antioqu</w:t>
            </w:r>
            <w:r w:rsidR="00B45FFE">
              <w:rPr>
                <w:rFonts w:ascii="Arial" w:hAnsi="Arial" w:cs="Arial"/>
                <w:color w:val="000000"/>
                <w:sz w:val="19"/>
                <w:szCs w:val="19"/>
              </w:rPr>
              <w:t>i</w:t>
            </w:r>
            <w:r w:rsidRPr="00A80500">
              <w:rPr>
                <w:rFonts w:ascii="Arial" w:hAnsi="Arial" w:cs="Arial"/>
                <w:color w:val="000000"/>
                <w:sz w:val="19"/>
                <w:szCs w:val="19"/>
              </w:rPr>
              <w:t>a</w:t>
            </w:r>
            <w:r w:rsidRPr="00A80500">
              <w:rPr>
                <w:rFonts w:ascii="Arial" w:hAnsi="Arial" w:cs="Arial"/>
                <w:sz w:val="19"/>
                <w:szCs w:val="19"/>
              </w:rPr>
              <w:t xml:space="preserve"> </w:t>
            </w:r>
          </w:p>
          <w:p w14:paraId="790FF839" w14:textId="2EE8947B" w:rsidR="0053558E" w:rsidRPr="00A80500"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Pr>
                <w:noProof/>
              </w:rPr>
              <w:drawing>
                <wp:anchor distT="0" distB="0" distL="114300" distR="114300" simplePos="0" relativeHeight="251728896" behindDoc="1" locked="0" layoutInCell="1" allowOverlap="1" wp14:anchorId="3CB137B1" wp14:editId="4D5E2E41">
                  <wp:simplePos x="0" y="0"/>
                  <wp:positionH relativeFrom="column">
                    <wp:posOffset>2338070</wp:posOffset>
                  </wp:positionH>
                  <wp:positionV relativeFrom="paragraph">
                    <wp:posOffset>77470</wp:posOffset>
                  </wp:positionV>
                  <wp:extent cx="526415" cy="351790"/>
                  <wp:effectExtent l="0" t="0" r="6985" b="0"/>
                  <wp:wrapNone/>
                  <wp:docPr id="20" name="Imagen 20" descr="Bandera de Colomb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era de Colombia - Wikipedia, la enciclopedia lib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15" cy="351790"/>
                          </a:xfrm>
                          <a:prstGeom prst="rect">
                            <a:avLst/>
                          </a:prstGeom>
                          <a:noFill/>
                          <a:ln>
                            <a:noFill/>
                          </a:ln>
                        </pic:spPr>
                      </pic:pic>
                    </a:graphicData>
                  </a:graphic>
                </wp:anchor>
              </w:drawing>
            </w:r>
            <w:r w:rsidRPr="00A80500">
              <w:rPr>
                <w:rFonts w:ascii="Arial" w:hAnsi="Arial" w:cs="Arial"/>
                <w:sz w:val="19"/>
                <w:szCs w:val="19"/>
              </w:rPr>
              <w:t>Universidad de Antioqu</w:t>
            </w:r>
            <w:r w:rsidR="00B45FFE">
              <w:rPr>
                <w:rFonts w:ascii="Arial" w:hAnsi="Arial" w:cs="Arial"/>
                <w:sz w:val="19"/>
                <w:szCs w:val="19"/>
              </w:rPr>
              <w:t>i</w:t>
            </w:r>
            <w:r w:rsidRPr="00A80500">
              <w:rPr>
                <w:rFonts w:ascii="Arial" w:hAnsi="Arial" w:cs="Arial"/>
                <w:sz w:val="19"/>
                <w:szCs w:val="19"/>
              </w:rPr>
              <w:t xml:space="preserve">a </w:t>
            </w:r>
          </w:p>
          <w:p w14:paraId="74B29B0A" w14:textId="447AC4BE" w:rsidR="0053558E" w:rsidRPr="00A80500"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color w:val="1F4E79" w:themeColor="accent5" w:themeShade="80"/>
                <w:sz w:val="19"/>
                <w:szCs w:val="19"/>
              </w:rPr>
            </w:pPr>
            <w:r w:rsidRPr="00A80500">
              <w:rPr>
                <w:rFonts w:ascii="Arial" w:hAnsi="Arial" w:cs="Arial"/>
                <w:sz w:val="19"/>
                <w:szCs w:val="19"/>
              </w:rPr>
              <w:t>Colombia</w:t>
            </w:r>
            <w:r>
              <w:rPr>
                <w:rFonts w:ascii="Arial" w:hAnsi="Arial" w:cs="Arial"/>
                <w:sz w:val="19"/>
                <w:szCs w:val="19"/>
              </w:rPr>
              <w:t xml:space="preserve">                                                </w:t>
            </w:r>
            <w:r w:rsidR="00946994">
              <w:rPr>
                <w:rFonts w:ascii="Arial" w:hAnsi="Arial" w:cs="Arial"/>
                <w:sz w:val="19"/>
                <w:szCs w:val="19"/>
              </w:rPr>
              <w:t xml:space="preserve">      </w:t>
            </w:r>
          </w:p>
          <w:p w14:paraId="02F2C40D" w14:textId="77777777" w:rsidR="0053558E" w:rsidRPr="00B84CE5"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53558E" w:rsidRPr="0098151C" w14:paraId="6BD4F078" w14:textId="77777777" w:rsidTr="0053558E">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165" w:type="dxa"/>
            <w:vMerge/>
          </w:tcPr>
          <w:p w14:paraId="613E4083" w14:textId="77777777" w:rsidR="0053558E" w:rsidRPr="0098151C" w:rsidRDefault="0053558E" w:rsidP="0053558E">
            <w:pPr>
              <w:rPr>
                <w:rFonts w:ascii="Arial" w:hAnsi="Arial" w:cs="Arial"/>
                <w:sz w:val="20"/>
                <w:szCs w:val="20"/>
              </w:rPr>
            </w:pPr>
          </w:p>
        </w:tc>
        <w:tc>
          <w:tcPr>
            <w:tcW w:w="1670" w:type="dxa"/>
            <w:gridSpan w:val="2"/>
          </w:tcPr>
          <w:p w14:paraId="2C3DD97A" w14:textId="77777777" w:rsidR="0053558E" w:rsidRDefault="0053558E" w:rsidP="0053558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4E79" w:themeColor="accent5" w:themeShade="80"/>
                <w:sz w:val="18"/>
                <w:szCs w:val="18"/>
              </w:rPr>
            </w:pPr>
            <w:r>
              <w:rPr>
                <w:rFonts w:ascii="Arial" w:hAnsi="Arial" w:cs="Arial"/>
                <w:b/>
                <w:color w:val="1F4E79" w:themeColor="accent5" w:themeShade="80"/>
                <w:sz w:val="18"/>
                <w:szCs w:val="18"/>
              </w:rPr>
              <w:t>10:00 –10:10 am</w:t>
            </w:r>
          </w:p>
        </w:tc>
        <w:tc>
          <w:tcPr>
            <w:tcW w:w="3402" w:type="dxa"/>
          </w:tcPr>
          <w:p w14:paraId="5BCCE8C6" w14:textId="77777777" w:rsidR="0053558E" w:rsidRPr="0098151C" w:rsidRDefault="0053558E" w:rsidP="0053558E">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4E79" w:themeColor="accent5" w:themeShade="80"/>
                <w:sz w:val="20"/>
                <w:szCs w:val="20"/>
              </w:rPr>
            </w:pPr>
            <w:r w:rsidRPr="0098151C">
              <w:rPr>
                <w:rFonts w:ascii="Arial" w:hAnsi="Arial" w:cs="Arial"/>
                <w:b/>
                <w:color w:val="1F4E79" w:themeColor="accent5" w:themeShade="80"/>
                <w:sz w:val="20"/>
                <w:szCs w:val="20"/>
              </w:rPr>
              <w:t xml:space="preserve">Actividad Artística </w:t>
            </w:r>
          </w:p>
        </w:tc>
        <w:tc>
          <w:tcPr>
            <w:tcW w:w="4673" w:type="dxa"/>
          </w:tcPr>
          <w:p w14:paraId="5F0ACA65" w14:textId="005ABCB1" w:rsidR="0053558E" w:rsidRPr="00B84CE5" w:rsidRDefault="0053558E" w:rsidP="0053558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2F1C">
              <w:rPr>
                <w:rFonts w:ascii="Arial" w:hAnsi="Arial" w:cs="Arial"/>
                <w:b/>
                <w:sz w:val="20"/>
                <w:szCs w:val="20"/>
              </w:rPr>
              <w:t>Francisco Martínez</w:t>
            </w:r>
            <w:r w:rsidR="00483415">
              <w:rPr>
                <w:rFonts w:ascii="Arial" w:hAnsi="Arial" w:cs="Arial"/>
                <w:b/>
                <w:sz w:val="20"/>
                <w:szCs w:val="20"/>
              </w:rPr>
              <w:t xml:space="preserve"> y Miguel Ángel Enríquez</w:t>
            </w:r>
          </w:p>
          <w:p w14:paraId="3C03760F" w14:textId="77777777" w:rsidR="0053558E" w:rsidRPr="00B84CE5" w:rsidRDefault="0053558E" w:rsidP="0053558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CE5">
              <w:rPr>
                <w:rFonts w:ascii="Arial" w:hAnsi="Arial" w:cs="Arial"/>
                <w:sz w:val="20"/>
                <w:szCs w:val="20"/>
              </w:rPr>
              <w:t xml:space="preserve">Licenciatura en Fonología UNAH </w:t>
            </w:r>
          </w:p>
        </w:tc>
      </w:tr>
      <w:tr w:rsidR="0053558E" w:rsidRPr="0098151C" w14:paraId="3C63840C" w14:textId="77777777" w:rsidTr="0053558E">
        <w:trPr>
          <w:trHeight w:val="535"/>
        </w:trPr>
        <w:tc>
          <w:tcPr>
            <w:cnfStyle w:val="001000000000" w:firstRow="0" w:lastRow="0" w:firstColumn="1" w:lastColumn="0" w:oddVBand="0" w:evenVBand="0" w:oddHBand="0" w:evenHBand="0" w:firstRowFirstColumn="0" w:firstRowLastColumn="0" w:lastRowFirstColumn="0" w:lastRowLastColumn="0"/>
            <w:tcW w:w="1165" w:type="dxa"/>
            <w:vMerge/>
          </w:tcPr>
          <w:p w14:paraId="631A0F52" w14:textId="77777777" w:rsidR="0053558E" w:rsidRPr="0098151C" w:rsidRDefault="0053558E" w:rsidP="0053558E">
            <w:pPr>
              <w:rPr>
                <w:rFonts w:ascii="Arial" w:hAnsi="Arial" w:cs="Arial"/>
                <w:sz w:val="20"/>
                <w:szCs w:val="20"/>
              </w:rPr>
            </w:pPr>
          </w:p>
        </w:tc>
        <w:tc>
          <w:tcPr>
            <w:tcW w:w="1670" w:type="dxa"/>
            <w:gridSpan w:val="2"/>
          </w:tcPr>
          <w:p w14:paraId="79CAB3FF" w14:textId="77777777" w:rsidR="0053558E" w:rsidRPr="00A91E7A" w:rsidRDefault="0053558E" w:rsidP="0053558E">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91E7A">
              <w:rPr>
                <w:rFonts w:ascii="Arial" w:hAnsi="Arial" w:cs="Arial"/>
                <w:b/>
                <w:color w:val="2F5496" w:themeColor="accent1" w:themeShade="BF"/>
                <w:sz w:val="18"/>
                <w:szCs w:val="18"/>
              </w:rPr>
              <w:t>10:10 -10:40 am</w:t>
            </w:r>
          </w:p>
        </w:tc>
        <w:tc>
          <w:tcPr>
            <w:tcW w:w="3402" w:type="dxa"/>
          </w:tcPr>
          <w:p w14:paraId="70683D76" w14:textId="77777777" w:rsidR="0053558E" w:rsidRPr="0098151C" w:rsidRDefault="0053558E" w:rsidP="0053558E">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color w:val="1F4E79" w:themeColor="accent5" w:themeShade="80"/>
                <w:sz w:val="20"/>
                <w:szCs w:val="20"/>
              </w:rPr>
              <w:t>Conferencia</w:t>
            </w:r>
            <w:r w:rsidRPr="0098151C">
              <w:rPr>
                <w:rFonts w:ascii="Arial" w:hAnsi="Arial" w:cs="Arial"/>
                <w:b/>
                <w:color w:val="1F4E79" w:themeColor="accent5" w:themeShade="80"/>
                <w:sz w:val="20"/>
                <w:szCs w:val="20"/>
              </w:rPr>
              <w:t xml:space="preserve">: </w:t>
            </w:r>
            <w:r w:rsidRPr="00A91E7A">
              <w:rPr>
                <w:rFonts w:ascii="Arial" w:hAnsi="Arial" w:cs="Arial"/>
                <w:sz w:val="18"/>
                <w:szCs w:val="18"/>
              </w:rPr>
              <w:t>Valoraciones sobre el uso didáctico del patrimonio cultural desde la IA.</w:t>
            </w:r>
          </w:p>
        </w:tc>
        <w:tc>
          <w:tcPr>
            <w:tcW w:w="4673" w:type="dxa"/>
          </w:tcPr>
          <w:p w14:paraId="6A0AD392" w14:textId="77777777" w:rsidR="0053558E" w:rsidRPr="00B84CE5"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2F1C">
              <w:rPr>
                <w:b/>
                <w:noProof/>
                <w:sz w:val="20"/>
                <w:szCs w:val="20"/>
              </w:rPr>
              <w:drawing>
                <wp:anchor distT="0" distB="0" distL="114300" distR="114300" simplePos="0" relativeHeight="251725824" behindDoc="1" locked="0" layoutInCell="1" allowOverlap="1" wp14:anchorId="5736DC0D" wp14:editId="6EA4B603">
                  <wp:simplePos x="0" y="0"/>
                  <wp:positionH relativeFrom="column">
                    <wp:posOffset>2345702</wp:posOffset>
                  </wp:positionH>
                  <wp:positionV relativeFrom="paragraph">
                    <wp:posOffset>11006</wp:posOffset>
                  </wp:positionV>
                  <wp:extent cx="525780" cy="350520"/>
                  <wp:effectExtent l="0" t="0" r="7620" b="0"/>
                  <wp:wrapTight wrapText="bothSides">
                    <wp:wrapPolygon edited="0">
                      <wp:start x="0" y="0"/>
                      <wp:lineTo x="0" y="19957"/>
                      <wp:lineTo x="21130" y="19957"/>
                      <wp:lineTo x="21130" y="0"/>
                      <wp:lineTo x="0" y="0"/>
                    </wp:wrapPolygon>
                  </wp:wrapTight>
                  <wp:docPr id="22" name="Imagen 22" descr="4.300+ Bandera Honduras Ilustraciones de Stock, gráf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300+ Bandera Honduras Ilustraciones de Stock, gráfico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 cy="350520"/>
                          </a:xfrm>
                          <a:prstGeom prst="rect">
                            <a:avLst/>
                          </a:prstGeom>
                          <a:noFill/>
                          <a:ln>
                            <a:noFill/>
                          </a:ln>
                        </pic:spPr>
                      </pic:pic>
                    </a:graphicData>
                  </a:graphic>
                </wp:anchor>
              </w:drawing>
            </w:r>
            <w:r w:rsidRPr="001C2F1C">
              <w:rPr>
                <w:rFonts w:ascii="Arial" w:hAnsi="Arial" w:cs="Arial"/>
                <w:b/>
                <w:sz w:val="20"/>
                <w:szCs w:val="20"/>
              </w:rPr>
              <w:t>Víctor Isaías Molina</w:t>
            </w:r>
            <w:r w:rsidRPr="00B84CE5">
              <w:rPr>
                <w:rFonts w:ascii="Arial" w:hAnsi="Arial" w:cs="Arial"/>
                <w:sz w:val="20"/>
                <w:szCs w:val="20"/>
              </w:rPr>
              <w:t xml:space="preserve">                           Junta de Dirección Universitaria</w:t>
            </w:r>
            <w:r>
              <w:rPr>
                <w:rFonts w:ascii="Arial" w:hAnsi="Arial" w:cs="Arial"/>
                <w:sz w:val="20"/>
                <w:szCs w:val="20"/>
              </w:rPr>
              <w:t xml:space="preserve"> U</w:t>
            </w:r>
            <w:r w:rsidRPr="00B84CE5">
              <w:rPr>
                <w:rFonts w:ascii="Arial" w:hAnsi="Arial" w:cs="Arial"/>
                <w:sz w:val="20"/>
                <w:szCs w:val="20"/>
              </w:rPr>
              <w:t>NAH</w:t>
            </w:r>
          </w:p>
        </w:tc>
      </w:tr>
      <w:tr w:rsidR="0053558E" w:rsidRPr="0098151C" w14:paraId="33E9ADCD" w14:textId="77777777" w:rsidTr="0053558E">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165" w:type="dxa"/>
            <w:vMerge/>
          </w:tcPr>
          <w:p w14:paraId="50CD8B70" w14:textId="77777777" w:rsidR="0053558E" w:rsidRPr="0098151C" w:rsidRDefault="0053558E" w:rsidP="0053558E">
            <w:pPr>
              <w:rPr>
                <w:rFonts w:ascii="Arial" w:hAnsi="Arial" w:cs="Arial"/>
                <w:sz w:val="20"/>
                <w:szCs w:val="20"/>
              </w:rPr>
            </w:pPr>
          </w:p>
        </w:tc>
        <w:tc>
          <w:tcPr>
            <w:tcW w:w="1670" w:type="dxa"/>
            <w:gridSpan w:val="2"/>
          </w:tcPr>
          <w:p w14:paraId="786B21AC" w14:textId="77777777" w:rsidR="0053558E" w:rsidRPr="00A91E7A" w:rsidRDefault="0053558E" w:rsidP="0053558E">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91E7A">
              <w:rPr>
                <w:rFonts w:ascii="Arial" w:hAnsi="Arial" w:cs="Arial"/>
                <w:b/>
                <w:color w:val="2F5496" w:themeColor="accent1" w:themeShade="BF"/>
                <w:sz w:val="18"/>
                <w:szCs w:val="18"/>
              </w:rPr>
              <w:t>10:40 -12:00 am</w:t>
            </w:r>
          </w:p>
        </w:tc>
        <w:tc>
          <w:tcPr>
            <w:tcW w:w="3402" w:type="dxa"/>
          </w:tcPr>
          <w:p w14:paraId="40F7C975" w14:textId="77777777" w:rsidR="0053558E" w:rsidRPr="0098151C" w:rsidRDefault="0053558E" w:rsidP="0053558E">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8151C">
              <w:rPr>
                <w:rFonts w:ascii="Arial" w:hAnsi="Arial" w:cs="Arial"/>
                <w:b/>
                <w:color w:val="1F4E79" w:themeColor="accent5" w:themeShade="80"/>
                <w:sz w:val="20"/>
                <w:szCs w:val="20"/>
              </w:rPr>
              <w:t xml:space="preserve">Visita guiada: </w:t>
            </w:r>
            <w:r w:rsidRPr="00A91E7A">
              <w:rPr>
                <w:rFonts w:ascii="Arial" w:hAnsi="Arial" w:cs="Arial"/>
                <w:sz w:val="18"/>
                <w:szCs w:val="18"/>
              </w:rPr>
              <w:t>Patrimonio cultural material en Ciudad Universitaria.</w:t>
            </w:r>
          </w:p>
        </w:tc>
        <w:tc>
          <w:tcPr>
            <w:tcW w:w="4673" w:type="dxa"/>
          </w:tcPr>
          <w:p w14:paraId="7CF85EA6" w14:textId="77777777" w:rsidR="0053558E" w:rsidRPr="001C2F1C" w:rsidRDefault="0053558E" w:rsidP="0053558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C2F1C">
              <w:rPr>
                <w:rFonts w:ascii="Arial" w:hAnsi="Arial" w:cs="Arial"/>
                <w:b/>
                <w:sz w:val="20"/>
                <w:szCs w:val="20"/>
              </w:rPr>
              <w:t xml:space="preserve">Jesús De Las Heras </w:t>
            </w:r>
          </w:p>
          <w:p w14:paraId="5F53FBA4" w14:textId="77777777" w:rsidR="0053558E" w:rsidRPr="00B84CE5" w:rsidRDefault="0053558E" w:rsidP="0053558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CE5">
              <w:rPr>
                <w:rFonts w:ascii="Arial" w:hAnsi="Arial" w:cs="Arial"/>
                <w:sz w:val="20"/>
                <w:szCs w:val="20"/>
              </w:rPr>
              <w:t xml:space="preserve">Coordinador de Colecciones Patrimoniales  </w:t>
            </w:r>
          </w:p>
        </w:tc>
      </w:tr>
      <w:tr w:rsidR="0053558E" w:rsidRPr="00EF7541" w14:paraId="13E6FA5C" w14:textId="77777777" w:rsidTr="0053558E">
        <w:trPr>
          <w:trHeight w:val="283"/>
        </w:trPr>
        <w:tc>
          <w:tcPr>
            <w:cnfStyle w:val="001000000000" w:firstRow="0" w:lastRow="0" w:firstColumn="1" w:lastColumn="0" w:oddVBand="0" w:evenVBand="0" w:oddHBand="0" w:evenHBand="0" w:firstRowFirstColumn="0" w:firstRowLastColumn="0" w:lastRowFirstColumn="0" w:lastRowLastColumn="0"/>
            <w:tcW w:w="1165" w:type="dxa"/>
          </w:tcPr>
          <w:p w14:paraId="26BD688B" w14:textId="77777777" w:rsidR="0053558E" w:rsidRPr="00EF7541" w:rsidRDefault="0053558E" w:rsidP="0053558E">
            <w:pPr>
              <w:rPr>
                <w:rFonts w:ascii="Arial" w:hAnsi="Arial" w:cs="Arial"/>
                <w:b/>
                <w:bCs/>
                <w:sz w:val="20"/>
                <w:szCs w:val="20"/>
              </w:rPr>
            </w:pPr>
            <w:r w:rsidRPr="00EF7541">
              <w:rPr>
                <w:rFonts w:ascii="Arial" w:hAnsi="Arial" w:cs="Arial"/>
                <w:sz w:val="20"/>
                <w:szCs w:val="20"/>
              </w:rPr>
              <w:t>Receso</w:t>
            </w:r>
          </w:p>
        </w:tc>
        <w:tc>
          <w:tcPr>
            <w:tcW w:w="1670" w:type="dxa"/>
            <w:gridSpan w:val="2"/>
          </w:tcPr>
          <w:p w14:paraId="4B605285" w14:textId="77777777" w:rsidR="0053558E" w:rsidRPr="00EF7541" w:rsidRDefault="0053558E" w:rsidP="0053558E">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18"/>
                <w:szCs w:val="18"/>
              </w:rPr>
            </w:pPr>
            <w:r w:rsidRPr="00EF7541">
              <w:rPr>
                <w:rFonts w:ascii="Arial" w:hAnsi="Arial" w:cs="Arial"/>
                <w:b/>
                <w:color w:val="1F4E79" w:themeColor="accent5" w:themeShade="80"/>
                <w:sz w:val="18"/>
                <w:szCs w:val="18"/>
              </w:rPr>
              <w:t>12:00m</w:t>
            </w:r>
            <w:r>
              <w:rPr>
                <w:rFonts w:ascii="Arial" w:hAnsi="Arial" w:cs="Arial"/>
                <w:b/>
                <w:color w:val="1F4E79" w:themeColor="accent5" w:themeShade="80"/>
                <w:sz w:val="18"/>
                <w:szCs w:val="18"/>
              </w:rPr>
              <w:t>-</w:t>
            </w:r>
            <w:r w:rsidRPr="00EF7541">
              <w:rPr>
                <w:rFonts w:ascii="Arial" w:hAnsi="Arial" w:cs="Arial"/>
                <w:b/>
                <w:color w:val="1F4E79" w:themeColor="accent5" w:themeShade="80"/>
                <w:sz w:val="18"/>
                <w:szCs w:val="18"/>
              </w:rPr>
              <w:t>1:30</w:t>
            </w:r>
            <w:r>
              <w:rPr>
                <w:rFonts w:ascii="Arial" w:hAnsi="Arial" w:cs="Arial"/>
                <w:b/>
                <w:color w:val="1F4E79" w:themeColor="accent5" w:themeShade="80"/>
                <w:sz w:val="18"/>
                <w:szCs w:val="18"/>
              </w:rPr>
              <w:t xml:space="preserve"> </w:t>
            </w:r>
            <w:r w:rsidRPr="00EF7541">
              <w:rPr>
                <w:rFonts w:ascii="Arial" w:hAnsi="Arial" w:cs="Arial"/>
                <w:b/>
                <w:color w:val="1F4E79" w:themeColor="accent5" w:themeShade="80"/>
                <w:sz w:val="18"/>
                <w:szCs w:val="18"/>
              </w:rPr>
              <w:t>pm</w:t>
            </w:r>
          </w:p>
        </w:tc>
        <w:tc>
          <w:tcPr>
            <w:tcW w:w="3402" w:type="dxa"/>
          </w:tcPr>
          <w:p w14:paraId="494A90BB" w14:textId="77777777" w:rsidR="0053558E" w:rsidRPr="00EF7541" w:rsidRDefault="0053558E" w:rsidP="0053558E">
            <w:pPr>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20"/>
                <w:szCs w:val="20"/>
              </w:rPr>
            </w:pPr>
            <w:r w:rsidRPr="00EF7541">
              <w:rPr>
                <w:rFonts w:ascii="Arial" w:hAnsi="Arial" w:cs="Arial"/>
                <w:b/>
                <w:color w:val="1F4E79" w:themeColor="accent5" w:themeShade="80"/>
                <w:sz w:val="20"/>
                <w:szCs w:val="20"/>
              </w:rPr>
              <w:t>Almuerzo</w:t>
            </w:r>
          </w:p>
        </w:tc>
        <w:tc>
          <w:tcPr>
            <w:tcW w:w="4673" w:type="dxa"/>
          </w:tcPr>
          <w:p w14:paraId="4C9F3CA9" w14:textId="77777777" w:rsidR="0053558E" w:rsidRPr="00B84CE5"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53558E" w:rsidRPr="00EF7541" w14:paraId="679CA5CA" w14:textId="77777777" w:rsidTr="005355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1F1F6288" w14:textId="77777777" w:rsidR="0053558E" w:rsidRDefault="0053558E" w:rsidP="0053558E">
            <w:pPr>
              <w:rPr>
                <w:rFonts w:ascii="Arial" w:hAnsi="Arial" w:cs="Arial"/>
                <w:b/>
                <w:bCs/>
                <w:sz w:val="20"/>
                <w:szCs w:val="20"/>
              </w:rPr>
            </w:pPr>
          </w:p>
          <w:p w14:paraId="1213BD59" w14:textId="77777777" w:rsidR="0053558E" w:rsidRPr="00B83BB6" w:rsidRDefault="0053558E" w:rsidP="0053558E">
            <w:pPr>
              <w:rPr>
                <w:rFonts w:ascii="Arial" w:hAnsi="Arial" w:cs="Arial"/>
                <w:sz w:val="20"/>
                <w:szCs w:val="20"/>
              </w:rPr>
            </w:pPr>
          </w:p>
          <w:p w14:paraId="1A53ACD1" w14:textId="77777777" w:rsidR="0053558E" w:rsidRDefault="0053558E" w:rsidP="0053558E">
            <w:pPr>
              <w:rPr>
                <w:rFonts w:ascii="Arial" w:hAnsi="Arial" w:cs="Arial"/>
                <w:b/>
                <w:bCs/>
                <w:sz w:val="20"/>
                <w:szCs w:val="20"/>
              </w:rPr>
            </w:pPr>
          </w:p>
          <w:p w14:paraId="17198B38" w14:textId="77777777" w:rsidR="0053558E" w:rsidRPr="00B83BB6" w:rsidRDefault="0053558E" w:rsidP="0053558E">
            <w:pPr>
              <w:rPr>
                <w:rFonts w:ascii="Arial" w:hAnsi="Arial" w:cs="Arial"/>
                <w:sz w:val="20"/>
                <w:szCs w:val="20"/>
              </w:rPr>
            </w:pPr>
            <w:r w:rsidRPr="0098151C">
              <w:rPr>
                <w:rFonts w:ascii="Arial" w:hAnsi="Arial" w:cs="Arial"/>
                <w:sz w:val="20"/>
                <w:szCs w:val="20"/>
              </w:rPr>
              <w:t xml:space="preserve">Jornada </w:t>
            </w:r>
            <w:r>
              <w:rPr>
                <w:rFonts w:ascii="Arial" w:hAnsi="Arial" w:cs="Arial"/>
                <w:sz w:val="20"/>
                <w:szCs w:val="20"/>
              </w:rPr>
              <w:t>Vespertina</w:t>
            </w:r>
          </w:p>
        </w:tc>
        <w:tc>
          <w:tcPr>
            <w:tcW w:w="1670" w:type="dxa"/>
            <w:gridSpan w:val="2"/>
          </w:tcPr>
          <w:p w14:paraId="49FEAD26" w14:textId="77777777" w:rsidR="0053558E" w:rsidRPr="00A91E7A" w:rsidRDefault="0053558E" w:rsidP="0053558E">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18"/>
                <w:szCs w:val="18"/>
              </w:rPr>
            </w:pPr>
            <w:r w:rsidRPr="00A91E7A">
              <w:rPr>
                <w:rFonts w:ascii="Arial" w:hAnsi="Arial" w:cs="Arial"/>
                <w:b/>
                <w:color w:val="2F5496" w:themeColor="accent1" w:themeShade="BF"/>
                <w:sz w:val="18"/>
                <w:szCs w:val="18"/>
              </w:rPr>
              <w:t>1:30 – 2:00 pm</w:t>
            </w:r>
          </w:p>
          <w:p w14:paraId="4A45616C" w14:textId="77777777" w:rsidR="0053558E" w:rsidRPr="001814FE" w:rsidRDefault="0053558E" w:rsidP="005355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402" w:type="dxa"/>
          </w:tcPr>
          <w:p w14:paraId="62B7452C" w14:textId="77777777" w:rsidR="0053558E" w:rsidRPr="00A91E7A" w:rsidRDefault="0053558E" w:rsidP="0053558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67920">
              <w:rPr>
                <w:rFonts w:ascii="Arial" w:hAnsi="Arial" w:cs="Arial"/>
                <w:b/>
                <w:color w:val="1F4E79" w:themeColor="accent5" w:themeShade="80"/>
                <w:sz w:val="20"/>
                <w:szCs w:val="20"/>
              </w:rPr>
              <w:t xml:space="preserve">Conferencia </w:t>
            </w:r>
            <w:r w:rsidRPr="00A91E7A">
              <w:rPr>
                <w:rFonts w:ascii="Arial" w:hAnsi="Arial" w:cs="Arial"/>
                <w:sz w:val="18"/>
                <w:szCs w:val="18"/>
              </w:rPr>
              <w:t>La Inteligencia Artificial como catalizadora en la creación de Videojuegos de Realidad Aumentada para la difusión del Patrimonio Cultural.</w:t>
            </w:r>
          </w:p>
        </w:tc>
        <w:tc>
          <w:tcPr>
            <w:tcW w:w="4673" w:type="dxa"/>
          </w:tcPr>
          <w:p w14:paraId="2BE59A21" w14:textId="77777777" w:rsidR="0053558E" w:rsidRPr="001C2F1C" w:rsidRDefault="0053558E" w:rsidP="0053558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C2F1C">
              <w:rPr>
                <w:rFonts w:ascii="Arial" w:hAnsi="Arial" w:cs="Arial"/>
                <w:b/>
                <w:noProof/>
                <w:sz w:val="20"/>
                <w:szCs w:val="20"/>
              </w:rPr>
              <w:drawing>
                <wp:anchor distT="0" distB="0" distL="114300" distR="114300" simplePos="0" relativeHeight="251726848" behindDoc="1" locked="0" layoutInCell="1" allowOverlap="1" wp14:anchorId="3FE78262" wp14:editId="2F81B5A8">
                  <wp:simplePos x="0" y="0"/>
                  <wp:positionH relativeFrom="column">
                    <wp:posOffset>2358394</wp:posOffset>
                  </wp:positionH>
                  <wp:positionV relativeFrom="paragraph">
                    <wp:posOffset>46355</wp:posOffset>
                  </wp:positionV>
                  <wp:extent cx="514350" cy="344170"/>
                  <wp:effectExtent l="0" t="0" r="0" b="0"/>
                  <wp:wrapTight wrapText="bothSides">
                    <wp:wrapPolygon edited="0">
                      <wp:start x="0" y="0"/>
                      <wp:lineTo x="0" y="20325"/>
                      <wp:lineTo x="20800" y="20325"/>
                      <wp:lineTo x="20800"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48" t="26758" r="15625" b="26562"/>
                          <a:stretch/>
                        </pic:blipFill>
                        <pic:spPr bwMode="auto">
                          <a:xfrm>
                            <a:off x="0" y="0"/>
                            <a:ext cx="514350" cy="344170"/>
                          </a:xfrm>
                          <a:prstGeom prst="rect">
                            <a:avLst/>
                          </a:prstGeom>
                          <a:noFill/>
                          <a:ln>
                            <a:noFill/>
                          </a:ln>
                          <a:extLst>
                            <a:ext uri="{53640926-AAD7-44D8-BBD7-CCE9431645EC}">
                              <a14:shadowObscured xmlns:a14="http://schemas.microsoft.com/office/drawing/2010/main"/>
                            </a:ext>
                          </a:extLst>
                        </pic:spPr>
                      </pic:pic>
                    </a:graphicData>
                  </a:graphic>
                </wp:anchor>
              </w:drawing>
            </w:r>
            <w:r w:rsidRPr="001C2F1C">
              <w:rPr>
                <w:rFonts w:ascii="Arial" w:hAnsi="Arial" w:cs="Arial"/>
                <w:b/>
                <w:sz w:val="20"/>
                <w:szCs w:val="20"/>
              </w:rPr>
              <w:t xml:space="preserve">Cristina Martínez                                </w:t>
            </w:r>
          </w:p>
          <w:p w14:paraId="2256A21B" w14:textId="77777777" w:rsidR="0053558E" w:rsidRPr="00B84CE5" w:rsidRDefault="0053558E" w:rsidP="0053558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CE5">
              <w:rPr>
                <w:rFonts w:ascii="Arial" w:hAnsi="Arial" w:cs="Arial"/>
                <w:sz w:val="20"/>
                <w:szCs w:val="20"/>
              </w:rPr>
              <w:t xml:space="preserve">Consultora Independiente </w:t>
            </w:r>
          </w:p>
          <w:p w14:paraId="7095AF89" w14:textId="77777777" w:rsidR="0053558E" w:rsidRPr="00B84CE5" w:rsidRDefault="0053558E" w:rsidP="0053558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CE5">
              <w:rPr>
                <w:rFonts w:ascii="Arial" w:hAnsi="Arial" w:cs="Arial"/>
                <w:sz w:val="20"/>
                <w:szCs w:val="20"/>
              </w:rPr>
              <w:t>México</w:t>
            </w:r>
          </w:p>
          <w:p w14:paraId="397C10C8" w14:textId="77777777" w:rsidR="0053558E" w:rsidRPr="00B84CE5" w:rsidRDefault="0053558E" w:rsidP="005355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CE5">
              <w:rPr>
                <w:rFonts w:ascii="Arial" w:hAnsi="Arial" w:cs="Arial"/>
                <w:sz w:val="20"/>
                <w:szCs w:val="20"/>
              </w:rPr>
              <w:t xml:space="preserve">                                                                 Virtual </w:t>
            </w:r>
          </w:p>
        </w:tc>
      </w:tr>
      <w:tr w:rsidR="0053558E" w:rsidRPr="00EF7541" w14:paraId="19D30674" w14:textId="77777777" w:rsidTr="0053558E">
        <w:trPr>
          <w:trHeight w:val="283"/>
        </w:trPr>
        <w:tc>
          <w:tcPr>
            <w:cnfStyle w:val="001000000000" w:firstRow="0" w:lastRow="0" w:firstColumn="1" w:lastColumn="0" w:oddVBand="0" w:evenVBand="0" w:oddHBand="0" w:evenHBand="0" w:firstRowFirstColumn="0" w:firstRowLastColumn="0" w:lastRowFirstColumn="0" w:lastRowLastColumn="0"/>
            <w:tcW w:w="1165" w:type="dxa"/>
            <w:vMerge/>
          </w:tcPr>
          <w:p w14:paraId="7F912E1D" w14:textId="77777777" w:rsidR="0053558E" w:rsidRPr="00EF7541" w:rsidRDefault="0053558E" w:rsidP="0053558E">
            <w:pPr>
              <w:rPr>
                <w:rFonts w:ascii="Arial" w:hAnsi="Arial" w:cs="Arial"/>
                <w:sz w:val="20"/>
                <w:szCs w:val="20"/>
              </w:rPr>
            </w:pPr>
          </w:p>
        </w:tc>
        <w:tc>
          <w:tcPr>
            <w:tcW w:w="1670" w:type="dxa"/>
            <w:gridSpan w:val="2"/>
          </w:tcPr>
          <w:p w14:paraId="7FA318C6" w14:textId="77777777" w:rsidR="0053558E" w:rsidRPr="00A91E7A" w:rsidRDefault="0053558E" w:rsidP="0053558E">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18"/>
                <w:szCs w:val="18"/>
              </w:rPr>
            </w:pPr>
            <w:r w:rsidRPr="00A91E7A">
              <w:rPr>
                <w:rFonts w:ascii="Arial" w:hAnsi="Arial" w:cs="Arial"/>
                <w:b/>
                <w:color w:val="2F5496" w:themeColor="accent1" w:themeShade="BF"/>
                <w:sz w:val="18"/>
                <w:szCs w:val="18"/>
              </w:rPr>
              <w:t>2:00 – 2:40 pm</w:t>
            </w:r>
          </w:p>
          <w:p w14:paraId="2EFA6914" w14:textId="77777777" w:rsidR="0053558E"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79DF590" w14:textId="77777777" w:rsidR="0053558E" w:rsidRPr="001814FE" w:rsidRDefault="0053558E" w:rsidP="005355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402" w:type="dxa"/>
          </w:tcPr>
          <w:p w14:paraId="61E27239" w14:textId="77777777" w:rsidR="0053558E" w:rsidRPr="00EF7541" w:rsidRDefault="0053558E" w:rsidP="0053558E">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20"/>
                <w:szCs w:val="20"/>
              </w:rPr>
            </w:pPr>
            <w:r w:rsidRPr="00EF7541">
              <w:rPr>
                <w:rFonts w:ascii="Arial" w:hAnsi="Arial" w:cs="Arial"/>
                <w:b/>
                <w:color w:val="1F3864" w:themeColor="accent1" w:themeShade="80"/>
                <w:sz w:val="20"/>
                <w:szCs w:val="20"/>
              </w:rPr>
              <w:t xml:space="preserve">Presentación de </w:t>
            </w:r>
            <w:r>
              <w:rPr>
                <w:rFonts w:ascii="Arial" w:hAnsi="Arial" w:cs="Arial"/>
                <w:b/>
                <w:color w:val="1F3864" w:themeColor="accent1" w:themeShade="80"/>
                <w:sz w:val="20"/>
                <w:szCs w:val="20"/>
              </w:rPr>
              <w:t>e</w:t>
            </w:r>
            <w:r w:rsidRPr="00EF7541">
              <w:rPr>
                <w:rFonts w:ascii="Arial" w:hAnsi="Arial" w:cs="Arial"/>
                <w:b/>
                <w:color w:val="1F3864" w:themeColor="accent1" w:themeShade="80"/>
                <w:sz w:val="20"/>
                <w:szCs w:val="20"/>
              </w:rPr>
              <w:t>xperiencia</w:t>
            </w:r>
            <w:r>
              <w:rPr>
                <w:rFonts w:ascii="Arial" w:hAnsi="Arial" w:cs="Arial"/>
                <w:b/>
                <w:color w:val="1F3864" w:themeColor="accent1" w:themeShade="80"/>
                <w:sz w:val="20"/>
                <w:szCs w:val="20"/>
              </w:rPr>
              <w:t>s</w:t>
            </w:r>
            <w:r w:rsidRPr="00EF7541">
              <w:rPr>
                <w:rFonts w:ascii="Arial" w:hAnsi="Arial" w:cs="Arial"/>
                <w:b/>
                <w:color w:val="1F3864" w:themeColor="accent1" w:themeShade="80"/>
                <w:sz w:val="20"/>
                <w:szCs w:val="20"/>
              </w:rPr>
              <w:t xml:space="preserve"> </w:t>
            </w:r>
            <w:r>
              <w:rPr>
                <w:rFonts w:ascii="Arial" w:hAnsi="Arial" w:cs="Arial"/>
                <w:b/>
                <w:color w:val="1F3864" w:themeColor="accent1" w:themeShade="80"/>
                <w:sz w:val="20"/>
                <w:szCs w:val="20"/>
              </w:rPr>
              <w:t>virtuales</w:t>
            </w:r>
            <w:r w:rsidRPr="00EF7541">
              <w:rPr>
                <w:rFonts w:ascii="Arial" w:hAnsi="Arial" w:cs="Arial"/>
                <w:b/>
                <w:color w:val="1F3864" w:themeColor="accent1" w:themeShade="80"/>
                <w:sz w:val="20"/>
                <w:szCs w:val="20"/>
              </w:rPr>
              <w:t xml:space="preserve">: </w:t>
            </w:r>
            <w:r w:rsidRPr="00A91E7A">
              <w:rPr>
                <w:rFonts w:ascii="Arial" w:hAnsi="Arial" w:cs="Arial"/>
                <w:sz w:val="18"/>
                <w:szCs w:val="18"/>
              </w:rPr>
              <w:t>con base tecnológica en la Universidad de la frontera.</w:t>
            </w:r>
          </w:p>
        </w:tc>
        <w:tc>
          <w:tcPr>
            <w:tcW w:w="4673" w:type="dxa"/>
          </w:tcPr>
          <w:p w14:paraId="4744D78A" w14:textId="77777777" w:rsidR="0053558E" w:rsidRPr="001C2F1C"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C2F1C">
              <w:rPr>
                <w:b/>
                <w:noProof/>
                <w:sz w:val="20"/>
                <w:szCs w:val="20"/>
              </w:rPr>
              <w:drawing>
                <wp:anchor distT="0" distB="0" distL="114300" distR="114300" simplePos="0" relativeHeight="251727872" behindDoc="1" locked="0" layoutInCell="1" allowOverlap="1" wp14:anchorId="1E22AF85" wp14:editId="33B451B7">
                  <wp:simplePos x="0" y="0"/>
                  <wp:positionH relativeFrom="column">
                    <wp:posOffset>2343383</wp:posOffset>
                  </wp:positionH>
                  <wp:positionV relativeFrom="paragraph">
                    <wp:posOffset>71159</wp:posOffset>
                  </wp:positionV>
                  <wp:extent cx="542925" cy="360680"/>
                  <wp:effectExtent l="0" t="0" r="9525" b="1270"/>
                  <wp:wrapTight wrapText="bothSides">
                    <wp:wrapPolygon edited="0">
                      <wp:start x="0" y="0"/>
                      <wp:lineTo x="0" y="20535"/>
                      <wp:lineTo x="21221" y="20535"/>
                      <wp:lineTo x="21221" y="0"/>
                      <wp:lineTo x="0" y="0"/>
                    </wp:wrapPolygon>
                  </wp:wrapTight>
                  <wp:docPr id="26" name="Imagen 26" descr="Chile - Iconos gratis de band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le - Iconos gratis de bandera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28" t="16981" r="943" b="17610"/>
                          <a:stretch/>
                        </pic:blipFill>
                        <pic:spPr bwMode="auto">
                          <a:xfrm>
                            <a:off x="0" y="0"/>
                            <a:ext cx="542925" cy="360680"/>
                          </a:xfrm>
                          <a:prstGeom prst="rect">
                            <a:avLst/>
                          </a:prstGeom>
                          <a:noFill/>
                          <a:ln>
                            <a:noFill/>
                          </a:ln>
                          <a:extLst>
                            <a:ext uri="{53640926-AAD7-44D8-BBD7-CCE9431645EC}">
                              <a14:shadowObscured xmlns:a14="http://schemas.microsoft.com/office/drawing/2010/main"/>
                            </a:ext>
                          </a:extLst>
                        </pic:spPr>
                      </pic:pic>
                    </a:graphicData>
                  </a:graphic>
                </wp:anchor>
              </w:drawing>
            </w:r>
            <w:r w:rsidRPr="001C2F1C">
              <w:rPr>
                <w:rFonts w:ascii="Arial" w:hAnsi="Arial" w:cs="Arial"/>
                <w:b/>
                <w:sz w:val="20"/>
                <w:szCs w:val="20"/>
              </w:rPr>
              <w:t>Marcelo Navarro</w:t>
            </w:r>
          </w:p>
          <w:p w14:paraId="370D9303" w14:textId="77777777" w:rsidR="0053558E"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Centro interdisciplinario de investigación y creación artística</w:t>
            </w:r>
          </w:p>
          <w:p w14:paraId="1ECDB7AD" w14:textId="77777777" w:rsidR="0053558E" w:rsidRPr="001C2F1C"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C2F1C">
              <w:rPr>
                <w:rFonts w:ascii="Arial" w:hAnsi="Arial" w:cs="Arial"/>
                <w:b/>
                <w:sz w:val="20"/>
                <w:szCs w:val="20"/>
              </w:rPr>
              <w:t xml:space="preserve">César Aravena                                   </w:t>
            </w:r>
          </w:p>
          <w:p w14:paraId="550C3CAA" w14:textId="77777777" w:rsidR="0053558E"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Coordinación de Arte, cultura y patrimonio</w:t>
            </w:r>
          </w:p>
          <w:p w14:paraId="51803746" w14:textId="77777777" w:rsidR="0053558E" w:rsidRPr="00B84CE5"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CE5">
              <w:rPr>
                <w:rFonts w:ascii="Arial" w:hAnsi="Arial" w:cs="Arial"/>
                <w:sz w:val="20"/>
                <w:szCs w:val="20"/>
              </w:rPr>
              <w:t xml:space="preserve">Universidad de la Frontera </w:t>
            </w:r>
          </w:p>
          <w:p w14:paraId="3ED55963" w14:textId="77777777" w:rsidR="0053558E" w:rsidRPr="00B84CE5" w:rsidRDefault="0053558E" w:rsidP="0053558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CE5">
              <w:rPr>
                <w:rFonts w:ascii="Arial" w:hAnsi="Arial" w:cs="Arial"/>
                <w:sz w:val="20"/>
                <w:szCs w:val="20"/>
              </w:rPr>
              <w:t xml:space="preserve">Chile </w:t>
            </w:r>
            <w:r>
              <w:rPr>
                <w:rFonts w:ascii="Arial" w:hAnsi="Arial" w:cs="Arial"/>
                <w:sz w:val="20"/>
                <w:szCs w:val="20"/>
              </w:rPr>
              <w:t xml:space="preserve">                                                            V</w:t>
            </w:r>
            <w:r w:rsidRPr="00B84CE5">
              <w:rPr>
                <w:rFonts w:ascii="Arial" w:hAnsi="Arial" w:cs="Arial"/>
                <w:sz w:val="20"/>
                <w:szCs w:val="20"/>
              </w:rPr>
              <w:t>irtual</w:t>
            </w:r>
          </w:p>
        </w:tc>
      </w:tr>
      <w:tr w:rsidR="0053558E" w:rsidRPr="00EF7541" w14:paraId="08122F67" w14:textId="77777777" w:rsidTr="005355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65" w:type="dxa"/>
            <w:vMerge/>
          </w:tcPr>
          <w:p w14:paraId="4FAB61A9" w14:textId="77777777" w:rsidR="0053558E" w:rsidRPr="00EF7541" w:rsidRDefault="0053558E" w:rsidP="0053558E">
            <w:pPr>
              <w:rPr>
                <w:rFonts w:ascii="Arial" w:hAnsi="Arial" w:cs="Arial"/>
                <w:sz w:val="20"/>
                <w:szCs w:val="20"/>
              </w:rPr>
            </w:pPr>
          </w:p>
        </w:tc>
        <w:tc>
          <w:tcPr>
            <w:tcW w:w="1670" w:type="dxa"/>
            <w:gridSpan w:val="2"/>
          </w:tcPr>
          <w:p w14:paraId="7CCE8235" w14:textId="77777777" w:rsidR="0053558E" w:rsidRPr="00EF7541" w:rsidRDefault="0053558E" w:rsidP="0053558E">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color w:val="1F4E79" w:themeColor="accent5" w:themeShade="80"/>
                <w:sz w:val="18"/>
                <w:szCs w:val="18"/>
              </w:rPr>
              <w:t>2:40 - 3</w:t>
            </w:r>
            <w:r w:rsidRPr="00EF7541">
              <w:rPr>
                <w:rFonts w:ascii="Arial" w:hAnsi="Arial" w:cs="Arial"/>
                <w:b/>
                <w:color w:val="1F4E79" w:themeColor="accent5" w:themeShade="80"/>
                <w:sz w:val="18"/>
                <w:szCs w:val="18"/>
              </w:rPr>
              <w:t>:</w:t>
            </w:r>
            <w:r>
              <w:rPr>
                <w:rFonts w:ascii="Arial" w:hAnsi="Arial" w:cs="Arial"/>
                <w:b/>
                <w:color w:val="1F4E79" w:themeColor="accent5" w:themeShade="80"/>
                <w:sz w:val="18"/>
                <w:szCs w:val="18"/>
              </w:rPr>
              <w:t>3</w:t>
            </w:r>
            <w:r w:rsidRPr="00EF7541">
              <w:rPr>
                <w:rFonts w:ascii="Arial" w:hAnsi="Arial" w:cs="Arial"/>
                <w:b/>
                <w:color w:val="1F4E79" w:themeColor="accent5" w:themeShade="80"/>
                <w:sz w:val="18"/>
                <w:szCs w:val="18"/>
              </w:rPr>
              <w:t>0 pm</w:t>
            </w:r>
          </w:p>
        </w:tc>
        <w:tc>
          <w:tcPr>
            <w:tcW w:w="3402" w:type="dxa"/>
          </w:tcPr>
          <w:p w14:paraId="19662816" w14:textId="77777777" w:rsidR="0053558E" w:rsidRPr="00EF7541" w:rsidRDefault="0053558E" w:rsidP="0053558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3864" w:themeColor="accent1" w:themeShade="80"/>
                <w:sz w:val="20"/>
                <w:szCs w:val="20"/>
              </w:rPr>
            </w:pPr>
            <w:r w:rsidRPr="00EF7541">
              <w:rPr>
                <w:rFonts w:ascii="Arial" w:hAnsi="Arial" w:cs="Arial"/>
                <w:b/>
                <w:color w:val="1F4E79" w:themeColor="accent5" w:themeShade="80"/>
                <w:sz w:val="20"/>
                <w:szCs w:val="20"/>
              </w:rPr>
              <w:t xml:space="preserve">Visita guiada: </w:t>
            </w:r>
            <w:r w:rsidRPr="00A91E7A">
              <w:rPr>
                <w:rFonts w:ascii="Arial" w:hAnsi="Arial" w:cs="Arial"/>
                <w:sz w:val="18"/>
                <w:szCs w:val="18"/>
              </w:rPr>
              <w:t>Patrimonio cultural bibliográfico / fílmico de UNAH</w:t>
            </w:r>
            <w:r w:rsidRPr="00EF7541">
              <w:rPr>
                <w:rFonts w:ascii="Arial" w:hAnsi="Arial" w:cs="Arial"/>
                <w:sz w:val="20"/>
                <w:szCs w:val="20"/>
              </w:rPr>
              <w:t xml:space="preserve"> </w:t>
            </w:r>
          </w:p>
        </w:tc>
        <w:tc>
          <w:tcPr>
            <w:tcW w:w="4673" w:type="dxa"/>
          </w:tcPr>
          <w:p w14:paraId="7F1C9F24" w14:textId="3C223544" w:rsidR="0053558E" w:rsidRPr="00B84CE5" w:rsidRDefault="0053558E" w:rsidP="0053558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CE5">
              <w:rPr>
                <w:rFonts w:ascii="Arial" w:hAnsi="Arial" w:cs="Arial"/>
                <w:sz w:val="20"/>
                <w:szCs w:val="20"/>
              </w:rPr>
              <w:t xml:space="preserve">Dirección de Cultura / </w:t>
            </w:r>
            <w:r w:rsidR="00946994">
              <w:rPr>
                <w:rFonts w:ascii="Arial" w:hAnsi="Arial" w:cs="Arial"/>
                <w:sz w:val="20"/>
                <w:szCs w:val="20"/>
              </w:rPr>
              <w:t xml:space="preserve">Sistema Bibliotecario </w:t>
            </w:r>
            <w:r w:rsidRPr="00B84CE5">
              <w:rPr>
                <w:rFonts w:ascii="Arial" w:hAnsi="Arial" w:cs="Arial"/>
                <w:sz w:val="20"/>
                <w:szCs w:val="20"/>
              </w:rPr>
              <w:t>/</w:t>
            </w:r>
            <w:r w:rsidR="00946994">
              <w:rPr>
                <w:rFonts w:ascii="Arial" w:hAnsi="Arial" w:cs="Arial"/>
                <w:sz w:val="20"/>
                <w:szCs w:val="20"/>
              </w:rPr>
              <w:t xml:space="preserve"> </w:t>
            </w:r>
            <w:r w:rsidRPr="00B84CE5">
              <w:rPr>
                <w:rFonts w:ascii="Arial" w:hAnsi="Arial" w:cs="Arial"/>
                <w:sz w:val="20"/>
                <w:szCs w:val="20"/>
              </w:rPr>
              <w:t xml:space="preserve">Cinemateca </w:t>
            </w:r>
            <w:r w:rsidR="00946994">
              <w:rPr>
                <w:rFonts w:ascii="Arial" w:hAnsi="Arial" w:cs="Arial"/>
                <w:sz w:val="20"/>
                <w:szCs w:val="20"/>
              </w:rPr>
              <w:t xml:space="preserve">Universitaria </w:t>
            </w:r>
          </w:p>
        </w:tc>
      </w:tr>
      <w:bookmarkEnd w:id="23"/>
    </w:tbl>
    <w:p w14:paraId="39E1F11D" w14:textId="77777777" w:rsidR="00F67920" w:rsidRPr="00F67920" w:rsidRDefault="00F67920" w:rsidP="00F67920"/>
    <w:p w14:paraId="581A94DD" w14:textId="4985C1F7" w:rsidR="00067102" w:rsidRDefault="00067102" w:rsidP="00067102">
      <w:pPr>
        <w:pStyle w:val="Ttulo2"/>
      </w:pPr>
      <w:bookmarkStart w:id="26" w:name="_Hlk209427687"/>
      <w:bookmarkStart w:id="27" w:name="_Toc211585515"/>
      <w:bookmarkEnd w:id="24"/>
      <w:r w:rsidRPr="00744417">
        <w:rPr>
          <w:rFonts w:ascii="Arial" w:hAnsi="Arial" w:cs="Arial"/>
          <w:sz w:val="40"/>
          <w:szCs w:val="40"/>
        </w:rPr>
        <w:t>Programa: D</w:t>
      </w:r>
      <w:r>
        <w:rPr>
          <w:rFonts w:ascii="Arial" w:hAnsi="Arial" w:cs="Arial"/>
          <w:sz w:val="40"/>
          <w:szCs w:val="40"/>
        </w:rPr>
        <w:t>í</w:t>
      </w:r>
      <w:r w:rsidRPr="00744417">
        <w:rPr>
          <w:rFonts w:ascii="Arial" w:hAnsi="Arial" w:cs="Arial"/>
          <w:sz w:val="40"/>
          <w:szCs w:val="40"/>
        </w:rPr>
        <w:t xml:space="preserve">a 2, </w:t>
      </w:r>
      <w:r w:rsidR="0012528E">
        <w:rPr>
          <w:rFonts w:ascii="Arial" w:hAnsi="Arial" w:cs="Arial"/>
          <w:sz w:val="40"/>
          <w:szCs w:val="40"/>
        </w:rPr>
        <w:t>24</w:t>
      </w:r>
      <w:r w:rsidRPr="00744417">
        <w:rPr>
          <w:rFonts w:ascii="Arial" w:hAnsi="Arial" w:cs="Arial"/>
          <w:sz w:val="40"/>
          <w:szCs w:val="40"/>
        </w:rPr>
        <w:t xml:space="preserve"> de </w:t>
      </w:r>
      <w:r>
        <w:rPr>
          <w:rFonts w:ascii="Arial" w:hAnsi="Arial" w:cs="Arial"/>
          <w:sz w:val="40"/>
          <w:szCs w:val="40"/>
        </w:rPr>
        <w:t>octubre</w:t>
      </w:r>
      <w:r w:rsidRPr="00744417">
        <w:rPr>
          <w:rFonts w:ascii="Arial" w:hAnsi="Arial" w:cs="Arial"/>
          <w:sz w:val="40"/>
          <w:szCs w:val="40"/>
        </w:rPr>
        <w:t xml:space="preserve"> 2025</w:t>
      </w:r>
      <w:bookmarkEnd w:id="26"/>
      <w:bookmarkEnd w:id="27"/>
      <w:r w:rsidR="005858DE">
        <w:rPr>
          <w:rFonts w:ascii="Arial" w:hAnsi="Arial" w:cs="Arial"/>
          <w:sz w:val="40"/>
          <w:szCs w:val="40"/>
        </w:rPr>
        <w:t xml:space="preserve"> </w:t>
      </w:r>
    </w:p>
    <w:p w14:paraId="26E51B80" w14:textId="1CA11483" w:rsidR="001622AF" w:rsidRPr="0012528E" w:rsidRDefault="0012528E" w:rsidP="0012528E">
      <w:pPr>
        <w:rPr>
          <w:color w:val="8EAADB" w:themeColor="accent1" w:themeTint="99"/>
          <w:sz w:val="22"/>
          <w:szCs w:val="22"/>
        </w:rPr>
      </w:pPr>
      <w:r w:rsidRPr="0012528E">
        <w:rPr>
          <w:color w:val="8EAADB" w:themeColor="accent1" w:themeTint="99"/>
          <w:sz w:val="22"/>
          <w:szCs w:val="22"/>
        </w:rPr>
        <w:t>Ciudad Universitaria, Edificio Alma Mater</w:t>
      </w:r>
      <w:r w:rsidR="0053558E">
        <w:rPr>
          <w:color w:val="8EAADB" w:themeColor="accent1" w:themeTint="99"/>
          <w:sz w:val="22"/>
          <w:szCs w:val="22"/>
        </w:rPr>
        <w:t xml:space="preserve"> 11 avo.  nivel</w:t>
      </w:r>
      <w:r w:rsidRPr="0012528E">
        <w:rPr>
          <w:color w:val="8EAADB" w:themeColor="accent1" w:themeTint="99"/>
          <w:sz w:val="22"/>
          <w:szCs w:val="22"/>
        </w:rPr>
        <w:t xml:space="preserve">, Salón de Sesiones del Consejo </w:t>
      </w:r>
      <w:r w:rsidR="0053558E" w:rsidRPr="0012528E">
        <w:rPr>
          <w:color w:val="8EAADB" w:themeColor="accent1" w:themeTint="99"/>
          <w:sz w:val="22"/>
          <w:szCs w:val="22"/>
        </w:rPr>
        <w:t xml:space="preserve">Universitario, </w:t>
      </w:r>
      <w:r w:rsidR="0053558E">
        <w:rPr>
          <w:color w:val="8EAADB" w:themeColor="accent1" w:themeTint="99"/>
          <w:sz w:val="22"/>
          <w:szCs w:val="22"/>
        </w:rPr>
        <w:t xml:space="preserve">Visitas guiadas: espacios abiertos </w:t>
      </w:r>
    </w:p>
    <w:tbl>
      <w:tblPr>
        <w:tblStyle w:val="Tablaconcuadrcula3-nfasis3"/>
        <w:tblpPr w:leftFromText="141" w:rightFromText="141" w:vertAnchor="page" w:horzAnchor="margin" w:tblpXSpec="center" w:tblpY="4501"/>
        <w:tblW w:w="11199" w:type="dxa"/>
        <w:tblLook w:val="04A0" w:firstRow="1" w:lastRow="0" w:firstColumn="1" w:lastColumn="0" w:noHBand="0" w:noVBand="1"/>
      </w:tblPr>
      <w:tblGrid>
        <w:gridCol w:w="1435"/>
        <w:gridCol w:w="385"/>
        <w:gridCol w:w="1234"/>
        <w:gridCol w:w="3654"/>
        <w:gridCol w:w="4491"/>
      </w:tblGrid>
      <w:tr w:rsidR="00775D6F" w:rsidRPr="00EF7541" w14:paraId="25F8FB87" w14:textId="77777777" w:rsidTr="005125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0" w:type="dxa"/>
            <w:gridSpan w:val="2"/>
          </w:tcPr>
          <w:p w14:paraId="4B0D3623" w14:textId="77777777" w:rsidR="00775D6F" w:rsidRPr="00EF7541" w:rsidRDefault="00775D6F" w:rsidP="005125BC">
            <w:pPr>
              <w:jc w:val="left"/>
              <w:rPr>
                <w:rFonts w:ascii="Arial" w:hAnsi="Arial" w:cs="Arial"/>
              </w:rPr>
            </w:pPr>
            <w:bookmarkStart w:id="28" w:name="_Hlk209427730"/>
            <w:r w:rsidRPr="00EF7541">
              <w:rPr>
                <w:rFonts w:ascii="Arial" w:hAnsi="Arial" w:cs="Arial"/>
              </w:rPr>
              <w:t>Jornada</w:t>
            </w:r>
          </w:p>
        </w:tc>
        <w:tc>
          <w:tcPr>
            <w:tcW w:w="1234" w:type="dxa"/>
          </w:tcPr>
          <w:p w14:paraId="54E2AA6A" w14:textId="77777777" w:rsidR="00775D6F" w:rsidRPr="00EF7541" w:rsidRDefault="00775D6F" w:rsidP="005125B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F7541">
              <w:rPr>
                <w:rFonts w:ascii="Arial" w:hAnsi="Arial" w:cs="Arial"/>
              </w:rPr>
              <w:t>|Hora</w:t>
            </w:r>
          </w:p>
        </w:tc>
        <w:tc>
          <w:tcPr>
            <w:tcW w:w="3654" w:type="dxa"/>
          </w:tcPr>
          <w:p w14:paraId="16B08C36" w14:textId="77777777" w:rsidR="00775D6F" w:rsidRPr="00EF7541" w:rsidRDefault="00775D6F" w:rsidP="005125B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F7541">
              <w:rPr>
                <w:rFonts w:ascii="Arial" w:hAnsi="Arial" w:cs="Arial"/>
              </w:rPr>
              <w:t>Temática</w:t>
            </w:r>
          </w:p>
        </w:tc>
        <w:tc>
          <w:tcPr>
            <w:tcW w:w="4491" w:type="dxa"/>
          </w:tcPr>
          <w:p w14:paraId="0DFFB615" w14:textId="77777777" w:rsidR="00775D6F" w:rsidRPr="00EF7541" w:rsidRDefault="00775D6F" w:rsidP="005125B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F7541">
              <w:rPr>
                <w:rFonts w:ascii="Arial" w:hAnsi="Arial" w:cs="Arial"/>
              </w:rPr>
              <w:t>Desarrollado por:</w:t>
            </w:r>
          </w:p>
        </w:tc>
      </w:tr>
      <w:tr w:rsidR="00775D6F" w:rsidRPr="00EF7541" w14:paraId="78BAA215" w14:textId="77777777" w:rsidTr="00512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Merge w:val="restart"/>
          </w:tcPr>
          <w:p w14:paraId="3BEC66BB" w14:textId="77777777" w:rsidR="00B45FFE" w:rsidRDefault="00B45FFE" w:rsidP="005125BC">
            <w:pPr>
              <w:rPr>
                <w:rFonts w:ascii="Arial" w:hAnsi="Arial" w:cs="Arial"/>
                <w:b/>
                <w:i w:val="0"/>
                <w:iCs w:val="0"/>
                <w:sz w:val="20"/>
                <w:szCs w:val="20"/>
              </w:rPr>
            </w:pPr>
          </w:p>
          <w:p w14:paraId="34D45B76" w14:textId="77777777" w:rsidR="00B45FFE" w:rsidRDefault="00B45FFE" w:rsidP="005125BC">
            <w:pPr>
              <w:rPr>
                <w:rFonts w:ascii="Arial" w:hAnsi="Arial" w:cs="Arial"/>
                <w:b/>
                <w:i w:val="0"/>
                <w:iCs w:val="0"/>
                <w:sz w:val="20"/>
                <w:szCs w:val="20"/>
              </w:rPr>
            </w:pPr>
          </w:p>
          <w:p w14:paraId="2215268D" w14:textId="77777777" w:rsidR="00B45FFE" w:rsidRDefault="00B45FFE" w:rsidP="005125BC">
            <w:pPr>
              <w:rPr>
                <w:rFonts w:ascii="Arial" w:hAnsi="Arial" w:cs="Arial"/>
                <w:b/>
                <w:i w:val="0"/>
                <w:iCs w:val="0"/>
                <w:sz w:val="20"/>
                <w:szCs w:val="20"/>
              </w:rPr>
            </w:pPr>
          </w:p>
          <w:p w14:paraId="3986512D" w14:textId="77777777" w:rsidR="00B45FFE" w:rsidRDefault="00B45FFE" w:rsidP="005125BC">
            <w:pPr>
              <w:rPr>
                <w:rFonts w:ascii="Arial" w:hAnsi="Arial" w:cs="Arial"/>
                <w:b/>
                <w:i w:val="0"/>
                <w:iCs w:val="0"/>
                <w:sz w:val="20"/>
                <w:szCs w:val="20"/>
              </w:rPr>
            </w:pPr>
          </w:p>
          <w:p w14:paraId="1E078879" w14:textId="77777777" w:rsidR="00B45FFE" w:rsidRDefault="00B45FFE" w:rsidP="005125BC">
            <w:pPr>
              <w:rPr>
                <w:rFonts w:ascii="Arial" w:hAnsi="Arial" w:cs="Arial"/>
                <w:b/>
                <w:i w:val="0"/>
                <w:iCs w:val="0"/>
                <w:sz w:val="20"/>
                <w:szCs w:val="20"/>
              </w:rPr>
            </w:pPr>
          </w:p>
          <w:p w14:paraId="261807CA" w14:textId="77777777" w:rsidR="00B45FFE" w:rsidRDefault="00B45FFE" w:rsidP="005125BC">
            <w:pPr>
              <w:rPr>
                <w:rFonts w:ascii="Arial" w:hAnsi="Arial" w:cs="Arial"/>
                <w:b/>
                <w:i w:val="0"/>
                <w:iCs w:val="0"/>
                <w:sz w:val="20"/>
                <w:szCs w:val="20"/>
              </w:rPr>
            </w:pPr>
          </w:p>
          <w:p w14:paraId="3BC48806" w14:textId="77777777" w:rsidR="00B45FFE" w:rsidRDefault="00B45FFE" w:rsidP="005125BC">
            <w:pPr>
              <w:rPr>
                <w:rFonts w:ascii="Arial" w:hAnsi="Arial" w:cs="Arial"/>
                <w:b/>
                <w:i w:val="0"/>
                <w:iCs w:val="0"/>
                <w:sz w:val="20"/>
                <w:szCs w:val="20"/>
              </w:rPr>
            </w:pPr>
          </w:p>
          <w:p w14:paraId="74D64C6C" w14:textId="77777777" w:rsidR="00B45FFE" w:rsidRDefault="00B45FFE" w:rsidP="005125BC">
            <w:pPr>
              <w:rPr>
                <w:rFonts w:ascii="Arial" w:hAnsi="Arial" w:cs="Arial"/>
                <w:b/>
                <w:i w:val="0"/>
                <w:iCs w:val="0"/>
                <w:sz w:val="20"/>
                <w:szCs w:val="20"/>
              </w:rPr>
            </w:pPr>
          </w:p>
          <w:p w14:paraId="6FD01C47" w14:textId="77777777" w:rsidR="00B45FFE" w:rsidRDefault="00B45FFE" w:rsidP="005125BC">
            <w:pPr>
              <w:rPr>
                <w:rFonts w:ascii="Arial" w:hAnsi="Arial" w:cs="Arial"/>
                <w:b/>
                <w:i w:val="0"/>
                <w:iCs w:val="0"/>
                <w:sz w:val="20"/>
                <w:szCs w:val="20"/>
              </w:rPr>
            </w:pPr>
          </w:p>
          <w:p w14:paraId="455E3A38" w14:textId="77777777" w:rsidR="00B45FFE" w:rsidRDefault="00B45FFE" w:rsidP="005125BC">
            <w:pPr>
              <w:rPr>
                <w:rFonts w:ascii="Arial" w:hAnsi="Arial" w:cs="Arial"/>
                <w:b/>
                <w:i w:val="0"/>
                <w:iCs w:val="0"/>
                <w:sz w:val="20"/>
                <w:szCs w:val="20"/>
              </w:rPr>
            </w:pPr>
          </w:p>
          <w:p w14:paraId="64DBA31E" w14:textId="77777777" w:rsidR="00B45FFE" w:rsidRDefault="00B45FFE" w:rsidP="005125BC">
            <w:pPr>
              <w:rPr>
                <w:rFonts w:ascii="Arial" w:hAnsi="Arial" w:cs="Arial"/>
                <w:b/>
                <w:i w:val="0"/>
                <w:iCs w:val="0"/>
                <w:sz w:val="20"/>
                <w:szCs w:val="20"/>
              </w:rPr>
            </w:pPr>
          </w:p>
          <w:p w14:paraId="7B9A5170" w14:textId="77777777" w:rsidR="00B45FFE" w:rsidRDefault="00B45FFE" w:rsidP="005125BC">
            <w:pPr>
              <w:rPr>
                <w:rFonts w:ascii="Arial" w:hAnsi="Arial" w:cs="Arial"/>
                <w:b/>
                <w:i w:val="0"/>
                <w:iCs w:val="0"/>
                <w:sz w:val="20"/>
                <w:szCs w:val="20"/>
              </w:rPr>
            </w:pPr>
          </w:p>
          <w:p w14:paraId="5BD630D9" w14:textId="590DA5B1" w:rsidR="00775D6F" w:rsidRPr="00B45FFE" w:rsidRDefault="00B45FFE" w:rsidP="005125BC">
            <w:pPr>
              <w:rPr>
                <w:rFonts w:ascii="Arial" w:hAnsi="Arial" w:cs="Arial"/>
                <w:b/>
                <w:sz w:val="20"/>
                <w:szCs w:val="20"/>
              </w:rPr>
            </w:pPr>
            <w:r w:rsidRPr="00B45FFE">
              <w:rPr>
                <w:rFonts w:ascii="Arial" w:hAnsi="Arial" w:cs="Arial"/>
                <w:b/>
                <w:sz w:val="20"/>
                <w:szCs w:val="20"/>
              </w:rPr>
              <w:t xml:space="preserve">Jornada </w:t>
            </w:r>
            <w:r>
              <w:rPr>
                <w:rFonts w:ascii="Arial" w:hAnsi="Arial" w:cs="Arial"/>
                <w:b/>
                <w:sz w:val="20"/>
                <w:szCs w:val="20"/>
              </w:rPr>
              <w:t>Matutina</w:t>
            </w:r>
          </w:p>
        </w:tc>
        <w:tc>
          <w:tcPr>
            <w:tcW w:w="1619" w:type="dxa"/>
            <w:gridSpan w:val="2"/>
          </w:tcPr>
          <w:p w14:paraId="431CE79F" w14:textId="77777777" w:rsidR="00775D6F" w:rsidRPr="00655085" w:rsidRDefault="00775D6F" w:rsidP="005125BC">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4E79" w:themeColor="accent5" w:themeShade="80"/>
                <w:sz w:val="18"/>
                <w:szCs w:val="18"/>
              </w:rPr>
            </w:pPr>
            <w:r w:rsidRPr="00655085">
              <w:rPr>
                <w:rFonts w:ascii="Arial" w:hAnsi="Arial" w:cs="Arial"/>
                <w:b/>
                <w:color w:val="1F4E79" w:themeColor="accent5" w:themeShade="80"/>
                <w:sz w:val="18"/>
                <w:szCs w:val="18"/>
              </w:rPr>
              <w:t>9:00</w:t>
            </w:r>
            <w:r>
              <w:rPr>
                <w:rFonts w:ascii="Arial" w:hAnsi="Arial" w:cs="Arial"/>
                <w:b/>
                <w:color w:val="1F4E79" w:themeColor="accent5" w:themeShade="80"/>
                <w:sz w:val="18"/>
                <w:szCs w:val="18"/>
              </w:rPr>
              <w:t xml:space="preserve"> -9</w:t>
            </w:r>
            <w:r w:rsidRPr="00655085">
              <w:rPr>
                <w:rFonts w:ascii="Arial" w:hAnsi="Arial" w:cs="Arial"/>
                <w:b/>
                <w:color w:val="1F4E79" w:themeColor="accent5" w:themeShade="80"/>
                <w:sz w:val="18"/>
                <w:szCs w:val="18"/>
              </w:rPr>
              <w:t>:</w:t>
            </w:r>
            <w:r>
              <w:rPr>
                <w:rFonts w:ascii="Arial" w:hAnsi="Arial" w:cs="Arial"/>
                <w:b/>
                <w:color w:val="1F4E79" w:themeColor="accent5" w:themeShade="80"/>
                <w:sz w:val="18"/>
                <w:szCs w:val="18"/>
              </w:rPr>
              <w:t>3</w:t>
            </w:r>
            <w:r w:rsidRPr="00655085">
              <w:rPr>
                <w:rFonts w:ascii="Arial" w:hAnsi="Arial" w:cs="Arial"/>
                <w:b/>
                <w:color w:val="1F4E79" w:themeColor="accent5" w:themeShade="80"/>
                <w:sz w:val="18"/>
                <w:szCs w:val="18"/>
              </w:rPr>
              <w:t xml:space="preserve">0 </w:t>
            </w:r>
            <w:r>
              <w:rPr>
                <w:rFonts w:ascii="Arial" w:hAnsi="Arial" w:cs="Arial"/>
                <w:b/>
                <w:color w:val="1F4E79" w:themeColor="accent5" w:themeShade="80"/>
                <w:sz w:val="18"/>
                <w:szCs w:val="18"/>
              </w:rPr>
              <w:t>am</w:t>
            </w:r>
          </w:p>
        </w:tc>
        <w:tc>
          <w:tcPr>
            <w:tcW w:w="3654" w:type="dxa"/>
          </w:tcPr>
          <w:p w14:paraId="6BBD9790" w14:textId="77777777" w:rsidR="00A80500" w:rsidRDefault="00775D6F" w:rsidP="005125B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20"/>
                <w:szCs w:val="20"/>
              </w:rPr>
            </w:pPr>
            <w:r w:rsidRPr="00335E6B">
              <w:rPr>
                <w:rFonts w:ascii="Arial" w:hAnsi="Arial" w:cs="Arial"/>
                <w:b/>
                <w:color w:val="1F3864" w:themeColor="accent1" w:themeShade="80"/>
                <w:sz w:val="20"/>
                <w:szCs w:val="20"/>
              </w:rPr>
              <w:t>Conferencia:</w:t>
            </w:r>
            <w:r w:rsidRPr="00335E6B">
              <w:rPr>
                <w:rFonts w:ascii="Arial" w:hAnsi="Arial" w:cs="Arial"/>
                <w:color w:val="1F3864" w:themeColor="accent1" w:themeShade="80"/>
                <w:sz w:val="20"/>
                <w:szCs w:val="20"/>
              </w:rPr>
              <w:t xml:space="preserve"> </w:t>
            </w:r>
          </w:p>
          <w:p w14:paraId="4BF38B83" w14:textId="0E3117D3" w:rsidR="00775D6F" w:rsidRPr="0012528E" w:rsidRDefault="00775D6F" w:rsidP="005125B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35E6B">
              <w:rPr>
                <w:rFonts w:ascii="Arial" w:hAnsi="Arial" w:cs="Arial"/>
                <w:sz w:val="20"/>
                <w:szCs w:val="20"/>
              </w:rPr>
              <w:t>Desafíos y expectativas institucionales y nacionales para la creación de un museo virtual de la UNAH.</w:t>
            </w:r>
          </w:p>
        </w:tc>
        <w:tc>
          <w:tcPr>
            <w:tcW w:w="4491" w:type="dxa"/>
          </w:tcPr>
          <w:p w14:paraId="593BF87B" w14:textId="6F921931" w:rsidR="00775D6F" w:rsidRPr="00B45FFE" w:rsidRDefault="00B45FFE" w:rsidP="005125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5FFE">
              <w:rPr>
                <w:noProof/>
                <w:sz w:val="20"/>
                <w:szCs w:val="20"/>
              </w:rPr>
              <w:drawing>
                <wp:anchor distT="0" distB="0" distL="114300" distR="114300" simplePos="0" relativeHeight="251696128" behindDoc="1" locked="0" layoutInCell="1" allowOverlap="1" wp14:anchorId="08CB6E78" wp14:editId="405BE87A">
                  <wp:simplePos x="0" y="0"/>
                  <wp:positionH relativeFrom="column">
                    <wp:posOffset>2214406</wp:posOffset>
                  </wp:positionH>
                  <wp:positionV relativeFrom="paragraph">
                    <wp:posOffset>18964</wp:posOffset>
                  </wp:positionV>
                  <wp:extent cx="525780" cy="350520"/>
                  <wp:effectExtent l="0" t="0" r="7620" b="0"/>
                  <wp:wrapTight wrapText="bothSides">
                    <wp:wrapPolygon edited="0">
                      <wp:start x="0" y="0"/>
                      <wp:lineTo x="0" y="19957"/>
                      <wp:lineTo x="21130" y="19957"/>
                      <wp:lineTo x="21130" y="0"/>
                      <wp:lineTo x="0" y="0"/>
                    </wp:wrapPolygon>
                  </wp:wrapTight>
                  <wp:docPr id="23" name="Imagen 23" descr="4.300+ Bandera Honduras Ilustraciones de Stock, gráf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300+ Bandera Honduras Ilustraciones de Stock, gráfico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 cy="350520"/>
                          </a:xfrm>
                          <a:prstGeom prst="rect">
                            <a:avLst/>
                          </a:prstGeom>
                          <a:noFill/>
                          <a:ln>
                            <a:noFill/>
                          </a:ln>
                        </pic:spPr>
                      </pic:pic>
                    </a:graphicData>
                  </a:graphic>
                </wp:anchor>
              </w:drawing>
            </w:r>
            <w:r w:rsidR="00775D6F" w:rsidRPr="00B45FFE">
              <w:rPr>
                <w:rFonts w:ascii="Arial" w:hAnsi="Arial" w:cs="Arial"/>
                <w:sz w:val="20"/>
                <w:szCs w:val="20"/>
              </w:rPr>
              <w:t>Jorge Nery Bautista</w:t>
            </w:r>
            <w:r w:rsidR="0012528E" w:rsidRPr="00B45FFE">
              <w:rPr>
                <w:rFonts w:ascii="Arial" w:hAnsi="Arial" w:cs="Arial"/>
                <w:sz w:val="20"/>
                <w:szCs w:val="20"/>
              </w:rPr>
              <w:t xml:space="preserve"> </w:t>
            </w:r>
            <w:r w:rsidR="00775D6F" w:rsidRPr="00B45FFE">
              <w:rPr>
                <w:rFonts w:ascii="Arial" w:hAnsi="Arial" w:cs="Arial"/>
                <w:sz w:val="20"/>
                <w:szCs w:val="20"/>
              </w:rPr>
              <w:t xml:space="preserve">Esquivel                                       </w:t>
            </w:r>
          </w:p>
          <w:p w14:paraId="6CB862FE" w14:textId="0A796E88" w:rsidR="00775D6F" w:rsidRPr="00EF7541" w:rsidRDefault="00775D6F" w:rsidP="005125B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5FFE">
              <w:rPr>
                <w:rFonts w:ascii="Arial" w:hAnsi="Arial" w:cs="Arial"/>
                <w:sz w:val="20"/>
                <w:szCs w:val="20"/>
              </w:rPr>
              <w:t xml:space="preserve">Coordinador del Centro de Innovación Extendida </w:t>
            </w:r>
            <w:r w:rsidR="00B45FFE" w:rsidRPr="00B45FFE">
              <w:rPr>
                <w:rFonts w:ascii="Arial" w:hAnsi="Arial" w:cs="Arial"/>
                <w:sz w:val="20"/>
                <w:szCs w:val="20"/>
              </w:rPr>
              <w:t>–</w:t>
            </w:r>
            <w:r w:rsidRPr="00B45FFE">
              <w:rPr>
                <w:rFonts w:ascii="Arial" w:hAnsi="Arial" w:cs="Arial"/>
                <w:sz w:val="20"/>
                <w:szCs w:val="20"/>
              </w:rPr>
              <w:t xml:space="preserve"> CIRE</w:t>
            </w:r>
            <w:r w:rsidR="00B45FFE" w:rsidRPr="00B45FFE">
              <w:rPr>
                <w:rFonts w:ascii="Arial" w:hAnsi="Arial" w:cs="Arial"/>
                <w:sz w:val="20"/>
                <w:szCs w:val="20"/>
              </w:rPr>
              <w:t xml:space="preserve"> UNAH</w:t>
            </w:r>
          </w:p>
        </w:tc>
      </w:tr>
      <w:tr w:rsidR="00775D6F" w:rsidRPr="00EF7541" w14:paraId="78096560" w14:textId="77777777" w:rsidTr="005125BC">
        <w:tc>
          <w:tcPr>
            <w:cnfStyle w:val="001000000000" w:firstRow="0" w:lastRow="0" w:firstColumn="1" w:lastColumn="0" w:oddVBand="0" w:evenVBand="0" w:oddHBand="0" w:evenHBand="0" w:firstRowFirstColumn="0" w:firstRowLastColumn="0" w:lastRowFirstColumn="0" w:lastRowLastColumn="0"/>
            <w:tcW w:w="1435" w:type="dxa"/>
            <w:vMerge/>
          </w:tcPr>
          <w:p w14:paraId="2AE8EA8E" w14:textId="77777777" w:rsidR="00775D6F" w:rsidRPr="00B45FFE" w:rsidRDefault="00775D6F" w:rsidP="005125BC">
            <w:pPr>
              <w:rPr>
                <w:rFonts w:ascii="Arial" w:hAnsi="Arial" w:cs="Arial"/>
                <w:b/>
                <w:sz w:val="20"/>
                <w:szCs w:val="20"/>
              </w:rPr>
            </w:pPr>
          </w:p>
        </w:tc>
        <w:tc>
          <w:tcPr>
            <w:tcW w:w="1619" w:type="dxa"/>
            <w:gridSpan w:val="2"/>
          </w:tcPr>
          <w:p w14:paraId="447B04DB" w14:textId="77777777" w:rsidR="00775D6F" w:rsidRPr="00655085" w:rsidRDefault="00775D6F" w:rsidP="005125BC">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18"/>
                <w:szCs w:val="18"/>
              </w:rPr>
            </w:pPr>
            <w:r>
              <w:rPr>
                <w:rFonts w:ascii="Arial" w:hAnsi="Arial" w:cs="Arial"/>
                <w:b/>
                <w:noProof/>
                <w:color w:val="1F4E79" w:themeColor="accent5" w:themeShade="80"/>
                <w:sz w:val="18"/>
                <w:szCs w:val="18"/>
              </w:rPr>
              <w:drawing>
                <wp:anchor distT="0" distB="0" distL="114300" distR="114300" simplePos="0" relativeHeight="251694080" behindDoc="1" locked="0" layoutInCell="1" allowOverlap="1" wp14:anchorId="2F015F7C" wp14:editId="316BABBE">
                  <wp:simplePos x="0" y="0"/>
                  <wp:positionH relativeFrom="column">
                    <wp:posOffset>96511</wp:posOffset>
                  </wp:positionH>
                  <wp:positionV relativeFrom="paragraph">
                    <wp:posOffset>213048</wp:posOffset>
                  </wp:positionV>
                  <wp:extent cx="541655" cy="541655"/>
                  <wp:effectExtent l="0" t="0" r="0" b="0"/>
                  <wp:wrapTight wrapText="bothSides">
                    <wp:wrapPolygon edited="0">
                      <wp:start x="760" y="0"/>
                      <wp:lineTo x="0" y="760"/>
                      <wp:lineTo x="0" y="20511"/>
                      <wp:lineTo x="20511" y="20511"/>
                      <wp:lineTo x="20511" y="760"/>
                      <wp:lineTo x="19751" y="0"/>
                      <wp:lineTo x="76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655" cy="54165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1F4E79" w:themeColor="accent5" w:themeShade="80"/>
                <w:sz w:val="18"/>
                <w:szCs w:val="18"/>
              </w:rPr>
              <w:t>9</w:t>
            </w:r>
            <w:r w:rsidRPr="00655085">
              <w:rPr>
                <w:rFonts w:ascii="Arial" w:hAnsi="Arial" w:cs="Arial"/>
                <w:b/>
                <w:color w:val="1F4E79" w:themeColor="accent5" w:themeShade="80"/>
                <w:sz w:val="18"/>
                <w:szCs w:val="18"/>
              </w:rPr>
              <w:t>:</w:t>
            </w:r>
            <w:r>
              <w:rPr>
                <w:rFonts w:ascii="Arial" w:hAnsi="Arial" w:cs="Arial"/>
                <w:b/>
                <w:color w:val="1F4E79" w:themeColor="accent5" w:themeShade="80"/>
                <w:sz w:val="18"/>
                <w:szCs w:val="18"/>
              </w:rPr>
              <w:t>3</w:t>
            </w:r>
            <w:r w:rsidRPr="00655085">
              <w:rPr>
                <w:rFonts w:ascii="Arial" w:hAnsi="Arial" w:cs="Arial"/>
                <w:b/>
                <w:color w:val="1F4E79" w:themeColor="accent5" w:themeShade="80"/>
                <w:sz w:val="18"/>
                <w:szCs w:val="18"/>
              </w:rPr>
              <w:t>0</w:t>
            </w:r>
            <w:r>
              <w:rPr>
                <w:rFonts w:ascii="Arial" w:hAnsi="Arial" w:cs="Arial"/>
                <w:b/>
                <w:color w:val="1F4E79" w:themeColor="accent5" w:themeShade="80"/>
                <w:sz w:val="18"/>
                <w:szCs w:val="18"/>
              </w:rPr>
              <w:t>-</w:t>
            </w:r>
            <w:r w:rsidRPr="00655085">
              <w:rPr>
                <w:rFonts w:ascii="Arial" w:hAnsi="Arial" w:cs="Arial"/>
                <w:b/>
                <w:color w:val="1F4E79" w:themeColor="accent5" w:themeShade="80"/>
                <w:sz w:val="18"/>
                <w:szCs w:val="18"/>
              </w:rPr>
              <w:t>1</w:t>
            </w:r>
            <w:r>
              <w:rPr>
                <w:rFonts w:ascii="Arial" w:hAnsi="Arial" w:cs="Arial"/>
                <w:b/>
                <w:color w:val="1F4E79" w:themeColor="accent5" w:themeShade="80"/>
                <w:sz w:val="18"/>
                <w:szCs w:val="18"/>
              </w:rPr>
              <w:t>0</w:t>
            </w:r>
            <w:r w:rsidRPr="00655085">
              <w:rPr>
                <w:rFonts w:ascii="Arial" w:hAnsi="Arial" w:cs="Arial"/>
                <w:b/>
                <w:color w:val="1F4E79" w:themeColor="accent5" w:themeShade="80"/>
                <w:sz w:val="18"/>
                <w:szCs w:val="18"/>
              </w:rPr>
              <w:t>:00</w:t>
            </w:r>
            <w:r>
              <w:rPr>
                <w:rFonts w:ascii="Arial" w:hAnsi="Arial" w:cs="Arial"/>
                <w:b/>
                <w:color w:val="1F4E79" w:themeColor="accent5" w:themeShade="80"/>
                <w:sz w:val="18"/>
                <w:szCs w:val="18"/>
              </w:rPr>
              <w:t xml:space="preserve"> am</w:t>
            </w:r>
          </w:p>
        </w:tc>
        <w:tc>
          <w:tcPr>
            <w:tcW w:w="3654" w:type="dxa"/>
          </w:tcPr>
          <w:p w14:paraId="3E761309" w14:textId="77777777" w:rsidR="00775D6F" w:rsidRPr="00335E6B" w:rsidRDefault="00775D6F" w:rsidP="005125B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35E6B">
              <w:rPr>
                <w:rFonts w:ascii="Arial" w:hAnsi="Arial" w:cs="Arial"/>
                <w:b/>
                <w:color w:val="1F3864" w:themeColor="accent1" w:themeShade="80"/>
                <w:sz w:val="20"/>
                <w:szCs w:val="20"/>
              </w:rPr>
              <w:t xml:space="preserve">Conferencia: </w:t>
            </w:r>
          </w:p>
          <w:p w14:paraId="6A7AFC98" w14:textId="3E806B9B" w:rsidR="00A80500" w:rsidRDefault="00A80500" w:rsidP="005125B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72BE">
              <w:rPr>
                <w:rFonts w:ascii="Arial" w:hAnsi="Arial" w:cs="Arial"/>
                <w:sz w:val="20"/>
                <w:szCs w:val="20"/>
              </w:rPr>
              <w:t>El arte entre la inteligencia artificial y el artificio</w:t>
            </w:r>
          </w:p>
          <w:p w14:paraId="3022B4D7" w14:textId="77777777" w:rsidR="00A80500" w:rsidRDefault="00A80500" w:rsidP="005125B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2C51311" w14:textId="32275D59" w:rsidR="00775D6F" w:rsidRPr="00335E6B" w:rsidRDefault="00775D6F" w:rsidP="005125B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491" w:type="dxa"/>
          </w:tcPr>
          <w:p w14:paraId="59AB1DB8" w14:textId="4079AD89" w:rsidR="00A80500" w:rsidRPr="00A86570" w:rsidRDefault="00B45FFE" w:rsidP="005125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noProof/>
              </w:rPr>
              <w:drawing>
                <wp:anchor distT="0" distB="0" distL="114300" distR="114300" simplePos="0" relativeHeight="251711488" behindDoc="1" locked="0" layoutInCell="1" allowOverlap="1" wp14:anchorId="70289793" wp14:editId="0F8559C6">
                  <wp:simplePos x="0" y="0"/>
                  <wp:positionH relativeFrom="column">
                    <wp:posOffset>2213610</wp:posOffset>
                  </wp:positionH>
                  <wp:positionV relativeFrom="paragraph">
                    <wp:posOffset>17145</wp:posOffset>
                  </wp:positionV>
                  <wp:extent cx="521335" cy="337820"/>
                  <wp:effectExtent l="0" t="0" r="0" b="5080"/>
                  <wp:wrapTight wrapText="bothSides">
                    <wp:wrapPolygon edited="0">
                      <wp:start x="0" y="0"/>
                      <wp:lineTo x="0" y="20707"/>
                      <wp:lineTo x="20521" y="20707"/>
                      <wp:lineTo x="20521"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64" t="23642" r="10224" b="24761"/>
                          <a:stretch/>
                        </pic:blipFill>
                        <pic:spPr bwMode="auto">
                          <a:xfrm>
                            <a:off x="0" y="0"/>
                            <a:ext cx="521335" cy="337820"/>
                          </a:xfrm>
                          <a:prstGeom prst="rect">
                            <a:avLst/>
                          </a:prstGeom>
                          <a:noFill/>
                          <a:ln>
                            <a:noFill/>
                          </a:ln>
                          <a:extLst>
                            <a:ext uri="{53640926-AAD7-44D8-BBD7-CCE9431645EC}">
                              <a14:shadowObscured xmlns:a14="http://schemas.microsoft.com/office/drawing/2010/main"/>
                            </a:ext>
                          </a:extLst>
                        </pic:spPr>
                      </pic:pic>
                    </a:graphicData>
                  </a:graphic>
                </wp:anchor>
              </w:drawing>
            </w:r>
            <w:r w:rsidR="00A80500" w:rsidRPr="00A86570">
              <w:rPr>
                <w:rFonts w:ascii="Arial" w:hAnsi="Arial" w:cs="Arial"/>
                <w:sz w:val="20"/>
                <w:szCs w:val="20"/>
              </w:rPr>
              <w:t>Daniel Belinche</w:t>
            </w:r>
            <w:r w:rsidR="00A80500">
              <w:rPr>
                <w:rFonts w:ascii="Arial" w:hAnsi="Arial" w:cs="Arial"/>
                <w:sz w:val="20"/>
                <w:szCs w:val="20"/>
              </w:rPr>
              <w:t xml:space="preserve">                                  </w:t>
            </w:r>
          </w:p>
          <w:p w14:paraId="14A00A37" w14:textId="77777777" w:rsidR="00A80500" w:rsidRDefault="00A80500" w:rsidP="005125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86570">
              <w:rPr>
                <w:rFonts w:ascii="Arial" w:hAnsi="Arial" w:cs="Arial"/>
                <w:sz w:val="20"/>
                <w:szCs w:val="20"/>
              </w:rPr>
              <w:t>Decano Facultad de Artes</w:t>
            </w:r>
          </w:p>
          <w:p w14:paraId="5AB4A8CF" w14:textId="77777777" w:rsidR="00A80500" w:rsidRDefault="00A80500" w:rsidP="005125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86570">
              <w:rPr>
                <w:rFonts w:ascii="Arial" w:hAnsi="Arial" w:cs="Arial"/>
                <w:sz w:val="20"/>
                <w:szCs w:val="20"/>
              </w:rPr>
              <w:t>U</w:t>
            </w:r>
            <w:r>
              <w:rPr>
                <w:rFonts w:ascii="Arial" w:hAnsi="Arial" w:cs="Arial"/>
                <w:sz w:val="20"/>
                <w:szCs w:val="20"/>
              </w:rPr>
              <w:t xml:space="preserve">niversidad Nacional de la </w:t>
            </w:r>
            <w:r w:rsidRPr="00A86570">
              <w:rPr>
                <w:rFonts w:ascii="Arial" w:hAnsi="Arial" w:cs="Arial"/>
                <w:sz w:val="20"/>
                <w:szCs w:val="20"/>
              </w:rPr>
              <w:t>P</w:t>
            </w:r>
            <w:r>
              <w:rPr>
                <w:rFonts w:ascii="Arial" w:hAnsi="Arial" w:cs="Arial"/>
                <w:sz w:val="20"/>
                <w:szCs w:val="20"/>
              </w:rPr>
              <w:t>lata</w:t>
            </w:r>
          </w:p>
          <w:p w14:paraId="7F2071AB" w14:textId="1B276B95" w:rsidR="00A80500" w:rsidRDefault="00A80500" w:rsidP="005125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Argentina                                              </w:t>
            </w:r>
            <w:r w:rsidR="00B45FFE">
              <w:rPr>
                <w:rFonts w:ascii="Arial" w:hAnsi="Arial" w:cs="Arial"/>
                <w:sz w:val="20"/>
                <w:szCs w:val="20"/>
              </w:rPr>
              <w:t xml:space="preserve">    </w:t>
            </w:r>
            <w:r>
              <w:rPr>
                <w:rFonts w:ascii="Arial" w:hAnsi="Arial" w:cs="Arial"/>
                <w:sz w:val="20"/>
                <w:szCs w:val="20"/>
              </w:rPr>
              <w:t>Virtual</w:t>
            </w:r>
          </w:p>
          <w:p w14:paraId="4590A8DE" w14:textId="77777777" w:rsidR="00A80500" w:rsidRDefault="00A80500" w:rsidP="005125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88316AB" w14:textId="34BA51C1" w:rsidR="00775D6F" w:rsidRPr="00A86570" w:rsidRDefault="00775D6F" w:rsidP="005125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75D6F" w:rsidRPr="00EF7541" w14:paraId="606F92CE" w14:textId="77777777" w:rsidTr="00512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Merge/>
          </w:tcPr>
          <w:p w14:paraId="1B830A1D" w14:textId="77777777" w:rsidR="00775D6F" w:rsidRPr="00B45FFE" w:rsidRDefault="00775D6F" w:rsidP="005125BC">
            <w:pPr>
              <w:rPr>
                <w:rFonts w:ascii="Arial" w:hAnsi="Arial" w:cs="Arial"/>
                <w:b/>
                <w:sz w:val="20"/>
                <w:szCs w:val="20"/>
              </w:rPr>
            </w:pPr>
          </w:p>
        </w:tc>
        <w:tc>
          <w:tcPr>
            <w:tcW w:w="1619" w:type="dxa"/>
            <w:gridSpan w:val="2"/>
          </w:tcPr>
          <w:p w14:paraId="0D27C64B" w14:textId="1E22B395" w:rsidR="00775D6F" w:rsidRPr="00655085" w:rsidRDefault="00D536E3" w:rsidP="005125BC">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4E79" w:themeColor="accent5" w:themeShade="80"/>
                <w:sz w:val="18"/>
                <w:szCs w:val="18"/>
              </w:rPr>
            </w:pPr>
            <w:r>
              <w:rPr>
                <w:rFonts w:ascii="Arial Narrow" w:hAnsi="Arial Narrow" w:cs="Arial"/>
                <w:noProof/>
                <w:sz w:val="28"/>
                <w:szCs w:val="28"/>
              </w:rPr>
              <w:drawing>
                <wp:anchor distT="0" distB="0" distL="114300" distR="114300" simplePos="0" relativeHeight="251721728" behindDoc="1" locked="0" layoutInCell="1" allowOverlap="1" wp14:anchorId="1ABCAC43" wp14:editId="22B14D5F">
                  <wp:simplePos x="0" y="0"/>
                  <wp:positionH relativeFrom="column">
                    <wp:posOffset>107315</wp:posOffset>
                  </wp:positionH>
                  <wp:positionV relativeFrom="paragraph">
                    <wp:posOffset>305435</wp:posOffset>
                  </wp:positionV>
                  <wp:extent cx="521970" cy="521970"/>
                  <wp:effectExtent l="0" t="0" r="0" b="0"/>
                  <wp:wrapTight wrapText="bothSides">
                    <wp:wrapPolygon edited="0">
                      <wp:start x="788" y="0"/>
                      <wp:lineTo x="0" y="788"/>
                      <wp:lineTo x="0" y="20496"/>
                      <wp:lineTo x="20496" y="20496"/>
                      <wp:lineTo x="20496" y="788"/>
                      <wp:lineTo x="19708" y="0"/>
                      <wp:lineTo x="788"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pic:spPr>
                      </pic:pic>
                    </a:graphicData>
                  </a:graphic>
                  <wp14:sizeRelH relativeFrom="margin">
                    <wp14:pctWidth>0</wp14:pctWidth>
                  </wp14:sizeRelH>
                  <wp14:sizeRelV relativeFrom="margin">
                    <wp14:pctHeight>0</wp14:pctHeight>
                  </wp14:sizeRelV>
                </wp:anchor>
              </w:drawing>
            </w:r>
            <w:r w:rsidR="00775D6F" w:rsidRPr="00655085">
              <w:rPr>
                <w:rFonts w:ascii="Arial" w:hAnsi="Arial" w:cs="Arial"/>
                <w:b/>
                <w:color w:val="1F4E79" w:themeColor="accent5" w:themeShade="80"/>
                <w:sz w:val="18"/>
                <w:szCs w:val="18"/>
              </w:rPr>
              <w:t>1</w:t>
            </w:r>
            <w:r w:rsidR="00775D6F">
              <w:rPr>
                <w:rFonts w:ascii="Arial" w:hAnsi="Arial" w:cs="Arial"/>
                <w:b/>
                <w:color w:val="1F4E79" w:themeColor="accent5" w:themeShade="80"/>
                <w:sz w:val="18"/>
                <w:szCs w:val="18"/>
              </w:rPr>
              <w:t>0</w:t>
            </w:r>
            <w:r w:rsidR="00775D6F" w:rsidRPr="00655085">
              <w:rPr>
                <w:rFonts w:ascii="Arial" w:hAnsi="Arial" w:cs="Arial"/>
                <w:b/>
                <w:color w:val="1F4E79" w:themeColor="accent5" w:themeShade="80"/>
                <w:sz w:val="18"/>
                <w:szCs w:val="18"/>
              </w:rPr>
              <w:t>:00</w:t>
            </w:r>
            <w:r w:rsidR="00775D6F">
              <w:rPr>
                <w:rFonts w:ascii="Arial" w:hAnsi="Arial" w:cs="Arial"/>
                <w:b/>
                <w:color w:val="1F4E79" w:themeColor="accent5" w:themeShade="80"/>
                <w:sz w:val="18"/>
                <w:szCs w:val="18"/>
              </w:rPr>
              <w:t xml:space="preserve"> - </w:t>
            </w:r>
            <w:r w:rsidR="00775D6F" w:rsidRPr="00655085">
              <w:rPr>
                <w:rFonts w:ascii="Arial" w:hAnsi="Arial" w:cs="Arial"/>
                <w:b/>
                <w:color w:val="1F4E79" w:themeColor="accent5" w:themeShade="80"/>
                <w:sz w:val="18"/>
                <w:szCs w:val="18"/>
              </w:rPr>
              <w:t>1</w:t>
            </w:r>
            <w:r w:rsidR="00775D6F">
              <w:rPr>
                <w:rFonts w:ascii="Arial" w:hAnsi="Arial" w:cs="Arial"/>
                <w:b/>
                <w:color w:val="1F4E79" w:themeColor="accent5" w:themeShade="80"/>
                <w:sz w:val="18"/>
                <w:szCs w:val="18"/>
              </w:rPr>
              <w:t>0</w:t>
            </w:r>
            <w:r w:rsidR="00775D6F" w:rsidRPr="00655085">
              <w:rPr>
                <w:rFonts w:ascii="Arial" w:hAnsi="Arial" w:cs="Arial"/>
                <w:b/>
                <w:color w:val="1F4E79" w:themeColor="accent5" w:themeShade="80"/>
                <w:sz w:val="18"/>
                <w:szCs w:val="18"/>
              </w:rPr>
              <w:t>:</w:t>
            </w:r>
            <w:r w:rsidR="00775D6F">
              <w:rPr>
                <w:rFonts w:ascii="Arial" w:hAnsi="Arial" w:cs="Arial"/>
                <w:b/>
                <w:color w:val="1F4E79" w:themeColor="accent5" w:themeShade="80"/>
                <w:sz w:val="18"/>
                <w:szCs w:val="18"/>
              </w:rPr>
              <w:t>3</w:t>
            </w:r>
            <w:r w:rsidR="00775D6F" w:rsidRPr="00655085">
              <w:rPr>
                <w:rFonts w:ascii="Arial" w:hAnsi="Arial" w:cs="Arial"/>
                <w:b/>
                <w:color w:val="1F4E79" w:themeColor="accent5" w:themeShade="80"/>
                <w:sz w:val="18"/>
                <w:szCs w:val="18"/>
              </w:rPr>
              <w:t>0</w:t>
            </w:r>
            <w:r w:rsidR="00775D6F">
              <w:rPr>
                <w:rFonts w:ascii="Arial" w:hAnsi="Arial" w:cs="Arial"/>
                <w:b/>
                <w:color w:val="1F4E79" w:themeColor="accent5" w:themeShade="80"/>
                <w:sz w:val="18"/>
                <w:szCs w:val="18"/>
              </w:rPr>
              <w:t xml:space="preserve"> am</w:t>
            </w:r>
          </w:p>
        </w:tc>
        <w:tc>
          <w:tcPr>
            <w:tcW w:w="3654" w:type="dxa"/>
          </w:tcPr>
          <w:p w14:paraId="49EED0DC" w14:textId="0F81345E" w:rsidR="00775D6F" w:rsidRPr="00335E6B" w:rsidRDefault="00775D6F" w:rsidP="005125B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1F4E79" w:themeColor="accent5" w:themeShade="80"/>
                <w:sz w:val="20"/>
                <w:szCs w:val="20"/>
              </w:rPr>
            </w:pPr>
            <w:r w:rsidRPr="00335E6B">
              <w:rPr>
                <w:rFonts w:ascii="Arial" w:hAnsi="Arial" w:cs="Arial"/>
                <w:b/>
                <w:color w:val="1F4E79" w:themeColor="accent5" w:themeShade="80"/>
                <w:sz w:val="20"/>
                <w:szCs w:val="20"/>
              </w:rPr>
              <w:t>Conferencia</w:t>
            </w:r>
            <w:r w:rsidR="00A80500">
              <w:rPr>
                <w:rFonts w:ascii="Arial" w:hAnsi="Arial" w:cs="Arial"/>
                <w:b/>
                <w:color w:val="1F4E79" w:themeColor="accent5" w:themeShade="80"/>
                <w:sz w:val="20"/>
                <w:szCs w:val="20"/>
              </w:rPr>
              <w:t xml:space="preserve">: </w:t>
            </w:r>
          </w:p>
          <w:p w14:paraId="69CF68CD" w14:textId="2B34DE59" w:rsidR="00775D6F" w:rsidRPr="00335E6B" w:rsidRDefault="00A80500" w:rsidP="005125B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1F4E79" w:themeColor="accent5" w:themeShade="80"/>
                <w:sz w:val="20"/>
                <w:szCs w:val="20"/>
              </w:rPr>
            </w:pPr>
            <w:r w:rsidRPr="00117840">
              <w:rPr>
                <w:rFonts w:ascii="Arial" w:hAnsi="Arial" w:cs="Arial"/>
                <w:sz w:val="20"/>
                <w:szCs w:val="20"/>
              </w:rPr>
              <w:t>Patrimonio e Inteligencia Artificial en la UNSAM: Nuevas Tecnologías Aplicadas a la Conservación de Bienes Culturales</w:t>
            </w:r>
          </w:p>
        </w:tc>
        <w:tc>
          <w:tcPr>
            <w:tcW w:w="4491" w:type="dxa"/>
          </w:tcPr>
          <w:p w14:paraId="6ADF1E58" w14:textId="64FDAC56" w:rsidR="00A80500" w:rsidRPr="00A86570" w:rsidRDefault="00B45FFE" w:rsidP="005125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noProof/>
              </w:rPr>
              <w:drawing>
                <wp:anchor distT="0" distB="0" distL="114300" distR="114300" simplePos="0" relativeHeight="251713536" behindDoc="1" locked="0" layoutInCell="1" allowOverlap="1" wp14:anchorId="2D1FAEF8" wp14:editId="0C755FAE">
                  <wp:simplePos x="0" y="0"/>
                  <wp:positionH relativeFrom="column">
                    <wp:posOffset>2216150</wp:posOffset>
                  </wp:positionH>
                  <wp:positionV relativeFrom="paragraph">
                    <wp:posOffset>17780</wp:posOffset>
                  </wp:positionV>
                  <wp:extent cx="521335" cy="337820"/>
                  <wp:effectExtent l="0" t="0" r="0" b="5080"/>
                  <wp:wrapTight wrapText="bothSides">
                    <wp:wrapPolygon edited="0">
                      <wp:start x="0" y="0"/>
                      <wp:lineTo x="0" y="20707"/>
                      <wp:lineTo x="20521" y="20707"/>
                      <wp:lineTo x="20521"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64" t="23642" r="10224" b="24761"/>
                          <a:stretch/>
                        </pic:blipFill>
                        <pic:spPr bwMode="auto">
                          <a:xfrm>
                            <a:off x="0" y="0"/>
                            <a:ext cx="521335" cy="337820"/>
                          </a:xfrm>
                          <a:prstGeom prst="rect">
                            <a:avLst/>
                          </a:prstGeom>
                          <a:noFill/>
                          <a:ln>
                            <a:noFill/>
                          </a:ln>
                          <a:extLst>
                            <a:ext uri="{53640926-AAD7-44D8-BBD7-CCE9431645EC}">
                              <a14:shadowObscured xmlns:a14="http://schemas.microsoft.com/office/drawing/2010/main"/>
                            </a:ext>
                          </a:extLst>
                        </pic:spPr>
                      </pic:pic>
                    </a:graphicData>
                  </a:graphic>
                </wp:anchor>
              </w:drawing>
            </w:r>
            <w:r w:rsidR="00A80500" w:rsidRPr="00A86570">
              <w:rPr>
                <w:rFonts w:ascii="Arial" w:hAnsi="Arial" w:cs="Arial"/>
                <w:sz w:val="20"/>
                <w:szCs w:val="20"/>
              </w:rPr>
              <w:t>Maximiliano Hernán Perez</w:t>
            </w:r>
            <w:r w:rsidR="00A80500">
              <w:rPr>
                <w:rFonts w:ascii="Arial" w:hAnsi="Arial" w:cs="Arial"/>
                <w:sz w:val="20"/>
                <w:szCs w:val="20"/>
              </w:rPr>
              <w:t xml:space="preserve">                 </w:t>
            </w:r>
            <w:r>
              <w:rPr>
                <w:rFonts w:ascii="Arial" w:hAnsi="Arial" w:cs="Arial"/>
                <w:noProof/>
              </w:rPr>
              <w:t xml:space="preserve">   </w:t>
            </w:r>
          </w:p>
          <w:p w14:paraId="0C9C0FE1" w14:textId="77777777" w:rsidR="00A80500" w:rsidRPr="00A86570" w:rsidRDefault="00A80500" w:rsidP="005125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86570">
              <w:rPr>
                <w:rFonts w:ascii="Arial" w:hAnsi="Arial" w:cs="Arial"/>
                <w:sz w:val="20"/>
                <w:szCs w:val="20"/>
              </w:rPr>
              <w:t>Centro de Estudio sobre Patrimonios y Ambiente CEPyA</w:t>
            </w:r>
          </w:p>
          <w:p w14:paraId="5A19F298" w14:textId="77777777" w:rsidR="00A80500" w:rsidRDefault="00A80500" w:rsidP="005125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86570">
              <w:rPr>
                <w:rFonts w:ascii="Arial" w:hAnsi="Arial" w:cs="Arial"/>
                <w:sz w:val="20"/>
                <w:szCs w:val="20"/>
              </w:rPr>
              <w:t xml:space="preserve">Escuela de Arte y Patrimonio </w:t>
            </w:r>
          </w:p>
          <w:p w14:paraId="307C927A" w14:textId="77777777" w:rsidR="00A80500" w:rsidRPr="00A86570" w:rsidRDefault="00A80500" w:rsidP="005125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86570">
              <w:rPr>
                <w:rFonts w:ascii="Arial" w:hAnsi="Arial" w:cs="Arial"/>
                <w:sz w:val="20"/>
                <w:szCs w:val="20"/>
              </w:rPr>
              <w:t>Escuela de Hábitat y Sostenibilidad</w:t>
            </w:r>
          </w:p>
          <w:p w14:paraId="360C2352" w14:textId="77777777" w:rsidR="00A80500" w:rsidRPr="00A86570" w:rsidRDefault="00A80500" w:rsidP="005125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86570">
              <w:rPr>
                <w:rFonts w:ascii="Arial" w:hAnsi="Arial" w:cs="Arial"/>
                <w:sz w:val="20"/>
                <w:szCs w:val="20"/>
              </w:rPr>
              <w:t>Universidad Nacional de San Martín</w:t>
            </w:r>
          </w:p>
          <w:p w14:paraId="293B3BBD" w14:textId="0BFA4585" w:rsidR="00775D6F" w:rsidRPr="00A86570" w:rsidRDefault="00A80500" w:rsidP="005125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Argentina                                              </w:t>
            </w:r>
            <w:r w:rsidR="00B45FFE">
              <w:rPr>
                <w:rFonts w:ascii="Arial" w:hAnsi="Arial" w:cs="Arial"/>
                <w:sz w:val="20"/>
                <w:szCs w:val="20"/>
              </w:rPr>
              <w:t xml:space="preserve">    </w:t>
            </w:r>
            <w:r w:rsidRPr="00A86570">
              <w:rPr>
                <w:rFonts w:ascii="Arial" w:hAnsi="Arial" w:cs="Arial"/>
                <w:sz w:val="20"/>
                <w:szCs w:val="20"/>
              </w:rPr>
              <w:t>Virtual</w:t>
            </w:r>
          </w:p>
        </w:tc>
      </w:tr>
      <w:tr w:rsidR="00A91E7A" w:rsidRPr="00EF7541" w14:paraId="17888608" w14:textId="77777777" w:rsidTr="005125BC">
        <w:tc>
          <w:tcPr>
            <w:cnfStyle w:val="001000000000" w:firstRow="0" w:lastRow="0" w:firstColumn="1" w:lastColumn="0" w:oddVBand="0" w:evenVBand="0" w:oddHBand="0" w:evenHBand="0" w:firstRowFirstColumn="0" w:firstRowLastColumn="0" w:lastRowFirstColumn="0" w:lastRowLastColumn="0"/>
            <w:tcW w:w="1435" w:type="dxa"/>
          </w:tcPr>
          <w:p w14:paraId="50FD1A7C" w14:textId="77777777" w:rsidR="00A91E7A" w:rsidRPr="00B45FFE" w:rsidRDefault="00A91E7A" w:rsidP="005125BC">
            <w:pPr>
              <w:rPr>
                <w:rFonts w:ascii="Arial" w:hAnsi="Arial" w:cs="Arial"/>
                <w:b/>
                <w:sz w:val="20"/>
                <w:szCs w:val="20"/>
              </w:rPr>
            </w:pPr>
          </w:p>
        </w:tc>
        <w:tc>
          <w:tcPr>
            <w:tcW w:w="1619" w:type="dxa"/>
            <w:gridSpan w:val="2"/>
          </w:tcPr>
          <w:p w14:paraId="1A12772A" w14:textId="33DE4283" w:rsidR="00A91E7A" w:rsidRPr="003C12F1" w:rsidRDefault="003C12F1" w:rsidP="003C12F1">
            <w:pPr>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18"/>
                <w:szCs w:val="18"/>
              </w:rPr>
            </w:pPr>
            <w:r>
              <w:rPr>
                <w:rFonts w:ascii="Arial Narrow" w:hAnsi="Arial Narrow" w:cs="Arial"/>
                <w:noProof/>
                <w:sz w:val="28"/>
                <w:szCs w:val="28"/>
              </w:rPr>
              <w:drawing>
                <wp:anchor distT="0" distB="0" distL="114300" distR="114300" simplePos="0" relativeHeight="251723776" behindDoc="1" locked="0" layoutInCell="1" allowOverlap="1" wp14:anchorId="299E8A9F" wp14:editId="39DB79D9">
                  <wp:simplePos x="0" y="0"/>
                  <wp:positionH relativeFrom="column">
                    <wp:posOffset>153035</wp:posOffset>
                  </wp:positionH>
                  <wp:positionV relativeFrom="paragraph">
                    <wp:posOffset>225615</wp:posOffset>
                  </wp:positionV>
                  <wp:extent cx="483870" cy="483870"/>
                  <wp:effectExtent l="0" t="0" r="0" b="0"/>
                  <wp:wrapTight wrapText="bothSides">
                    <wp:wrapPolygon edited="0">
                      <wp:start x="850" y="0"/>
                      <wp:lineTo x="0" y="850"/>
                      <wp:lineTo x="0" y="20409"/>
                      <wp:lineTo x="20409" y="20409"/>
                      <wp:lineTo x="20409" y="850"/>
                      <wp:lineTo x="19559" y="0"/>
                      <wp:lineTo x="85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483870"/>
                          </a:xfrm>
                          <a:prstGeom prst="rect">
                            <a:avLst/>
                          </a:prstGeom>
                          <a:noFill/>
                        </pic:spPr>
                      </pic:pic>
                    </a:graphicData>
                  </a:graphic>
                  <wp14:sizeRelH relativeFrom="margin">
                    <wp14:pctWidth>0</wp14:pctWidth>
                  </wp14:sizeRelH>
                  <wp14:sizeRelV relativeFrom="margin">
                    <wp14:pctHeight>0</wp14:pctHeight>
                  </wp14:sizeRelV>
                </wp:anchor>
              </w:drawing>
            </w:r>
            <w:r w:rsidR="00A91E7A" w:rsidRPr="0027685B">
              <w:rPr>
                <w:rFonts w:ascii="Arial" w:hAnsi="Arial" w:cs="Arial"/>
                <w:b/>
                <w:noProof/>
                <w:color w:val="1F3864" w:themeColor="accent1" w:themeShade="80"/>
                <w:sz w:val="18"/>
                <w:szCs w:val="18"/>
              </w:rPr>
              <w:t>10:30</w:t>
            </w:r>
            <w:r w:rsidR="0027685B">
              <w:rPr>
                <w:rFonts w:ascii="Arial" w:hAnsi="Arial" w:cs="Arial"/>
                <w:b/>
                <w:noProof/>
                <w:color w:val="1F3864" w:themeColor="accent1" w:themeShade="80"/>
                <w:sz w:val="18"/>
                <w:szCs w:val="18"/>
              </w:rPr>
              <w:t xml:space="preserve"> </w:t>
            </w:r>
            <w:r w:rsidR="00A91E7A" w:rsidRPr="0027685B">
              <w:rPr>
                <w:rFonts w:ascii="Arial" w:hAnsi="Arial" w:cs="Arial"/>
                <w:b/>
                <w:noProof/>
                <w:color w:val="1F3864" w:themeColor="accent1" w:themeShade="80"/>
                <w:sz w:val="18"/>
                <w:szCs w:val="18"/>
              </w:rPr>
              <w:t>-</w:t>
            </w:r>
            <w:r w:rsidR="0027685B">
              <w:rPr>
                <w:rFonts w:ascii="Arial" w:hAnsi="Arial" w:cs="Arial"/>
                <w:b/>
                <w:noProof/>
                <w:color w:val="1F3864" w:themeColor="accent1" w:themeShade="80"/>
                <w:sz w:val="18"/>
                <w:szCs w:val="18"/>
              </w:rPr>
              <w:t xml:space="preserve"> </w:t>
            </w:r>
            <w:r w:rsidR="00A91E7A" w:rsidRPr="0027685B">
              <w:rPr>
                <w:rFonts w:ascii="Arial" w:hAnsi="Arial" w:cs="Arial"/>
                <w:b/>
                <w:noProof/>
                <w:color w:val="1F3864" w:themeColor="accent1" w:themeShade="80"/>
                <w:sz w:val="18"/>
                <w:szCs w:val="18"/>
              </w:rPr>
              <w:t>11:00</w:t>
            </w:r>
            <w:r w:rsidR="0027685B">
              <w:rPr>
                <w:rFonts w:ascii="Arial" w:hAnsi="Arial" w:cs="Arial"/>
                <w:b/>
                <w:noProof/>
                <w:color w:val="1F3864" w:themeColor="accent1" w:themeShade="80"/>
                <w:sz w:val="18"/>
                <w:szCs w:val="18"/>
              </w:rPr>
              <w:t xml:space="preserve"> am</w:t>
            </w:r>
          </w:p>
        </w:tc>
        <w:tc>
          <w:tcPr>
            <w:tcW w:w="3654" w:type="dxa"/>
          </w:tcPr>
          <w:p w14:paraId="7C45EEB0" w14:textId="5BA0D60F" w:rsidR="00A91E7A" w:rsidRPr="00335E6B" w:rsidRDefault="00B91C58" w:rsidP="005125BC">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20"/>
                <w:szCs w:val="20"/>
              </w:rPr>
            </w:pPr>
            <w:r w:rsidRPr="00B91C58">
              <w:rPr>
                <w:rFonts w:ascii="Arial" w:hAnsi="Arial" w:cs="Arial"/>
                <w:b/>
                <w:color w:val="1F4E79" w:themeColor="accent5" w:themeShade="80"/>
                <w:sz w:val="20"/>
                <w:szCs w:val="20"/>
              </w:rPr>
              <w:t>Conferencia</w:t>
            </w:r>
            <w:r>
              <w:rPr>
                <w:rFonts w:ascii="Arial" w:hAnsi="Arial" w:cs="Arial"/>
                <w:b/>
                <w:color w:val="1F4E79" w:themeColor="accent5" w:themeShade="80"/>
                <w:sz w:val="20"/>
                <w:szCs w:val="20"/>
              </w:rPr>
              <w:t>:</w:t>
            </w:r>
            <w:r w:rsidRPr="00B91C58">
              <w:rPr>
                <w:rFonts w:ascii="Arial" w:hAnsi="Arial" w:cs="Arial"/>
                <w:b/>
                <w:color w:val="1F4E79" w:themeColor="accent5" w:themeShade="80"/>
                <w:sz w:val="20"/>
                <w:szCs w:val="20"/>
              </w:rPr>
              <w:t xml:space="preserve"> </w:t>
            </w:r>
            <w:r w:rsidRPr="00F61961">
              <w:rPr>
                <w:rFonts w:ascii="Arial" w:hAnsi="Arial" w:cs="Arial"/>
                <w:sz w:val="20"/>
                <w:szCs w:val="20"/>
              </w:rPr>
              <w:t>PLATA: metodología para la digitalización de patrimonio cultural con inteligencia artificial.</w:t>
            </w:r>
            <w:r w:rsidR="003C12F1" w:rsidRPr="00F61961">
              <w:rPr>
                <w:rFonts w:ascii="Arial" w:hAnsi="Arial" w:cs="Arial"/>
                <w:sz w:val="20"/>
                <w:szCs w:val="20"/>
              </w:rPr>
              <w:t xml:space="preserve"> </w:t>
            </w:r>
          </w:p>
        </w:tc>
        <w:tc>
          <w:tcPr>
            <w:tcW w:w="4491" w:type="dxa"/>
          </w:tcPr>
          <w:p w14:paraId="51FE5637" w14:textId="5548658A" w:rsidR="00B91C58" w:rsidRDefault="00B91C58" w:rsidP="00E379D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shd w:val="clear" w:color="auto" w:fill="FFFFFF"/>
              </w:rPr>
            </w:pPr>
            <w:r>
              <w:rPr>
                <w:rFonts w:ascii="Arial" w:hAnsi="Arial" w:cs="Arial"/>
                <w:noProof/>
              </w:rPr>
              <w:drawing>
                <wp:anchor distT="0" distB="0" distL="114300" distR="114300" simplePos="0" relativeHeight="251714560" behindDoc="1" locked="0" layoutInCell="1" allowOverlap="1" wp14:anchorId="530CD038" wp14:editId="70E83A8A">
                  <wp:simplePos x="0" y="0"/>
                  <wp:positionH relativeFrom="column">
                    <wp:posOffset>2237692</wp:posOffset>
                  </wp:positionH>
                  <wp:positionV relativeFrom="paragraph">
                    <wp:posOffset>3971</wp:posOffset>
                  </wp:positionV>
                  <wp:extent cx="509270" cy="339090"/>
                  <wp:effectExtent l="0" t="0" r="5080" b="3810"/>
                  <wp:wrapTight wrapText="bothSides">
                    <wp:wrapPolygon edited="0">
                      <wp:start x="0" y="0"/>
                      <wp:lineTo x="0" y="20629"/>
                      <wp:lineTo x="21007" y="20629"/>
                      <wp:lineTo x="2100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270" cy="339090"/>
                          </a:xfrm>
                          <a:prstGeom prst="rect">
                            <a:avLst/>
                          </a:prstGeom>
                          <a:noFill/>
                        </pic:spPr>
                      </pic:pic>
                    </a:graphicData>
                  </a:graphic>
                </wp:anchor>
              </w:drawing>
            </w:r>
            <w:r>
              <w:rPr>
                <w:rStyle w:val="mark514sjyj7f"/>
                <w:rFonts w:ascii="Calibri" w:hAnsi="Calibri" w:cs="Calibri"/>
                <w:color w:val="000000"/>
                <w:sz w:val="22"/>
                <w:szCs w:val="22"/>
                <w:bdr w:val="none" w:sz="0" w:space="0" w:color="auto" w:frame="1"/>
                <w:shd w:val="clear" w:color="auto" w:fill="FFFFFF"/>
              </w:rPr>
              <w:t>Rafael</w:t>
            </w:r>
            <w:r>
              <w:rPr>
                <w:rFonts w:ascii="Calibri" w:hAnsi="Calibri" w:cs="Calibri"/>
                <w:color w:val="000000"/>
                <w:sz w:val="22"/>
                <w:szCs w:val="22"/>
                <w:shd w:val="clear" w:color="auto" w:fill="FFFFFF"/>
              </w:rPr>
              <w:t> Conde Melguizo</w:t>
            </w:r>
          </w:p>
          <w:p w14:paraId="0AE05378" w14:textId="001C35CB" w:rsidR="00B91C58" w:rsidRPr="00B91C58" w:rsidRDefault="00B91C58" w:rsidP="00B91C5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91C58">
              <w:rPr>
                <w:rFonts w:ascii="Arial" w:hAnsi="Arial" w:cs="Arial"/>
                <w:sz w:val="20"/>
                <w:szCs w:val="20"/>
              </w:rPr>
              <w:t xml:space="preserve">Universidad de Diseño, </w:t>
            </w:r>
          </w:p>
          <w:p w14:paraId="285ADCC4" w14:textId="77777777" w:rsidR="00B91C58" w:rsidRDefault="00B91C58" w:rsidP="00B91C5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91C58">
              <w:rPr>
                <w:rFonts w:ascii="Arial" w:hAnsi="Arial" w:cs="Arial"/>
                <w:sz w:val="20"/>
                <w:szCs w:val="20"/>
              </w:rPr>
              <w:t>Innovación y Tecnología</w:t>
            </w:r>
          </w:p>
          <w:p w14:paraId="21E2DEC2" w14:textId="5773D66B" w:rsidR="00B91C58" w:rsidRPr="00A86570" w:rsidRDefault="00B91C58" w:rsidP="00B91C5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B45FFE">
              <w:rPr>
                <w:rFonts w:ascii="Arial" w:hAnsi="Arial" w:cs="Arial"/>
                <w:sz w:val="20"/>
                <w:szCs w:val="20"/>
              </w:rPr>
              <w:t xml:space="preserve">    </w:t>
            </w:r>
            <w:r w:rsidRPr="00B91C58">
              <w:rPr>
                <w:rFonts w:ascii="Arial" w:hAnsi="Arial" w:cs="Arial"/>
                <w:sz w:val="20"/>
                <w:szCs w:val="20"/>
              </w:rPr>
              <w:t>Virtual</w:t>
            </w:r>
          </w:p>
        </w:tc>
      </w:tr>
      <w:tr w:rsidR="00775D6F" w:rsidRPr="00EF7541" w14:paraId="7C53FC4E" w14:textId="77777777" w:rsidTr="00512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335FDE2D" w14:textId="77777777" w:rsidR="00775D6F" w:rsidRPr="00B45FFE" w:rsidRDefault="00775D6F" w:rsidP="005125BC">
            <w:pPr>
              <w:rPr>
                <w:rFonts w:ascii="Arial" w:hAnsi="Arial" w:cs="Arial"/>
                <w:b/>
                <w:sz w:val="20"/>
                <w:szCs w:val="20"/>
              </w:rPr>
            </w:pPr>
          </w:p>
        </w:tc>
        <w:tc>
          <w:tcPr>
            <w:tcW w:w="1619" w:type="dxa"/>
            <w:gridSpan w:val="2"/>
          </w:tcPr>
          <w:p w14:paraId="26A94262" w14:textId="2E3AAC4F" w:rsidR="00775D6F" w:rsidRPr="00117840" w:rsidRDefault="00A80500" w:rsidP="005125BC">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4E79" w:themeColor="accent5" w:themeShade="80"/>
                <w:sz w:val="18"/>
                <w:szCs w:val="18"/>
              </w:rPr>
            </w:pPr>
            <w:r>
              <w:rPr>
                <w:rFonts w:ascii="Arial" w:hAnsi="Arial" w:cs="Arial"/>
                <w:b/>
                <w:color w:val="1F4E79" w:themeColor="accent5" w:themeShade="80"/>
                <w:sz w:val="18"/>
                <w:szCs w:val="18"/>
              </w:rPr>
              <w:t>1</w:t>
            </w:r>
            <w:r w:rsidR="00A91E7A">
              <w:rPr>
                <w:rFonts w:ascii="Arial" w:hAnsi="Arial" w:cs="Arial"/>
                <w:b/>
                <w:color w:val="1F4E79" w:themeColor="accent5" w:themeShade="80"/>
                <w:sz w:val="18"/>
                <w:szCs w:val="18"/>
              </w:rPr>
              <w:t>1</w:t>
            </w:r>
            <w:r>
              <w:rPr>
                <w:rFonts w:ascii="Arial" w:hAnsi="Arial" w:cs="Arial"/>
                <w:b/>
                <w:color w:val="1F4E79" w:themeColor="accent5" w:themeShade="80"/>
                <w:sz w:val="18"/>
                <w:szCs w:val="18"/>
              </w:rPr>
              <w:t>:</w:t>
            </w:r>
            <w:r w:rsidR="00A91E7A">
              <w:rPr>
                <w:rFonts w:ascii="Arial" w:hAnsi="Arial" w:cs="Arial"/>
                <w:b/>
                <w:color w:val="1F4E79" w:themeColor="accent5" w:themeShade="80"/>
                <w:sz w:val="18"/>
                <w:szCs w:val="18"/>
              </w:rPr>
              <w:t>0</w:t>
            </w:r>
            <w:r>
              <w:rPr>
                <w:rFonts w:ascii="Arial" w:hAnsi="Arial" w:cs="Arial"/>
                <w:b/>
                <w:color w:val="1F4E79" w:themeColor="accent5" w:themeShade="80"/>
                <w:sz w:val="18"/>
                <w:szCs w:val="18"/>
              </w:rPr>
              <w:t xml:space="preserve">0 – 12:00 </w:t>
            </w:r>
          </w:p>
        </w:tc>
        <w:tc>
          <w:tcPr>
            <w:tcW w:w="3654" w:type="dxa"/>
          </w:tcPr>
          <w:p w14:paraId="7D8A995B" w14:textId="0416E62B" w:rsidR="00775D6F" w:rsidRPr="004272BE" w:rsidRDefault="00A80500" w:rsidP="005125BC">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4E79" w:themeColor="accent5" w:themeShade="80"/>
                <w:sz w:val="20"/>
                <w:szCs w:val="20"/>
              </w:rPr>
            </w:pPr>
            <w:r>
              <w:rPr>
                <w:rFonts w:ascii="Arial" w:hAnsi="Arial" w:cs="Arial"/>
                <w:b/>
                <w:color w:val="1F4E79" w:themeColor="accent5" w:themeShade="80"/>
                <w:sz w:val="20"/>
                <w:szCs w:val="20"/>
              </w:rPr>
              <w:t xml:space="preserve">Visita a la Exposición en el Lobby del Edificio Alma Mater </w:t>
            </w:r>
          </w:p>
        </w:tc>
        <w:tc>
          <w:tcPr>
            <w:tcW w:w="4491" w:type="dxa"/>
          </w:tcPr>
          <w:p w14:paraId="0CB7A57A" w14:textId="0E1C5B8C" w:rsidR="00775D6F" w:rsidRPr="00A86570" w:rsidRDefault="005125BC" w:rsidP="005125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Dirección de Cultura / FOTOLAB</w:t>
            </w:r>
            <w:r w:rsidR="00B45FFE">
              <w:rPr>
                <w:rFonts w:ascii="Arial" w:hAnsi="Arial" w:cs="Arial"/>
                <w:sz w:val="20"/>
                <w:szCs w:val="20"/>
              </w:rPr>
              <w:t xml:space="preserve"> - UNAH</w:t>
            </w:r>
          </w:p>
        </w:tc>
      </w:tr>
      <w:tr w:rsidR="00775D6F" w:rsidRPr="00EF7541" w14:paraId="659867B3" w14:textId="77777777" w:rsidTr="005125BC">
        <w:tc>
          <w:tcPr>
            <w:cnfStyle w:val="001000000000" w:firstRow="0" w:lastRow="0" w:firstColumn="1" w:lastColumn="0" w:oddVBand="0" w:evenVBand="0" w:oddHBand="0" w:evenHBand="0" w:firstRowFirstColumn="0" w:firstRowLastColumn="0" w:lastRowFirstColumn="0" w:lastRowLastColumn="0"/>
            <w:tcW w:w="1435" w:type="dxa"/>
          </w:tcPr>
          <w:p w14:paraId="3D032503" w14:textId="77777777" w:rsidR="00775D6F" w:rsidRPr="00B45FFE" w:rsidRDefault="00775D6F" w:rsidP="005125BC">
            <w:pPr>
              <w:rPr>
                <w:rFonts w:ascii="Arial" w:hAnsi="Arial" w:cs="Arial"/>
                <w:b/>
                <w:bCs/>
                <w:sz w:val="20"/>
                <w:szCs w:val="20"/>
              </w:rPr>
            </w:pPr>
            <w:r w:rsidRPr="00B45FFE">
              <w:rPr>
                <w:rFonts w:ascii="Arial" w:hAnsi="Arial" w:cs="Arial"/>
                <w:b/>
                <w:bCs/>
                <w:sz w:val="20"/>
                <w:szCs w:val="20"/>
              </w:rPr>
              <w:t>Receso</w:t>
            </w:r>
          </w:p>
        </w:tc>
        <w:tc>
          <w:tcPr>
            <w:tcW w:w="1619" w:type="dxa"/>
            <w:gridSpan w:val="2"/>
          </w:tcPr>
          <w:p w14:paraId="3CAFB47D" w14:textId="77777777" w:rsidR="00775D6F" w:rsidRPr="00655085" w:rsidRDefault="00775D6F" w:rsidP="005125BC">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18"/>
                <w:szCs w:val="18"/>
              </w:rPr>
            </w:pPr>
            <w:r w:rsidRPr="00655085">
              <w:rPr>
                <w:rFonts w:ascii="Arial" w:hAnsi="Arial" w:cs="Arial"/>
                <w:b/>
                <w:color w:val="1F4E79" w:themeColor="accent5" w:themeShade="80"/>
                <w:sz w:val="18"/>
                <w:szCs w:val="18"/>
              </w:rPr>
              <w:t xml:space="preserve">12:00m </w:t>
            </w:r>
            <w:r>
              <w:rPr>
                <w:rFonts w:ascii="Arial" w:hAnsi="Arial" w:cs="Arial"/>
                <w:b/>
                <w:color w:val="1F4E79" w:themeColor="accent5" w:themeShade="80"/>
                <w:sz w:val="18"/>
                <w:szCs w:val="18"/>
              </w:rPr>
              <w:t>-</w:t>
            </w:r>
            <w:r w:rsidRPr="00655085">
              <w:rPr>
                <w:rFonts w:ascii="Arial" w:hAnsi="Arial" w:cs="Arial"/>
                <w:b/>
                <w:color w:val="1F4E79" w:themeColor="accent5" w:themeShade="80"/>
                <w:sz w:val="18"/>
                <w:szCs w:val="18"/>
              </w:rPr>
              <w:t>1:30 pm</w:t>
            </w:r>
          </w:p>
        </w:tc>
        <w:tc>
          <w:tcPr>
            <w:tcW w:w="3654" w:type="dxa"/>
          </w:tcPr>
          <w:p w14:paraId="3BABF56E" w14:textId="77777777" w:rsidR="00775D6F" w:rsidRPr="00655085" w:rsidRDefault="00775D6F" w:rsidP="005125BC">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20"/>
                <w:szCs w:val="20"/>
              </w:rPr>
            </w:pPr>
            <w:r>
              <w:rPr>
                <w:rFonts w:ascii="Arial" w:hAnsi="Arial" w:cs="Arial"/>
                <w:b/>
                <w:color w:val="1F4E79" w:themeColor="accent5" w:themeShade="80"/>
                <w:sz w:val="20"/>
                <w:szCs w:val="20"/>
              </w:rPr>
              <w:t xml:space="preserve">       </w:t>
            </w:r>
            <w:r w:rsidRPr="00655085">
              <w:rPr>
                <w:rFonts w:ascii="Arial" w:hAnsi="Arial" w:cs="Arial"/>
                <w:b/>
                <w:color w:val="1F4E79" w:themeColor="accent5" w:themeShade="80"/>
                <w:sz w:val="20"/>
                <w:szCs w:val="20"/>
              </w:rPr>
              <w:t>Almuerzo</w:t>
            </w:r>
          </w:p>
        </w:tc>
        <w:tc>
          <w:tcPr>
            <w:tcW w:w="4491" w:type="dxa"/>
          </w:tcPr>
          <w:p w14:paraId="4EF34484" w14:textId="77777777" w:rsidR="00775D6F" w:rsidRPr="00A86570" w:rsidRDefault="00775D6F" w:rsidP="005125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75D6F" w:rsidRPr="00EF7541" w14:paraId="258FF2EA" w14:textId="77777777" w:rsidTr="00512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Merge w:val="restart"/>
          </w:tcPr>
          <w:p w14:paraId="22CF1F83" w14:textId="77777777" w:rsidR="00775D6F" w:rsidRPr="00B45FFE" w:rsidRDefault="00775D6F" w:rsidP="005125BC">
            <w:pPr>
              <w:rPr>
                <w:rFonts w:ascii="Arial" w:hAnsi="Arial" w:cs="Arial"/>
                <w:b/>
                <w:bCs/>
                <w:sz w:val="20"/>
                <w:szCs w:val="20"/>
              </w:rPr>
            </w:pPr>
          </w:p>
          <w:p w14:paraId="7EF8A420" w14:textId="77777777" w:rsidR="00775D6F" w:rsidRPr="00B45FFE" w:rsidRDefault="00775D6F" w:rsidP="005125BC">
            <w:pPr>
              <w:rPr>
                <w:rFonts w:ascii="Arial" w:hAnsi="Arial" w:cs="Arial"/>
                <w:b/>
                <w:bCs/>
                <w:sz w:val="20"/>
                <w:szCs w:val="20"/>
              </w:rPr>
            </w:pPr>
          </w:p>
          <w:p w14:paraId="23BD6107" w14:textId="77777777" w:rsidR="00775D6F" w:rsidRPr="00B45FFE" w:rsidRDefault="00775D6F" w:rsidP="005125BC">
            <w:pPr>
              <w:rPr>
                <w:rFonts w:ascii="Arial" w:hAnsi="Arial" w:cs="Arial"/>
                <w:b/>
                <w:bCs/>
                <w:sz w:val="20"/>
                <w:szCs w:val="20"/>
              </w:rPr>
            </w:pPr>
          </w:p>
          <w:p w14:paraId="334017B2" w14:textId="77777777" w:rsidR="00775D6F" w:rsidRPr="00B45FFE" w:rsidRDefault="00775D6F" w:rsidP="005125BC">
            <w:pPr>
              <w:rPr>
                <w:rFonts w:ascii="Arial" w:hAnsi="Arial" w:cs="Arial"/>
                <w:b/>
                <w:bCs/>
                <w:sz w:val="20"/>
                <w:szCs w:val="20"/>
              </w:rPr>
            </w:pPr>
            <w:r w:rsidRPr="00B45FFE">
              <w:rPr>
                <w:rFonts w:ascii="Arial" w:hAnsi="Arial" w:cs="Arial"/>
                <w:b/>
                <w:sz w:val="20"/>
                <w:szCs w:val="20"/>
              </w:rPr>
              <w:t>Jornada Vespertina</w:t>
            </w:r>
          </w:p>
        </w:tc>
        <w:tc>
          <w:tcPr>
            <w:tcW w:w="1619" w:type="dxa"/>
            <w:gridSpan w:val="2"/>
          </w:tcPr>
          <w:p w14:paraId="3CD9CC73" w14:textId="77777777" w:rsidR="00775D6F" w:rsidRPr="00A91E7A" w:rsidRDefault="00775D6F" w:rsidP="005125BC">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91E7A">
              <w:rPr>
                <w:rFonts w:ascii="Arial" w:hAnsi="Arial" w:cs="Arial"/>
                <w:b/>
                <w:color w:val="2F5496" w:themeColor="accent1" w:themeShade="BF"/>
                <w:sz w:val="18"/>
                <w:szCs w:val="18"/>
              </w:rPr>
              <w:t>1:30   - 2:30 pm</w:t>
            </w:r>
          </w:p>
        </w:tc>
        <w:tc>
          <w:tcPr>
            <w:tcW w:w="3654" w:type="dxa"/>
          </w:tcPr>
          <w:p w14:paraId="0A8527E1" w14:textId="02F31762" w:rsidR="00775D6F" w:rsidRPr="00335E6B" w:rsidRDefault="00775D6F" w:rsidP="005125B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35E6B">
              <w:rPr>
                <w:rFonts w:ascii="Arial" w:hAnsi="Arial" w:cs="Arial"/>
                <w:b/>
                <w:color w:val="1F4E79" w:themeColor="accent5" w:themeShade="80"/>
                <w:sz w:val="20"/>
                <w:szCs w:val="20"/>
              </w:rPr>
              <w:t>Foro</w:t>
            </w:r>
            <w:r w:rsidRPr="00335E6B">
              <w:rPr>
                <w:rFonts w:ascii="Arial" w:hAnsi="Arial" w:cs="Arial"/>
                <w:sz w:val="20"/>
                <w:szCs w:val="20"/>
              </w:rPr>
              <w:t xml:space="preserve"> La ética en el uso de la Inteligencia Artificial (IA) en el ámbito del patrimonio cultural en la UNAH</w:t>
            </w:r>
            <w:r w:rsidR="00B45FFE">
              <w:rPr>
                <w:rFonts w:ascii="Arial" w:hAnsi="Arial" w:cs="Arial"/>
                <w:sz w:val="20"/>
                <w:szCs w:val="20"/>
              </w:rPr>
              <w:t>.</w:t>
            </w:r>
          </w:p>
          <w:p w14:paraId="31579CE2" w14:textId="77777777" w:rsidR="00775D6F" w:rsidRPr="00655085" w:rsidRDefault="00775D6F" w:rsidP="005125BC">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1F4E79" w:themeColor="accent5" w:themeShade="80"/>
                <w:sz w:val="20"/>
                <w:szCs w:val="20"/>
              </w:rPr>
            </w:pPr>
          </w:p>
        </w:tc>
        <w:tc>
          <w:tcPr>
            <w:tcW w:w="4491" w:type="dxa"/>
          </w:tcPr>
          <w:p w14:paraId="092A6225" w14:textId="77777777" w:rsidR="00775D6F" w:rsidRPr="00A86570" w:rsidRDefault="00775D6F" w:rsidP="005125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noProof/>
              </w:rPr>
              <w:drawing>
                <wp:anchor distT="0" distB="0" distL="114300" distR="114300" simplePos="0" relativeHeight="251699200" behindDoc="1" locked="0" layoutInCell="1" allowOverlap="1" wp14:anchorId="232AFF8D" wp14:editId="439A8CC1">
                  <wp:simplePos x="0" y="0"/>
                  <wp:positionH relativeFrom="column">
                    <wp:posOffset>2079625</wp:posOffset>
                  </wp:positionH>
                  <wp:positionV relativeFrom="paragraph">
                    <wp:posOffset>0</wp:posOffset>
                  </wp:positionV>
                  <wp:extent cx="525780" cy="350520"/>
                  <wp:effectExtent l="0" t="0" r="7620" b="0"/>
                  <wp:wrapTight wrapText="bothSides">
                    <wp:wrapPolygon edited="0">
                      <wp:start x="0" y="0"/>
                      <wp:lineTo x="0" y="19957"/>
                      <wp:lineTo x="21130" y="19957"/>
                      <wp:lineTo x="21130" y="0"/>
                      <wp:lineTo x="0" y="0"/>
                    </wp:wrapPolygon>
                  </wp:wrapTight>
                  <wp:docPr id="27" name="Imagen 27" descr="4.300+ Bandera Honduras Ilustraciones de Stock, gráf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300+ Bandera Honduras Ilustraciones de Stock, gráfico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 cy="350520"/>
                          </a:xfrm>
                          <a:prstGeom prst="rect">
                            <a:avLst/>
                          </a:prstGeom>
                          <a:noFill/>
                          <a:ln>
                            <a:noFill/>
                          </a:ln>
                        </pic:spPr>
                      </pic:pic>
                    </a:graphicData>
                  </a:graphic>
                </wp:anchor>
              </w:drawing>
            </w:r>
            <w:r w:rsidRPr="00A86570">
              <w:rPr>
                <w:rFonts w:ascii="Arial" w:hAnsi="Arial" w:cs="Arial"/>
                <w:sz w:val="20"/>
                <w:szCs w:val="20"/>
              </w:rPr>
              <w:t>Juan A. H. Pavón</w:t>
            </w:r>
          </w:p>
          <w:p w14:paraId="3A03E954" w14:textId="77777777" w:rsidR="00775D6F" w:rsidRPr="00A86570" w:rsidRDefault="00775D6F" w:rsidP="005125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86570">
              <w:rPr>
                <w:rFonts w:ascii="Arial" w:hAnsi="Arial" w:cs="Arial"/>
                <w:sz w:val="20"/>
                <w:szCs w:val="20"/>
              </w:rPr>
              <w:t>Junta de Dirección Universitaria</w:t>
            </w:r>
          </w:p>
          <w:p w14:paraId="707076F1" w14:textId="5AAAFF92" w:rsidR="00775D6F" w:rsidRPr="00A86570" w:rsidRDefault="00B45FFE" w:rsidP="003925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UNAH</w:t>
            </w:r>
          </w:p>
        </w:tc>
      </w:tr>
      <w:tr w:rsidR="00775D6F" w:rsidRPr="00EF7541" w14:paraId="778A1EC5" w14:textId="77777777" w:rsidTr="005125BC">
        <w:tc>
          <w:tcPr>
            <w:cnfStyle w:val="001000000000" w:firstRow="0" w:lastRow="0" w:firstColumn="1" w:lastColumn="0" w:oddVBand="0" w:evenVBand="0" w:oddHBand="0" w:evenHBand="0" w:firstRowFirstColumn="0" w:firstRowLastColumn="0" w:lastRowFirstColumn="0" w:lastRowLastColumn="0"/>
            <w:tcW w:w="1435" w:type="dxa"/>
            <w:vMerge/>
          </w:tcPr>
          <w:p w14:paraId="1E66BC1F" w14:textId="77777777" w:rsidR="00775D6F" w:rsidRPr="00EF7541" w:rsidRDefault="00775D6F" w:rsidP="005125BC">
            <w:pPr>
              <w:rPr>
                <w:rFonts w:ascii="Arial" w:hAnsi="Arial" w:cs="Arial"/>
                <w:b/>
                <w:bCs/>
              </w:rPr>
            </w:pPr>
          </w:p>
        </w:tc>
        <w:tc>
          <w:tcPr>
            <w:tcW w:w="1619" w:type="dxa"/>
            <w:gridSpan w:val="2"/>
          </w:tcPr>
          <w:p w14:paraId="664BC52E" w14:textId="77777777" w:rsidR="00775D6F" w:rsidRPr="00A91E7A" w:rsidRDefault="00775D6F" w:rsidP="005125BC">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91E7A">
              <w:rPr>
                <w:rFonts w:ascii="Arial" w:hAnsi="Arial" w:cs="Arial"/>
                <w:b/>
                <w:color w:val="2F5496" w:themeColor="accent1" w:themeShade="BF"/>
                <w:sz w:val="18"/>
                <w:szCs w:val="18"/>
              </w:rPr>
              <w:t>2:30 – 3:00    pm</w:t>
            </w:r>
          </w:p>
        </w:tc>
        <w:tc>
          <w:tcPr>
            <w:tcW w:w="3654" w:type="dxa"/>
          </w:tcPr>
          <w:p w14:paraId="03D86057" w14:textId="77777777" w:rsidR="00775D6F" w:rsidRPr="00655085" w:rsidRDefault="00775D6F" w:rsidP="005125BC">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20"/>
                <w:szCs w:val="20"/>
              </w:rPr>
            </w:pPr>
            <w:r w:rsidRPr="00655085">
              <w:rPr>
                <w:rFonts w:ascii="Arial" w:hAnsi="Arial" w:cs="Arial"/>
                <w:b/>
                <w:color w:val="1F4E79" w:themeColor="accent5" w:themeShade="80"/>
                <w:sz w:val="20"/>
                <w:szCs w:val="20"/>
              </w:rPr>
              <w:t xml:space="preserve">Cierre del Evento </w:t>
            </w:r>
          </w:p>
        </w:tc>
        <w:tc>
          <w:tcPr>
            <w:tcW w:w="4491" w:type="dxa"/>
          </w:tcPr>
          <w:p w14:paraId="1EF488EE" w14:textId="77777777" w:rsidR="00775D6F" w:rsidRPr="00A86570" w:rsidRDefault="00775D6F" w:rsidP="005125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86570">
              <w:rPr>
                <w:rFonts w:ascii="Arial" w:hAnsi="Arial" w:cs="Arial"/>
                <w:sz w:val="20"/>
                <w:szCs w:val="20"/>
              </w:rPr>
              <w:t>Oneyda Cleotilde Mendoza Zepeda</w:t>
            </w:r>
          </w:p>
          <w:p w14:paraId="2635C317" w14:textId="77777777" w:rsidR="00775D6F" w:rsidRPr="00A86570" w:rsidRDefault="00775D6F" w:rsidP="005125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86570">
              <w:rPr>
                <w:rFonts w:ascii="Arial" w:hAnsi="Arial" w:cs="Arial"/>
                <w:sz w:val="20"/>
                <w:szCs w:val="20"/>
              </w:rPr>
              <w:t xml:space="preserve">Directora de Cultura </w:t>
            </w:r>
          </w:p>
        </w:tc>
      </w:tr>
    </w:tbl>
    <w:p w14:paraId="56057385" w14:textId="77777777" w:rsidR="00775D6F" w:rsidRDefault="00775D6F" w:rsidP="0000776A">
      <w:pPr>
        <w:pStyle w:val="Ttulo2"/>
        <w:rPr>
          <w:rFonts w:ascii="Arial" w:hAnsi="Arial" w:cs="Arial"/>
          <w:sz w:val="40"/>
          <w:szCs w:val="40"/>
        </w:rPr>
      </w:pPr>
    </w:p>
    <w:p w14:paraId="37779A76" w14:textId="77777777" w:rsidR="00775D6F" w:rsidRDefault="00775D6F" w:rsidP="0000776A">
      <w:pPr>
        <w:pStyle w:val="Ttulo2"/>
        <w:rPr>
          <w:rFonts w:ascii="Arial" w:hAnsi="Arial" w:cs="Arial"/>
          <w:sz w:val="40"/>
          <w:szCs w:val="40"/>
        </w:rPr>
      </w:pPr>
    </w:p>
    <w:bookmarkEnd w:id="28"/>
    <w:p w14:paraId="6134BDE3" w14:textId="3F65874E" w:rsidR="000A1931" w:rsidRDefault="000A1931" w:rsidP="000A1931"/>
    <w:bookmarkEnd w:id="21"/>
    <w:bookmarkEnd w:id="25"/>
    <w:p w14:paraId="52F84EAA" w14:textId="5601D60D" w:rsidR="00775D6F" w:rsidRDefault="00775D6F" w:rsidP="000A1931"/>
    <w:tbl>
      <w:tblPr>
        <w:tblStyle w:val="Tablaconcuadrcula3-nfasis3"/>
        <w:tblpPr w:leftFromText="141" w:rightFromText="141" w:vertAnchor="page" w:horzAnchor="margin" w:tblpXSpec="center" w:tblpY="3931"/>
        <w:tblW w:w="9918" w:type="dxa"/>
        <w:tblLook w:val="04A0" w:firstRow="1" w:lastRow="0" w:firstColumn="1" w:lastColumn="0" w:noHBand="0" w:noVBand="1"/>
      </w:tblPr>
      <w:tblGrid>
        <w:gridCol w:w="1342"/>
        <w:gridCol w:w="392"/>
        <w:gridCol w:w="1522"/>
        <w:gridCol w:w="3260"/>
        <w:gridCol w:w="3402"/>
      </w:tblGrid>
      <w:tr w:rsidR="00775D6F" w:rsidRPr="00EF7541" w14:paraId="725D25FE" w14:textId="77777777" w:rsidTr="00E943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34" w:type="dxa"/>
            <w:gridSpan w:val="2"/>
          </w:tcPr>
          <w:p w14:paraId="1D5F2AE8" w14:textId="77777777" w:rsidR="00775D6F" w:rsidRPr="00EF7541" w:rsidRDefault="00775D6F" w:rsidP="00775D6F">
            <w:pPr>
              <w:rPr>
                <w:rFonts w:ascii="Arial" w:hAnsi="Arial" w:cs="Arial"/>
              </w:rPr>
            </w:pPr>
            <w:r w:rsidRPr="00EF7541">
              <w:rPr>
                <w:rFonts w:ascii="Arial" w:hAnsi="Arial" w:cs="Arial"/>
              </w:rPr>
              <w:lastRenderedPageBreak/>
              <w:t>Jornada</w:t>
            </w:r>
          </w:p>
        </w:tc>
        <w:tc>
          <w:tcPr>
            <w:tcW w:w="1522" w:type="dxa"/>
          </w:tcPr>
          <w:p w14:paraId="66FDD4F4" w14:textId="77777777" w:rsidR="00775D6F" w:rsidRPr="00EF7541" w:rsidRDefault="00775D6F" w:rsidP="00775D6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F7541">
              <w:rPr>
                <w:rFonts w:ascii="Arial" w:hAnsi="Arial" w:cs="Arial"/>
              </w:rPr>
              <w:t>|Hora</w:t>
            </w:r>
          </w:p>
        </w:tc>
        <w:tc>
          <w:tcPr>
            <w:tcW w:w="3260" w:type="dxa"/>
          </w:tcPr>
          <w:p w14:paraId="32DF8A34" w14:textId="77777777" w:rsidR="00775D6F" w:rsidRPr="00EF7541" w:rsidRDefault="00775D6F" w:rsidP="00775D6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F7541">
              <w:rPr>
                <w:rFonts w:ascii="Arial" w:hAnsi="Arial" w:cs="Arial"/>
              </w:rPr>
              <w:t>Temática</w:t>
            </w:r>
          </w:p>
        </w:tc>
        <w:tc>
          <w:tcPr>
            <w:tcW w:w="3402" w:type="dxa"/>
          </w:tcPr>
          <w:p w14:paraId="44C5C681" w14:textId="77777777" w:rsidR="00775D6F" w:rsidRPr="00EF7541" w:rsidRDefault="00775D6F" w:rsidP="00775D6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F7541">
              <w:rPr>
                <w:rFonts w:ascii="Arial" w:hAnsi="Arial" w:cs="Arial"/>
              </w:rPr>
              <w:t>Desarrollado por:</w:t>
            </w:r>
          </w:p>
        </w:tc>
      </w:tr>
      <w:tr w:rsidR="00DD2E95" w:rsidRPr="00EF7541" w14:paraId="2B71ACA6" w14:textId="77777777" w:rsidTr="00E94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vMerge w:val="restart"/>
          </w:tcPr>
          <w:p w14:paraId="7A876706" w14:textId="6562457A" w:rsidR="00DD2E95" w:rsidRPr="00845EC1" w:rsidRDefault="00DD2E95" w:rsidP="00DD2E95">
            <w:pPr>
              <w:jc w:val="center"/>
              <w:rPr>
                <w:rFonts w:ascii="Arial" w:hAnsi="Arial" w:cs="Arial"/>
                <w:bCs/>
              </w:rPr>
            </w:pPr>
            <w:r>
              <w:rPr>
                <w:rFonts w:ascii="Arial" w:hAnsi="Arial" w:cs="Arial"/>
              </w:rPr>
              <w:t>Jueves</w:t>
            </w:r>
          </w:p>
          <w:p w14:paraId="378844CB" w14:textId="575D7CF8" w:rsidR="00DD2E95" w:rsidRDefault="00DD2E95" w:rsidP="00DD2E95">
            <w:pPr>
              <w:jc w:val="center"/>
              <w:rPr>
                <w:rFonts w:ascii="Arial" w:hAnsi="Arial" w:cs="Arial"/>
                <w:b/>
                <w:bCs/>
              </w:rPr>
            </w:pPr>
            <w:r>
              <w:rPr>
                <w:rFonts w:ascii="Arial" w:hAnsi="Arial" w:cs="Arial"/>
              </w:rPr>
              <w:t>23 de octubre</w:t>
            </w:r>
          </w:p>
          <w:p w14:paraId="01C40414" w14:textId="77777777" w:rsidR="00DD2E95" w:rsidRDefault="00DD2E95" w:rsidP="00DD2E95">
            <w:pPr>
              <w:jc w:val="center"/>
              <w:rPr>
                <w:rFonts w:ascii="Arial" w:hAnsi="Arial" w:cs="Arial"/>
                <w:bCs/>
              </w:rPr>
            </w:pPr>
          </w:p>
          <w:p w14:paraId="57DD2F0F" w14:textId="77777777" w:rsidR="00DD2E95" w:rsidRDefault="00DD2E95" w:rsidP="00DD2E95">
            <w:pPr>
              <w:rPr>
                <w:rFonts w:ascii="Arial" w:hAnsi="Arial" w:cs="Arial"/>
                <w:bCs/>
              </w:rPr>
            </w:pPr>
          </w:p>
          <w:p w14:paraId="22815E8C" w14:textId="77777777" w:rsidR="00BB2160" w:rsidRDefault="00BB2160" w:rsidP="00DD2E95">
            <w:pPr>
              <w:jc w:val="center"/>
              <w:rPr>
                <w:rFonts w:ascii="Arial" w:hAnsi="Arial" w:cs="Arial"/>
                <w:bCs/>
                <w:i w:val="0"/>
                <w:iCs w:val="0"/>
              </w:rPr>
            </w:pPr>
          </w:p>
          <w:p w14:paraId="1BE6AC1E" w14:textId="43D6CCF3" w:rsidR="00DD2E95" w:rsidRDefault="00DD2E95" w:rsidP="00DD2E95">
            <w:pPr>
              <w:jc w:val="center"/>
              <w:rPr>
                <w:rFonts w:ascii="Arial" w:hAnsi="Arial" w:cs="Arial"/>
                <w:bCs/>
              </w:rPr>
            </w:pPr>
            <w:r>
              <w:rPr>
                <w:rFonts w:ascii="Arial" w:hAnsi="Arial" w:cs="Arial"/>
                <w:bCs/>
              </w:rPr>
              <w:t>Viernes 24 de octubre</w:t>
            </w:r>
          </w:p>
          <w:p w14:paraId="7B65C034" w14:textId="77777777" w:rsidR="00DD2E95" w:rsidRPr="00861DDD" w:rsidRDefault="00DD2E95" w:rsidP="00DD2E95">
            <w:pPr>
              <w:jc w:val="center"/>
              <w:rPr>
                <w:rFonts w:ascii="Arial" w:hAnsi="Arial" w:cs="Arial"/>
                <w:b/>
              </w:rPr>
            </w:pPr>
          </w:p>
        </w:tc>
        <w:tc>
          <w:tcPr>
            <w:tcW w:w="1914" w:type="dxa"/>
            <w:gridSpan w:val="2"/>
          </w:tcPr>
          <w:p w14:paraId="098B8BC5" w14:textId="75B8A309" w:rsidR="00DD2E95" w:rsidRDefault="00DD2E95" w:rsidP="00DD2E95">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4E79" w:themeColor="accent5" w:themeShade="80"/>
                <w:sz w:val="18"/>
                <w:szCs w:val="18"/>
              </w:rPr>
            </w:pPr>
            <w:r>
              <w:rPr>
                <w:rFonts w:ascii="Arial" w:hAnsi="Arial" w:cs="Arial"/>
                <w:b/>
                <w:color w:val="1F4E79" w:themeColor="accent5" w:themeShade="80"/>
                <w:sz w:val="18"/>
                <w:szCs w:val="18"/>
              </w:rPr>
              <w:t>1</w:t>
            </w:r>
            <w:r w:rsidRPr="00655085">
              <w:rPr>
                <w:rFonts w:ascii="Arial" w:hAnsi="Arial" w:cs="Arial"/>
                <w:b/>
                <w:color w:val="1F4E79" w:themeColor="accent5" w:themeShade="80"/>
                <w:sz w:val="18"/>
                <w:szCs w:val="18"/>
              </w:rPr>
              <w:t>:</w:t>
            </w:r>
            <w:r>
              <w:rPr>
                <w:rFonts w:ascii="Arial" w:hAnsi="Arial" w:cs="Arial"/>
                <w:b/>
                <w:color w:val="1F4E79" w:themeColor="accent5" w:themeShade="80"/>
                <w:sz w:val="18"/>
                <w:szCs w:val="18"/>
              </w:rPr>
              <w:t>3</w:t>
            </w:r>
            <w:r w:rsidRPr="00655085">
              <w:rPr>
                <w:rFonts w:ascii="Arial" w:hAnsi="Arial" w:cs="Arial"/>
                <w:b/>
                <w:color w:val="1F4E79" w:themeColor="accent5" w:themeShade="80"/>
                <w:sz w:val="18"/>
                <w:szCs w:val="18"/>
              </w:rPr>
              <w:t xml:space="preserve">0 </w:t>
            </w:r>
            <w:r>
              <w:rPr>
                <w:rFonts w:ascii="Arial" w:hAnsi="Arial" w:cs="Arial"/>
                <w:b/>
                <w:color w:val="1F4E79" w:themeColor="accent5" w:themeShade="80"/>
                <w:sz w:val="18"/>
                <w:szCs w:val="18"/>
              </w:rPr>
              <w:t>pm - 4:00 pm</w:t>
            </w:r>
          </w:p>
          <w:p w14:paraId="497DC83A" w14:textId="77777777" w:rsidR="00DD2E95" w:rsidRDefault="00DD2E95" w:rsidP="00DD2E95">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4E79" w:themeColor="accent5" w:themeShade="80"/>
                <w:sz w:val="18"/>
                <w:szCs w:val="18"/>
              </w:rPr>
            </w:pPr>
          </w:p>
          <w:p w14:paraId="797733BB" w14:textId="2960376C" w:rsidR="00DD2E95" w:rsidRDefault="00DD2E95" w:rsidP="00DD2E95">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4E79" w:themeColor="accent5" w:themeShade="80"/>
                <w:sz w:val="18"/>
                <w:szCs w:val="18"/>
              </w:rPr>
            </w:pPr>
            <w:r>
              <w:rPr>
                <w:rFonts w:ascii="Arial" w:hAnsi="Arial" w:cs="Arial"/>
                <w:b/>
                <w:color w:val="1F4E79" w:themeColor="accent5" w:themeShade="80"/>
                <w:sz w:val="18"/>
                <w:szCs w:val="18"/>
              </w:rPr>
              <w:t>Jornada Vespertina</w:t>
            </w:r>
          </w:p>
          <w:p w14:paraId="6D0884E4" w14:textId="77777777" w:rsidR="00DD2E95" w:rsidRPr="00655085" w:rsidRDefault="00DD2E95" w:rsidP="00DD2E95">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4E79" w:themeColor="accent5" w:themeShade="80"/>
                <w:sz w:val="18"/>
                <w:szCs w:val="18"/>
              </w:rPr>
            </w:pPr>
          </w:p>
        </w:tc>
        <w:tc>
          <w:tcPr>
            <w:tcW w:w="3260" w:type="dxa"/>
          </w:tcPr>
          <w:p w14:paraId="0A7BB7C7" w14:textId="77777777" w:rsidR="00DD2E95" w:rsidRPr="007E1BA8" w:rsidRDefault="00DD2E95" w:rsidP="00DD2E95">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1BA8">
              <w:rPr>
                <w:rFonts w:ascii="Arial" w:hAnsi="Arial" w:cs="Arial"/>
                <w:b/>
                <w:color w:val="1F3864" w:themeColor="accent1" w:themeShade="80"/>
                <w:sz w:val="20"/>
                <w:szCs w:val="20"/>
              </w:rPr>
              <w:t xml:space="preserve">Taller </w:t>
            </w:r>
          </w:p>
          <w:p w14:paraId="7ADF17AF" w14:textId="3F22E466" w:rsidR="00DD2E95" w:rsidRPr="007E1BA8" w:rsidRDefault="00DD2E95" w:rsidP="00DD2E95">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3864" w:themeColor="accent1" w:themeShade="80"/>
                <w:sz w:val="20"/>
                <w:szCs w:val="20"/>
              </w:rPr>
            </w:pPr>
            <w:r w:rsidRPr="007E1BA8">
              <w:rPr>
                <w:rFonts w:ascii="Arial" w:hAnsi="Arial" w:cs="Arial"/>
                <w:sz w:val="20"/>
                <w:szCs w:val="20"/>
              </w:rPr>
              <w:t>Sobre</w:t>
            </w:r>
            <w:r w:rsidR="00B45FFE" w:rsidRPr="007E1BA8">
              <w:rPr>
                <w:rFonts w:ascii="Arial" w:hAnsi="Arial" w:cs="Arial"/>
                <w:sz w:val="20"/>
                <w:szCs w:val="20"/>
              </w:rPr>
              <w:t xml:space="preserve"> </w:t>
            </w:r>
            <w:r w:rsidR="008F2B76" w:rsidRPr="007E1BA8">
              <w:rPr>
                <w:rFonts w:ascii="Arial" w:hAnsi="Arial" w:cs="Arial"/>
                <w:sz w:val="20"/>
                <w:szCs w:val="20"/>
              </w:rPr>
              <w:t>Pedagogía Museística</w:t>
            </w:r>
            <w:r w:rsidR="00BB2160" w:rsidRPr="007E1BA8">
              <w:rPr>
                <w:rFonts w:ascii="Arial" w:hAnsi="Arial" w:cs="Arial"/>
                <w:sz w:val="20"/>
                <w:szCs w:val="20"/>
              </w:rPr>
              <w:t>.</w:t>
            </w:r>
          </w:p>
        </w:tc>
        <w:tc>
          <w:tcPr>
            <w:tcW w:w="3402" w:type="dxa"/>
          </w:tcPr>
          <w:p w14:paraId="1EF4CBB0" w14:textId="15A00B26" w:rsidR="00DD2E95" w:rsidRPr="007E1BA8" w:rsidRDefault="00B91C58" w:rsidP="00DD2E9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1BA8">
              <w:rPr>
                <w:noProof/>
                <w:sz w:val="20"/>
                <w:szCs w:val="20"/>
              </w:rPr>
              <w:drawing>
                <wp:anchor distT="0" distB="0" distL="114300" distR="114300" simplePos="0" relativeHeight="251715584" behindDoc="1" locked="0" layoutInCell="1" allowOverlap="1" wp14:anchorId="7E3417B6" wp14:editId="688374CF">
                  <wp:simplePos x="0" y="0"/>
                  <wp:positionH relativeFrom="column">
                    <wp:posOffset>1537788</wp:posOffset>
                  </wp:positionH>
                  <wp:positionV relativeFrom="paragraph">
                    <wp:posOffset>453</wp:posOffset>
                  </wp:positionV>
                  <wp:extent cx="526415" cy="351790"/>
                  <wp:effectExtent l="0" t="0" r="6985" b="0"/>
                  <wp:wrapTight wrapText="bothSides">
                    <wp:wrapPolygon edited="0">
                      <wp:start x="0" y="0"/>
                      <wp:lineTo x="0" y="19884"/>
                      <wp:lineTo x="21105" y="19884"/>
                      <wp:lineTo x="21105" y="0"/>
                      <wp:lineTo x="0" y="0"/>
                    </wp:wrapPolygon>
                  </wp:wrapTight>
                  <wp:docPr id="24" name="Imagen 24" descr="Bandera de Colomb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era de Colombia - Wikipedia, la enciclopedia lib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415" cy="351790"/>
                          </a:xfrm>
                          <a:prstGeom prst="rect">
                            <a:avLst/>
                          </a:prstGeom>
                          <a:noFill/>
                          <a:ln>
                            <a:noFill/>
                          </a:ln>
                        </pic:spPr>
                      </pic:pic>
                    </a:graphicData>
                  </a:graphic>
                </wp:anchor>
              </w:drawing>
            </w:r>
            <w:r w:rsidR="00DD2E95" w:rsidRPr="007E1BA8">
              <w:rPr>
                <w:rFonts w:ascii="Arial" w:hAnsi="Arial" w:cs="Arial"/>
                <w:sz w:val="20"/>
                <w:szCs w:val="20"/>
              </w:rPr>
              <w:t>Vanessa Acosta</w:t>
            </w:r>
          </w:p>
          <w:p w14:paraId="3036DCFB" w14:textId="1676BE62" w:rsidR="00DD2E95" w:rsidRPr="007E1BA8" w:rsidRDefault="00DD2E95" w:rsidP="00DD2E9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1BA8">
              <w:rPr>
                <w:rFonts w:ascii="Arial" w:hAnsi="Arial" w:cs="Arial"/>
                <w:sz w:val="20"/>
                <w:szCs w:val="20"/>
              </w:rPr>
              <w:t xml:space="preserve">Museo de Antioquia </w:t>
            </w:r>
          </w:p>
          <w:p w14:paraId="20F328D1" w14:textId="43C84BF2" w:rsidR="00DD2E95" w:rsidRPr="007E1BA8" w:rsidRDefault="00DD2E95" w:rsidP="00DD2E9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1BA8">
              <w:rPr>
                <w:rFonts w:ascii="Arial" w:hAnsi="Arial" w:cs="Arial"/>
                <w:sz w:val="20"/>
                <w:szCs w:val="20"/>
              </w:rPr>
              <w:t>Colombia</w:t>
            </w:r>
          </w:p>
        </w:tc>
      </w:tr>
      <w:tr w:rsidR="00BB2160" w:rsidRPr="00EF7541" w14:paraId="1C0EBFB3" w14:textId="77777777" w:rsidTr="00BB2160">
        <w:trPr>
          <w:trHeight w:val="143"/>
        </w:trPr>
        <w:tc>
          <w:tcPr>
            <w:cnfStyle w:val="001000000000" w:firstRow="0" w:lastRow="0" w:firstColumn="1" w:lastColumn="0" w:oddVBand="0" w:evenVBand="0" w:oddHBand="0" w:evenHBand="0" w:firstRowFirstColumn="0" w:firstRowLastColumn="0" w:lastRowFirstColumn="0" w:lastRowLastColumn="0"/>
            <w:tcW w:w="1342" w:type="dxa"/>
            <w:vMerge/>
          </w:tcPr>
          <w:p w14:paraId="724CC3F7" w14:textId="77777777" w:rsidR="00BB2160" w:rsidRDefault="00BB2160" w:rsidP="00DD2E95">
            <w:pPr>
              <w:jc w:val="center"/>
              <w:rPr>
                <w:rFonts w:ascii="Arial" w:hAnsi="Arial" w:cs="Arial"/>
              </w:rPr>
            </w:pPr>
          </w:p>
        </w:tc>
        <w:tc>
          <w:tcPr>
            <w:tcW w:w="1914" w:type="dxa"/>
            <w:gridSpan w:val="2"/>
          </w:tcPr>
          <w:p w14:paraId="0606D94A" w14:textId="77777777" w:rsidR="00BB2160" w:rsidRDefault="00BB2160" w:rsidP="00DD2E95">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18"/>
                <w:szCs w:val="18"/>
              </w:rPr>
            </w:pPr>
          </w:p>
        </w:tc>
        <w:tc>
          <w:tcPr>
            <w:tcW w:w="3260" w:type="dxa"/>
          </w:tcPr>
          <w:p w14:paraId="4FCA976A" w14:textId="77777777" w:rsidR="00BB2160" w:rsidRPr="007E1BA8" w:rsidRDefault="00BB2160" w:rsidP="00DD2E95">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3864" w:themeColor="accent1" w:themeShade="80"/>
                <w:sz w:val="20"/>
                <w:szCs w:val="20"/>
              </w:rPr>
            </w:pPr>
          </w:p>
        </w:tc>
        <w:tc>
          <w:tcPr>
            <w:tcW w:w="3402" w:type="dxa"/>
          </w:tcPr>
          <w:p w14:paraId="2A1FABCE" w14:textId="0FC5B271" w:rsidR="00BB2160" w:rsidRPr="007E1BA8" w:rsidRDefault="00BB2160" w:rsidP="00DD2E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75D6F" w:rsidRPr="00EF7541" w14:paraId="11A0DD33" w14:textId="77777777" w:rsidTr="00E94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vMerge/>
          </w:tcPr>
          <w:p w14:paraId="42F92429" w14:textId="77777777" w:rsidR="00775D6F" w:rsidRPr="00861DDD" w:rsidRDefault="00775D6F" w:rsidP="00775D6F">
            <w:pPr>
              <w:rPr>
                <w:rFonts w:ascii="Arial" w:hAnsi="Arial" w:cs="Arial"/>
                <w:b/>
              </w:rPr>
            </w:pPr>
          </w:p>
        </w:tc>
        <w:tc>
          <w:tcPr>
            <w:tcW w:w="1914" w:type="dxa"/>
            <w:gridSpan w:val="2"/>
          </w:tcPr>
          <w:p w14:paraId="6AED1A26" w14:textId="4958AA9C" w:rsidR="00775D6F" w:rsidRDefault="00775D6F" w:rsidP="00775D6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4E79" w:themeColor="accent5" w:themeShade="80"/>
                <w:sz w:val="18"/>
                <w:szCs w:val="18"/>
              </w:rPr>
            </w:pPr>
            <w:r>
              <w:rPr>
                <w:rFonts w:ascii="Arial" w:hAnsi="Arial" w:cs="Arial"/>
                <w:b/>
                <w:color w:val="1F4E79" w:themeColor="accent5" w:themeShade="80"/>
                <w:sz w:val="18"/>
                <w:szCs w:val="18"/>
              </w:rPr>
              <w:t xml:space="preserve">9:00 </w:t>
            </w:r>
            <w:r w:rsidR="00802F26">
              <w:rPr>
                <w:rFonts w:ascii="Arial" w:hAnsi="Arial" w:cs="Arial"/>
                <w:b/>
                <w:color w:val="1F4E79" w:themeColor="accent5" w:themeShade="80"/>
                <w:sz w:val="18"/>
                <w:szCs w:val="18"/>
              </w:rPr>
              <w:t xml:space="preserve">am </w:t>
            </w:r>
            <w:r>
              <w:rPr>
                <w:rFonts w:ascii="Arial" w:hAnsi="Arial" w:cs="Arial"/>
                <w:b/>
                <w:color w:val="1F4E79" w:themeColor="accent5" w:themeShade="80"/>
                <w:sz w:val="18"/>
                <w:szCs w:val="18"/>
              </w:rPr>
              <w:t xml:space="preserve">- </w:t>
            </w:r>
            <w:r w:rsidRPr="00655085">
              <w:rPr>
                <w:rFonts w:ascii="Arial" w:hAnsi="Arial" w:cs="Arial"/>
                <w:b/>
                <w:color w:val="1F4E79" w:themeColor="accent5" w:themeShade="80"/>
                <w:sz w:val="18"/>
                <w:szCs w:val="18"/>
              </w:rPr>
              <w:t>1</w:t>
            </w:r>
            <w:r>
              <w:rPr>
                <w:rFonts w:ascii="Arial" w:hAnsi="Arial" w:cs="Arial"/>
                <w:b/>
                <w:color w:val="1F4E79" w:themeColor="accent5" w:themeShade="80"/>
                <w:sz w:val="18"/>
                <w:szCs w:val="18"/>
              </w:rPr>
              <w:t>2</w:t>
            </w:r>
            <w:r w:rsidRPr="00655085">
              <w:rPr>
                <w:rFonts w:ascii="Arial" w:hAnsi="Arial" w:cs="Arial"/>
                <w:b/>
                <w:color w:val="1F4E79" w:themeColor="accent5" w:themeShade="80"/>
                <w:sz w:val="18"/>
                <w:szCs w:val="18"/>
              </w:rPr>
              <w:t>:</w:t>
            </w:r>
            <w:r>
              <w:rPr>
                <w:rFonts w:ascii="Arial" w:hAnsi="Arial" w:cs="Arial"/>
                <w:b/>
                <w:color w:val="1F4E79" w:themeColor="accent5" w:themeShade="80"/>
                <w:sz w:val="18"/>
                <w:szCs w:val="18"/>
              </w:rPr>
              <w:t>3</w:t>
            </w:r>
            <w:r w:rsidRPr="00655085">
              <w:rPr>
                <w:rFonts w:ascii="Arial" w:hAnsi="Arial" w:cs="Arial"/>
                <w:b/>
                <w:color w:val="1F4E79" w:themeColor="accent5" w:themeShade="80"/>
                <w:sz w:val="18"/>
                <w:szCs w:val="18"/>
              </w:rPr>
              <w:t>0</w:t>
            </w:r>
            <w:r>
              <w:rPr>
                <w:rFonts w:ascii="Arial" w:hAnsi="Arial" w:cs="Arial"/>
                <w:b/>
                <w:color w:val="1F4E79" w:themeColor="accent5" w:themeShade="80"/>
                <w:sz w:val="18"/>
                <w:szCs w:val="18"/>
              </w:rPr>
              <w:t xml:space="preserve"> am</w:t>
            </w:r>
          </w:p>
          <w:p w14:paraId="25111B2B" w14:textId="77777777" w:rsidR="00775D6F" w:rsidRDefault="00775D6F" w:rsidP="00775D6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4E79" w:themeColor="accent5" w:themeShade="80"/>
                <w:sz w:val="18"/>
                <w:szCs w:val="18"/>
              </w:rPr>
            </w:pPr>
          </w:p>
          <w:p w14:paraId="1C4C01BC" w14:textId="4E4684C7" w:rsidR="00775D6F" w:rsidRDefault="00DD2E95" w:rsidP="00775D6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4E79" w:themeColor="accent5" w:themeShade="80"/>
                <w:sz w:val="18"/>
                <w:szCs w:val="18"/>
              </w:rPr>
            </w:pPr>
            <w:r>
              <w:rPr>
                <w:rFonts w:ascii="Arial" w:hAnsi="Arial" w:cs="Arial"/>
                <w:b/>
                <w:color w:val="1F4E79" w:themeColor="accent5" w:themeShade="80"/>
                <w:sz w:val="18"/>
                <w:szCs w:val="18"/>
              </w:rPr>
              <w:t>Jornada Matutina</w:t>
            </w:r>
          </w:p>
          <w:p w14:paraId="2AEB5D38" w14:textId="77777777" w:rsidR="00775D6F" w:rsidRPr="00655085" w:rsidRDefault="00775D6F" w:rsidP="00775D6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4E79" w:themeColor="accent5" w:themeShade="80"/>
                <w:sz w:val="18"/>
                <w:szCs w:val="18"/>
              </w:rPr>
            </w:pPr>
          </w:p>
        </w:tc>
        <w:tc>
          <w:tcPr>
            <w:tcW w:w="3260" w:type="dxa"/>
          </w:tcPr>
          <w:p w14:paraId="2263F19B" w14:textId="76791B7A" w:rsidR="00775D6F" w:rsidRPr="007E1BA8" w:rsidRDefault="00BB2160" w:rsidP="00775D6F">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3864" w:themeColor="accent1" w:themeShade="80"/>
                <w:sz w:val="20"/>
                <w:szCs w:val="20"/>
              </w:rPr>
            </w:pPr>
            <w:r w:rsidRPr="007E1BA8">
              <w:rPr>
                <w:rFonts w:ascii="Arial" w:hAnsi="Arial" w:cs="Arial"/>
                <w:b/>
                <w:color w:val="1F3864" w:themeColor="accent1" w:themeShade="80"/>
                <w:sz w:val="20"/>
                <w:szCs w:val="20"/>
              </w:rPr>
              <w:t>Taller</w:t>
            </w:r>
            <w:r w:rsidR="00775D6F" w:rsidRPr="007E1BA8">
              <w:rPr>
                <w:rFonts w:ascii="Arial" w:hAnsi="Arial" w:cs="Arial"/>
                <w:color w:val="1F3864" w:themeColor="accent1" w:themeShade="80"/>
                <w:sz w:val="20"/>
                <w:szCs w:val="20"/>
              </w:rPr>
              <w:t>:</w:t>
            </w:r>
            <w:r w:rsidR="00775D6F" w:rsidRPr="007E1BA8">
              <w:rPr>
                <w:rFonts w:ascii="Arial" w:hAnsi="Arial" w:cs="Arial"/>
                <w:sz w:val="20"/>
                <w:szCs w:val="20"/>
              </w:rPr>
              <w:t xml:space="preserve">  La innovación y realidad extendida</w:t>
            </w:r>
            <w:r w:rsidRPr="007E1BA8">
              <w:rPr>
                <w:rFonts w:ascii="Arial" w:hAnsi="Arial" w:cs="Arial"/>
                <w:sz w:val="20"/>
                <w:szCs w:val="20"/>
              </w:rPr>
              <w:t xml:space="preserve"> aplicada al patrimonio universitario.</w:t>
            </w:r>
            <w:r w:rsidR="00775D6F" w:rsidRPr="007E1BA8">
              <w:rPr>
                <w:rFonts w:ascii="Arial" w:hAnsi="Arial" w:cs="Arial"/>
                <w:sz w:val="20"/>
                <w:szCs w:val="20"/>
              </w:rPr>
              <w:t xml:space="preserve"> </w:t>
            </w:r>
          </w:p>
        </w:tc>
        <w:tc>
          <w:tcPr>
            <w:tcW w:w="3402" w:type="dxa"/>
          </w:tcPr>
          <w:p w14:paraId="6F388CFD" w14:textId="139A8219" w:rsidR="00775D6F" w:rsidRPr="007E1BA8" w:rsidRDefault="00775D6F" w:rsidP="00775D6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1BA8">
              <w:rPr>
                <w:rFonts w:ascii="Arial" w:hAnsi="Arial" w:cs="Arial"/>
                <w:sz w:val="20"/>
                <w:szCs w:val="20"/>
              </w:rPr>
              <w:t xml:space="preserve">CIRE </w:t>
            </w:r>
            <w:r w:rsidR="00B45FFE" w:rsidRPr="007E1BA8">
              <w:rPr>
                <w:rFonts w:ascii="Arial" w:hAnsi="Arial" w:cs="Arial"/>
                <w:sz w:val="20"/>
                <w:szCs w:val="20"/>
              </w:rPr>
              <w:t>- UNAH</w:t>
            </w:r>
          </w:p>
          <w:p w14:paraId="6785C343" w14:textId="58A273AA" w:rsidR="00775D6F" w:rsidRPr="007E1BA8" w:rsidRDefault="0027685B" w:rsidP="00775D6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1BA8">
              <w:rPr>
                <w:noProof/>
                <w:sz w:val="20"/>
                <w:szCs w:val="20"/>
              </w:rPr>
              <w:drawing>
                <wp:anchor distT="0" distB="0" distL="114300" distR="114300" simplePos="0" relativeHeight="251716608" behindDoc="1" locked="0" layoutInCell="1" allowOverlap="1" wp14:anchorId="6ED53827" wp14:editId="753EF908">
                  <wp:simplePos x="0" y="0"/>
                  <wp:positionH relativeFrom="column">
                    <wp:posOffset>1548674</wp:posOffset>
                  </wp:positionH>
                  <wp:positionV relativeFrom="paragraph">
                    <wp:posOffset>63863</wp:posOffset>
                  </wp:positionV>
                  <wp:extent cx="525780" cy="350520"/>
                  <wp:effectExtent l="0" t="0" r="7620" b="0"/>
                  <wp:wrapTight wrapText="bothSides">
                    <wp:wrapPolygon edited="0">
                      <wp:start x="0" y="0"/>
                      <wp:lineTo x="0" y="19957"/>
                      <wp:lineTo x="21130" y="19957"/>
                      <wp:lineTo x="21130" y="0"/>
                      <wp:lineTo x="0" y="0"/>
                    </wp:wrapPolygon>
                  </wp:wrapTight>
                  <wp:docPr id="34" name="Imagen 34" descr="4.300+ Bandera Honduras Ilustraciones de Stock, gráf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300+ Bandera Honduras Ilustraciones de Stock, gráfico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 cy="350520"/>
                          </a:xfrm>
                          <a:prstGeom prst="rect">
                            <a:avLst/>
                          </a:prstGeom>
                          <a:noFill/>
                          <a:ln>
                            <a:noFill/>
                          </a:ln>
                        </pic:spPr>
                      </pic:pic>
                    </a:graphicData>
                  </a:graphic>
                </wp:anchor>
              </w:drawing>
            </w:r>
            <w:r w:rsidR="00775D6F" w:rsidRPr="007E1BA8">
              <w:rPr>
                <w:rFonts w:ascii="Arial" w:hAnsi="Arial" w:cs="Arial"/>
                <w:sz w:val="20"/>
                <w:szCs w:val="20"/>
              </w:rPr>
              <w:t>Jorge Nery Bautista Esquivel</w:t>
            </w:r>
          </w:p>
        </w:tc>
      </w:tr>
      <w:tr w:rsidR="00DD2E95" w:rsidRPr="00EF7541" w14:paraId="1D38E4C7" w14:textId="77777777" w:rsidTr="00E94381">
        <w:tc>
          <w:tcPr>
            <w:cnfStyle w:val="001000000000" w:firstRow="0" w:lastRow="0" w:firstColumn="1" w:lastColumn="0" w:oddVBand="0" w:evenVBand="0" w:oddHBand="0" w:evenHBand="0" w:firstRowFirstColumn="0" w:firstRowLastColumn="0" w:lastRowFirstColumn="0" w:lastRowLastColumn="0"/>
            <w:tcW w:w="1342" w:type="dxa"/>
            <w:vMerge/>
          </w:tcPr>
          <w:p w14:paraId="6352AAAB" w14:textId="77777777" w:rsidR="00DD2E95" w:rsidRPr="00861DDD" w:rsidRDefault="00DD2E95" w:rsidP="00DD2E95">
            <w:pPr>
              <w:rPr>
                <w:rFonts w:ascii="Arial" w:hAnsi="Arial" w:cs="Arial"/>
                <w:b/>
              </w:rPr>
            </w:pPr>
          </w:p>
        </w:tc>
        <w:tc>
          <w:tcPr>
            <w:tcW w:w="1914" w:type="dxa"/>
            <w:gridSpan w:val="2"/>
          </w:tcPr>
          <w:p w14:paraId="31FA7ABA" w14:textId="77777777" w:rsidR="00BB2160" w:rsidRDefault="00BB2160" w:rsidP="00DD2E95">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18"/>
                <w:szCs w:val="18"/>
              </w:rPr>
            </w:pPr>
          </w:p>
          <w:p w14:paraId="756A4459" w14:textId="5814D349" w:rsidR="00DD2E95" w:rsidRDefault="00DD2E95" w:rsidP="00DD2E95">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18"/>
                <w:szCs w:val="18"/>
              </w:rPr>
            </w:pPr>
            <w:r>
              <w:rPr>
                <w:rFonts w:ascii="Arial" w:hAnsi="Arial" w:cs="Arial"/>
                <w:b/>
                <w:color w:val="1F4E79" w:themeColor="accent5" w:themeShade="80"/>
                <w:sz w:val="18"/>
                <w:szCs w:val="18"/>
              </w:rPr>
              <w:t>1</w:t>
            </w:r>
            <w:r w:rsidRPr="00655085">
              <w:rPr>
                <w:rFonts w:ascii="Arial" w:hAnsi="Arial" w:cs="Arial"/>
                <w:b/>
                <w:color w:val="1F4E79" w:themeColor="accent5" w:themeShade="80"/>
                <w:sz w:val="18"/>
                <w:szCs w:val="18"/>
              </w:rPr>
              <w:t>:</w:t>
            </w:r>
            <w:r>
              <w:rPr>
                <w:rFonts w:ascii="Arial" w:hAnsi="Arial" w:cs="Arial"/>
                <w:b/>
                <w:color w:val="1F4E79" w:themeColor="accent5" w:themeShade="80"/>
                <w:sz w:val="18"/>
                <w:szCs w:val="18"/>
              </w:rPr>
              <w:t>3</w:t>
            </w:r>
            <w:r w:rsidRPr="00655085">
              <w:rPr>
                <w:rFonts w:ascii="Arial" w:hAnsi="Arial" w:cs="Arial"/>
                <w:b/>
                <w:color w:val="1F4E79" w:themeColor="accent5" w:themeShade="80"/>
                <w:sz w:val="18"/>
                <w:szCs w:val="18"/>
              </w:rPr>
              <w:t>0</w:t>
            </w:r>
            <w:r>
              <w:rPr>
                <w:rFonts w:ascii="Arial" w:hAnsi="Arial" w:cs="Arial"/>
                <w:b/>
                <w:color w:val="1F4E79" w:themeColor="accent5" w:themeShade="80"/>
                <w:sz w:val="18"/>
                <w:szCs w:val="18"/>
              </w:rPr>
              <w:t xml:space="preserve"> </w:t>
            </w:r>
            <w:r w:rsidR="00802F26">
              <w:rPr>
                <w:rFonts w:ascii="Arial" w:hAnsi="Arial" w:cs="Arial"/>
                <w:b/>
                <w:color w:val="1F4E79" w:themeColor="accent5" w:themeShade="80"/>
                <w:sz w:val="18"/>
                <w:szCs w:val="18"/>
              </w:rPr>
              <w:t xml:space="preserve">pm </w:t>
            </w:r>
            <w:r>
              <w:rPr>
                <w:rFonts w:ascii="Arial" w:hAnsi="Arial" w:cs="Arial"/>
                <w:b/>
                <w:color w:val="1F4E79" w:themeColor="accent5" w:themeShade="80"/>
                <w:sz w:val="18"/>
                <w:szCs w:val="18"/>
              </w:rPr>
              <w:t>– 4</w:t>
            </w:r>
            <w:r w:rsidRPr="00655085">
              <w:rPr>
                <w:rFonts w:ascii="Arial" w:hAnsi="Arial" w:cs="Arial"/>
                <w:b/>
                <w:color w:val="1F4E79" w:themeColor="accent5" w:themeShade="80"/>
                <w:sz w:val="18"/>
                <w:szCs w:val="18"/>
              </w:rPr>
              <w:t>:00</w:t>
            </w:r>
            <w:r>
              <w:rPr>
                <w:rFonts w:ascii="Arial" w:hAnsi="Arial" w:cs="Arial"/>
                <w:b/>
                <w:color w:val="1F4E79" w:themeColor="accent5" w:themeShade="80"/>
                <w:sz w:val="18"/>
                <w:szCs w:val="18"/>
              </w:rPr>
              <w:t xml:space="preserve"> pm</w:t>
            </w:r>
          </w:p>
          <w:p w14:paraId="08CD0F8F" w14:textId="77777777" w:rsidR="00DD2E95" w:rsidRDefault="00DD2E95" w:rsidP="00DD2E95">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18"/>
                <w:szCs w:val="18"/>
              </w:rPr>
            </w:pPr>
          </w:p>
          <w:p w14:paraId="4AFD08ED" w14:textId="77777777" w:rsidR="00DD2E95" w:rsidRDefault="00DD2E95" w:rsidP="00DD2E95">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18"/>
                <w:szCs w:val="18"/>
              </w:rPr>
            </w:pPr>
            <w:r>
              <w:rPr>
                <w:rFonts w:ascii="Arial" w:hAnsi="Arial" w:cs="Arial"/>
                <w:b/>
                <w:color w:val="1F4E79" w:themeColor="accent5" w:themeShade="80"/>
                <w:sz w:val="18"/>
                <w:szCs w:val="18"/>
              </w:rPr>
              <w:t>Jornada Vespertina</w:t>
            </w:r>
          </w:p>
          <w:p w14:paraId="05436DDC" w14:textId="77777777" w:rsidR="00DD2E95" w:rsidRPr="00655085" w:rsidRDefault="00DD2E95" w:rsidP="00DD2E95">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18"/>
                <w:szCs w:val="18"/>
              </w:rPr>
            </w:pPr>
          </w:p>
        </w:tc>
        <w:tc>
          <w:tcPr>
            <w:tcW w:w="3260" w:type="dxa"/>
          </w:tcPr>
          <w:p w14:paraId="214738B3" w14:textId="77777777" w:rsidR="00BB2160" w:rsidRPr="007E1BA8" w:rsidRDefault="00DD2E95" w:rsidP="00DD2E95">
            <w:pPr>
              <w:pStyle w:val="Prrafodelista"/>
              <w:numPr>
                <w:ilvl w:val="0"/>
                <w:numId w:val="20"/>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1BA8">
              <w:rPr>
                <w:rFonts w:ascii="Arial" w:hAnsi="Arial" w:cs="Arial"/>
                <w:b/>
                <w:color w:val="1F3864" w:themeColor="accent1" w:themeShade="80"/>
                <w:sz w:val="20"/>
                <w:szCs w:val="20"/>
              </w:rPr>
              <w:t>Taller:</w:t>
            </w:r>
            <w:r w:rsidR="00BB2160" w:rsidRPr="007E1BA8">
              <w:rPr>
                <w:rFonts w:ascii="Arial" w:hAnsi="Arial" w:cs="Arial"/>
                <w:b/>
                <w:color w:val="1F3864" w:themeColor="accent1" w:themeShade="80"/>
                <w:sz w:val="20"/>
                <w:szCs w:val="20"/>
              </w:rPr>
              <w:t xml:space="preserve"> </w:t>
            </w:r>
          </w:p>
          <w:p w14:paraId="7F4805AC" w14:textId="4A76C199" w:rsidR="00DD2E95" w:rsidRPr="007E1BA8" w:rsidRDefault="00BB2160" w:rsidP="00BB2160">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1BA8">
              <w:rPr>
                <w:rFonts w:ascii="Arial" w:hAnsi="Arial" w:cs="Arial"/>
                <w:sz w:val="20"/>
                <w:szCs w:val="20"/>
              </w:rPr>
              <w:t>Inteligencia artificial</w:t>
            </w:r>
            <w:r w:rsidR="00DD2E95" w:rsidRPr="007E1BA8">
              <w:rPr>
                <w:rFonts w:ascii="Arial" w:hAnsi="Arial" w:cs="Arial"/>
                <w:sz w:val="20"/>
                <w:szCs w:val="20"/>
              </w:rPr>
              <w:t>, pensamiento abstracto y metodologías de enseñanza basadas en las artes.</w:t>
            </w:r>
          </w:p>
        </w:tc>
        <w:tc>
          <w:tcPr>
            <w:tcW w:w="3402" w:type="dxa"/>
          </w:tcPr>
          <w:p w14:paraId="3ED8EFC8" w14:textId="2A8F4019" w:rsidR="00DD2E95" w:rsidRPr="007E1BA8" w:rsidRDefault="00DD2E95" w:rsidP="00DD2E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1BA8">
              <w:rPr>
                <w:rFonts w:ascii="Arial" w:hAnsi="Arial" w:cs="Arial"/>
                <w:sz w:val="20"/>
                <w:szCs w:val="20"/>
              </w:rPr>
              <w:t xml:space="preserve">Medardo Cardona / Docente del Departamento de Arte </w:t>
            </w:r>
          </w:p>
          <w:p w14:paraId="29C8F3AC" w14:textId="4275F244" w:rsidR="00DD2E95" w:rsidRPr="007E1BA8" w:rsidRDefault="0027685B" w:rsidP="00DD2E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1BA8">
              <w:rPr>
                <w:noProof/>
                <w:sz w:val="20"/>
                <w:szCs w:val="20"/>
              </w:rPr>
              <w:drawing>
                <wp:anchor distT="0" distB="0" distL="114300" distR="114300" simplePos="0" relativeHeight="251717632" behindDoc="1" locked="0" layoutInCell="1" allowOverlap="1" wp14:anchorId="7D22A240" wp14:editId="62A66223">
                  <wp:simplePos x="0" y="0"/>
                  <wp:positionH relativeFrom="column">
                    <wp:posOffset>1537789</wp:posOffset>
                  </wp:positionH>
                  <wp:positionV relativeFrom="paragraph">
                    <wp:posOffset>198846</wp:posOffset>
                  </wp:positionV>
                  <wp:extent cx="525780" cy="350520"/>
                  <wp:effectExtent l="0" t="0" r="7620" b="0"/>
                  <wp:wrapTight wrapText="bothSides">
                    <wp:wrapPolygon edited="0">
                      <wp:start x="0" y="0"/>
                      <wp:lineTo x="0" y="19957"/>
                      <wp:lineTo x="21130" y="19957"/>
                      <wp:lineTo x="21130" y="0"/>
                      <wp:lineTo x="0" y="0"/>
                    </wp:wrapPolygon>
                  </wp:wrapTight>
                  <wp:docPr id="35" name="Imagen 35" descr="4.300+ Bandera Honduras Ilustraciones de Stock, gráf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300+ Bandera Honduras Ilustraciones de Stock, gráfico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 cy="350520"/>
                          </a:xfrm>
                          <a:prstGeom prst="rect">
                            <a:avLst/>
                          </a:prstGeom>
                          <a:noFill/>
                          <a:ln>
                            <a:noFill/>
                          </a:ln>
                        </pic:spPr>
                      </pic:pic>
                    </a:graphicData>
                  </a:graphic>
                </wp:anchor>
              </w:drawing>
            </w:r>
            <w:r w:rsidR="00DD2E95" w:rsidRPr="007E1BA8">
              <w:rPr>
                <w:rFonts w:ascii="Arial" w:hAnsi="Arial" w:cs="Arial"/>
                <w:sz w:val="20"/>
                <w:szCs w:val="20"/>
              </w:rPr>
              <w:t>FOTO-LAB</w:t>
            </w:r>
            <w:r w:rsidR="00B45FFE" w:rsidRPr="007E1BA8">
              <w:rPr>
                <w:rFonts w:ascii="Arial" w:hAnsi="Arial" w:cs="Arial"/>
                <w:sz w:val="20"/>
                <w:szCs w:val="20"/>
              </w:rPr>
              <w:t xml:space="preserve"> - UNAH</w:t>
            </w:r>
          </w:p>
        </w:tc>
      </w:tr>
      <w:tr w:rsidR="00BB2160" w:rsidRPr="00EF7541" w14:paraId="64F0842B" w14:textId="77777777" w:rsidTr="00E94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14:paraId="308573FF" w14:textId="77777777" w:rsidR="00BB2160" w:rsidRPr="00861DDD" w:rsidRDefault="00BB2160" w:rsidP="00DD2E95">
            <w:pPr>
              <w:rPr>
                <w:rFonts w:ascii="Arial" w:hAnsi="Arial" w:cs="Arial"/>
                <w:b/>
              </w:rPr>
            </w:pPr>
          </w:p>
        </w:tc>
        <w:tc>
          <w:tcPr>
            <w:tcW w:w="1914" w:type="dxa"/>
            <w:gridSpan w:val="2"/>
          </w:tcPr>
          <w:p w14:paraId="0ABFC6EC" w14:textId="77777777" w:rsidR="00BB2160" w:rsidRDefault="00BB2160" w:rsidP="00DD2E95">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4E79" w:themeColor="accent5" w:themeShade="80"/>
                <w:sz w:val="18"/>
                <w:szCs w:val="18"/>
              </w:rPr>
            </w:pPr>
          </w:p>
        </w:tc>
        <w:tc>
          <w:tcPr>
            <w:tcW w:w="3260" w:type="dxa"/>
          </w:tcPr>
          <w:p w14:paraId="7A3EF192" w14:textId="77777777" w:rsidR="00BB2160" w:rsidRPr="00BB2160" w:rsidRDefault="00BB2160" w:rsidP="00BB216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3864" w:themeColor="accent1" w:themeShade="80"/>
              </w:rPr>
            </w:pPr>
          </w:p>
        </w:tc>
        <w:tc>
          <w:tcPr>
            <w:tcW w:w="3402" w:type="dxa"/>
          </w:tcPr>
          <w:p w14:paraId="5BC663D3" w14:textId="77777777" w:rsidR="00BB2160" w:rsidRPr="00DD2E95" w:rsidRDefault="00BB2160" w:rsidP="00DD2E9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84CE5" w:rsidRPr="00EF7541" w14:paraId="3B97333F" w14:textId="77777777" w:rsidTr="00E94381">
        <w:tc>
          <w:tcPr>
            <w:cnfStyle w:val="001000000000" w:firstRow="0" w:lastRow="0" w:firstColumn="1" w:lastColumn="0" w:oddVBand="0" w:evenVBand="0" w:oddHBand="0" w:evenHBand="0" w:firstRowFirstColumn="0" w:firstRowLastColumn="0" w:lastRowFirstColumn="0" w:lastRowLastColumn="0"/>
            <w:tcW w:w="1342" w:type="dxa"/>
          </w:tcPr>
          <w:p w14:paraId="63BC2E62" w14:textId="77777777" w:rsidR="005125BC" w:rsidRDefault="005125BC" w:rsidP="00B84CE5">
            <w:pPr>
              <w:rPr>
                <w:rFonts w:ascii="Arial" w:hAnsi="Arial" w:cs="Arial"/>
                <w:iCs w:val="0"/>
                <w:sz w:val="20"/>
                <w:szCs w:val="20"/>
              </w:rPr>
            </w:pPr>
          </w:p>
          <w:p w14:paraId="12295D26" w14:textId="55E23FF3" w:rsidR="00B84CE5" w:rsidRPr="00586227" w:rsidRDefault="00586227" w:rsidP="00B84CE5">
            <w:pPr>
              <w:rPr>
                <w:rFonts w:ascii="Arial" w:hAnsi="Arial" w:cs="Arial"/>
                <w:i w:val="0"/>
                <w:sz w:val="20"/>
                <w:szCs w:val="20"/>
              </w:rPr>
            </w:pPr>
            <w:r w:rsidRPr="00586227">
              <w:rPr>
                <w:rFonts w:ascii="Arial" w:hAnsi="Arial" w:cs="Arial"/>
                <w:i w:val="0"/>
                <w:sz w:val="20"/>
                <w:szCs w:val="20"/>
              </w:rPr>
              <w:t xml:space="preserve">Jueves y Viernes Edificio Alma Mater </w:t>
            </w:r>
          </w:p>
        </w:tc>
        <w:tc>
          <w:tcPr>
            <w:tcW w:w="1914" w:type="dxa"/>
            <w:gridSpan w:val="2"/>
          </w:tcPr>
          <w:p w14:paraId="283B38F6" w14:textId="77777777" w:rsidR="00586227" w:rsidRDefault="00586227" w:rsidP="00B84CE5">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18"/>
                <w:szCs w:val="18"/>
              </w:rPr>
            </w:pPr>
          </w:p>
          <w:p w14:paraId="57E73A31" w14:textId="6EDE32B5" w:rsidR="00B84CE5" w:rsidRDefault="00586227" w:rsidP="00B84CE5">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18"/>
                <w:szCs w:val="18"/>
              </w:rPr>
            </w:pPr>
            <w:r>
              <w:rPr>
                <w:rFonts w:ascii="Arial" w:hAnsi="Arial" w:cs="Arial"/>
                <w:b/>
                <w:color w:val="1F4E79" w:themeColor="accent5" w:themeShade="80"/>
                <w:sz w:val="18"/>
                <w:szCs w:val="18"/>
              </w:rPr>
              <w:t>Simultánea</w:t>
            </w:r>
            <w:r w:rsidR="00B84CE5">
              <w:rPr>
                <w:rFonts w:ascii="Arial" w:hAnsi="Arial" w:cs="Arial"/>
                <w:b/>
                <w:color w:val="1F4E79" w:themeColor="accent5" w:themeShade="80"/>
                <w:sz w:val="18"/>
                <w:szCs w:val="18"/>
              </w:rPr>
              <w:t xml:space="preserve"> en Lobby del edificio Alma Mater </w:t>
            </w:r>
          </w:p>
        </w:tc>
        <w:tc>
          <w:tcPr>
            <w:tcW w:w="3260" w:type="dxa"/>
          </w:tcPr>
          <w:p w14:paraId="4A0AB121" w14:textId="77777777" w:rsidR="00586227" w:rsidRPr="007E1BA8" w:rsidRDefault="00586227" w:rsidP="00B84CE5">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20"/>
                <w:szCs w:val="20"/>
              </w:rPr>
            </w:pPr>
          </w:p>
          <w:p w14:paraId="3CD730EE" w14:textId="1DAB272D" w:rsidR="00B84CE5" w:rsidRPr="007E1BA8" w:rsidRDefault="00B84CE5" w:rsidP="00B84CE5">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color w:val="1F4E79" w:themeColor="accent5" w:themeShade="80"/>
                <w:sz w:val="20"/>
                <w:szCs w:val="20"/>
              </w:rPr>
            </w:pPr>
            <w:r w:rsidRPr="007E1BA8">
              <w:rPr>
                <w:rFonts w:ascii="Arial" w:hAnsi="Arial" w:cs="Arial"/>
                <w:b/>
                <w:color w:val="1F4E79" w:themeColor="accent5" w:themeShade="80"/>
                <w:sz w:val="20"/>
                <w:szCs w:val="20"/>
              </w:rPr>
              <w:t>Exposición Fotográfica Abstracta con la utilización de la IA</w:t>
            </w:r>
          </w:p>
          <w:p w14:paraId="5CB05D44" w14:textId="77777777" w:rsidR="00B84CE5" w:rsidRPr="007E1BA8" w:rsidRDefault="00B84CE5" w:rsidP="00586227">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3864" w:themeColor="accent1" w:themeShade="80"/>
                <w:sz w:val="20"/>
                <w:szCs w:val="20"/>
              </w:rPr>
            </w:pPr>
          </w:p>
        </w:tc>
        <w:tc>
          <w:tcPr>
            <w:tcW w:w="3402" w:type="dxa"/>
          </w:tcPr>
          <w:p w14:paraId="2AE88DEA" w14:textId="7B691009" w:rsidR="00586227" w:rsidRPr="007E1BA8" w:rsidRDefault="00586227" w:rsidP="00B84CE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67CF055" w14:textId="08991F6F" w:rsidR="00B84CE5" w:rsidRPr="007E1BA8" w:rsidRDefault="00B45FFE" w:rsidP="00B84CE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1BA8">
              <w:rPr>
                <w:noProof/>
                <w:sz w:val="20"/>
                <w:szCs w:val="20"/>
              </w:rPr>
              <w:drawing>
                <wp:anchor distT="0" distB="0" distL="114300" distR="114300" simplePos="0" relativeHeight="251738112" behindDoc="1" locked="0" layoutInCell="1" allowOverlap="1" wp14:anchorId="740EC6A4" wp14:editId="02765437">
                  <wp:simplePos x="0" y="0"/>
                  <wp:positionH relativeFrom="column">
                    <wp:posOffset>1542254</wp:posOffset>
                  </wp:positionH>
                  <wp:positionV relativeFrom="paragraph">
                    <wp:posOffset>57785</wp:posOffset>
                  </wp:positionV>
                  <wp:extent cx="525780" cy="350520"/>
                  <wp:effectExtent l="0" t="0" r="7620" b="0"/>
                  <wp:wrapTight wrapText="bothSides">
                    <wp:wrapPolygon edited="0">
                      <wp:start x="0" y="0"/>
                      <wp:lineTo x="0" y="19957"/>
                      <wp:lineTo x="21130" y="19957"/>
                      <wp:lineTo x="21130" y="0"/>
                      <wp:lineTo x="0" y="0"/>
                    </wp:wrapPolygon>
                  </wp:wrapTight>
                  <wp:docPr id="7" name="Imagen 7" descr="4.300+ Bandera Honduras Ilustraciones de Stock, gráf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300+ Bandera Honduras Ilustraciones de Stock, gráfico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 cy="350520"/>
                          </a:xfrm>
                          <a:prstGeom prst="rect">
                            <a:avLst/>
                          </a:prstGeom>
                          <a:noFill/>
                          <a:ln>
                            <a:noFill/>
                          </a:ln>
                        </pic:spPr>
                      </pic:pic>
                    </a:graphicData>
                  </a:graphic>
                </wp:anchor>
              </w:drawing>
            </w:r>
            <w:r w:rsidR="00B84CE5" w:rsidRPr="007E1BA8">
              <w:rPr>
                <w:rFonts w:ascii="Arial" w:hAnsi="Arial" w:cs="Arial"/>
                <w:sz w:val="20"/>
                <w:szCs w:val="20"/>
              </w:rPr>
              <w:t xml:space="preserve">Medardo Cardona </w:t>
            </w:r>
          </w:p>
          <w:p w14:paraId="221CA680" w14:textId="77777777" w:rsidR="00B84CE5" w:rsidRPr="007E1BA8" w:rsidRDefault="00B84CE5" w:rsidP="00B84CE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1BA8">
              <w:rPr>
                <w:rFonts w:ascii="Arial" w:hAnsi="Arial" w:cs="Arial"/>
                <w:sz w:val="20"/>
                <w:szCs w:val="20"/>
              </w:rPr>
              <w:t>Docente del Depto. de Arte UNAH</w:t>
            </w:r>
          </w:p>
          <w:p w14:paraId="74F6D005" w14:textId="21FFECD3" w:rsidR="00B84CE5" w:rsidRPr="007E1BA8" w:rsidRDefault="00B84CE5" w:rsidP="00B84CE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1BA8">
              <w:rPr>
                <w:rFonts w:ascii="Arial" w:hAnsi="Arial" w:cs="Arial"/>
                <w:sz w:val="20"/>
                <w:szCs w:val="20"/>
              </w:rPr>
              <w:t>FOTO-LAB</w:t>
            </w:r>
            <w:r w:rsidR="00B45FFE" w:rsidRPr="007E1BA8">
              <w:rPr>
                <w:rFonts w:ascii="Arial" w:hAnsi="Arial" w:cs="Arial"/>
                <w:sz w:val="20"/>
                <w:szCs w:val="20"/>
              </w:rPr>
              <w:t xml:space="preserve"> - UNAH</w:t>
            </w:r>
          </w:p>
        </w:tc>
      </w:tr>
    </w:tbl>
    <w:p w14:paraId="4FBBC756" w14:textId="77777777" w:rsidR="00586227" w:rsidRDefault="00586227" w:rsidP="00586227">
      <w:pPr>
        <w:pStyle w:val="Ttulo2"/>
        <w:rPr>
          <w:rFonts w:ascii="Arial" w:hAnsi="Arial" w:cs="Arial"/>
          <w:sz w:val="40"/>
          <w:szCs w:val="40"/>
        </w:rPr>
      </w:pPr>
      <w:bookmarkStart w:id="29" w:name="_Toc211585516"/>
      <w:r w:rsidRPr="00744417">
        <w:rPr>
          <w:rFonts w:ascii="Arial" w:hAnsi="Arial" w:cs="Arial"/>
          <w:sz w:val="40"/>
          <w:szCs w:val="40"/>
        </w:rPr>
        <w:t>Programa: D</w:t>
      </w:r>
      <w:r>
        <w:rPr>
          <w:rFonts w:ascii="Arial" w:hAnsi="Arial" w:cs="Arial"/>
          <w:sz w:val="40"/>
          <w:szCs w:val="40"/>
        </w:rPr>
        <w:t>ía</w:t>
      </w:r>
      <w:r w:rsidRPr="00744417">
        <w:rPr>
          <w:rFonts w:ascii="Arial" w:hAnsi="Arial" w:cs="Arial"/>
          <w:sz w:val="40"/>
          <w:szCs w:val="40"/>
        </w:rPr>
        <w:t xml:space="preserve"> </w:t>
      </w:r>
      <w:r>
        <w:rPr>
          <w:rFonts w:ascii="Arial" w:hAnsi="Arial" w:cs="Arial"/>
          <w:sz w:val="40"/>
          <w:szCs w:val="40"/>
        </w:rPr>
        <w:t>23 - 24</w:t>
      </w:r>
      <w:r w:rsidRPr="00744417">
        <w:rPr>
          <w:rFonts w:ascii="Arial" w:hAnsi="Arial" w:cs="Arial"/>
          <w:sz w:val="40"/>
          <w:szCs w:val="40"/>
        </w:rPr>
        <w:t xml:space="preserve"> de </w:t>
      </w:r>
      <w:r>
        <w:rPr>
          <w:rFonts w:ascii="Arial" w:hAnsi="Arial" w:cs="Arial"/>
          <w:sz w:val="40"/>
          <w:szCs w:val="40"/>
        </w:rPr>
        <w:t>octubre</w:t>
      </w:r>
      <w:r w:rsidRPr="00744417">
        <w:rPr>
          <w:rFonts w:ascii="Arial" w:hAnsi="Arial" w:cs="Arial"/>
          <w:sz w:val="40"/>
          <w:szCs w:val="40"/>
        </w:rPr>
        <w:t xml:space="preserve"> 2025</w:t>
      </w:r>
      <w:r>
        <w:rPr>
          <w:rFonts w:ascii="Arial" w:hAnsi="Arial" w:cs="Arial"/>
          <w:sz w:val="40"/>
          <w:szCs w:val="40"/>
        </w:rPr>
        <w:t>, Talleres</w:t>
      </w:r>
      <w:bookmarkEnd w:id="29"/>
      <w:r>
        <w:rPr>
          <w:rFonts w:ascii="Arial" w:hAnsi="Arial" w:cs="Arial"/>
          <w:sz w:val="40"/>
          <w:szCs w:val="40"/>
        </w:rPr>
        <w:t xml:space="preserve"> </w:t>
      </w:r>
    </w:p>
    <w:p w14:paraId="5AA418F8" w14:textId="6EF8C1C5" w:rsidR="007B3C78" w:rsidRPr="00802F26" w:rsidRDefault="00802F26" w:rsidP="00EF7541">
      <w:pPr>
        <w:spacing w:line="276" w:lineRule="auto"/>
        <w:rPr>
          <w:rFonts w:ascii="Arial" w:hAnsi="Arial" w:cs="Arial"/>
          <w:color w:val="8EAADB" w:themeColor="accent1" w:themeTint="99"/>
          <w:sz w:val="22"/>
          <w:szCs w:val="22"/>
        </w:rPr>
      </w:pPr>
      <w:r w:rsidRPr="00802F26">
        <w:rPr>
          <w:color w:val="8EAADB" w:themeColor="accent1" w:themeTint="99"/>
          <w:sz w:val="22"/>
          <w:szCs w:val="22"/>
        </w:rPr>
        <w:t>Ciudad Universitaria, Edificio de Biblioteca, Sala</w:t>
      </w:r>
      <w:r w:rsidR="00B1681B">
        <w:rPr>
          <w:color w:val="8EAADB" w:themeColor="accent1" w:themeTint="99"/>
          <w:sz w:val="22"/>
          <w:szCs w:val="22"/>
        </w:rPr>
        <w:t xml:space="preserve"> y laboratorio</w:t>
      </w:r>
      <w:r w:rsidRPr="00802F26">
        <w:rPr>
          <w:color w:val="8EAADB" w:themeColor="accent1" w:themeTint="99"/>
          <w:sz w:val="22"/>
          <w:szCs w:val="22"/>
        </w:rPr>
        <w:t xml:space="preserve"> del Centro de Recursos de Aprendizaje (CRA</w:t>
      </w:r>
      <w:r w:rsidR="00BB2160">
        <w:rPr>
          <w:color w:val="8EAADB" w:themeColor="accent1" w:themeTint="99"/>
          <w:sz w:val="22"/>
          <w:szCs w:val="22"/>
        </w:rPr>
        <w:t xml:space="preserve"> - DEGT</w:t>
      </w:r>
      <w:r w:rsidRPr="00802F26">
        <w:rPr>
          <w:color w:val="8EAADB" w:themeColor="accent1" w:themeTint="99"/>
          <w:sz w:val="22"/>
          <w:szCs w:val="22"/>
        </w:rPr>
        <w:t>), 1er nivel.</w:t>
      </w:r>
      <w:r w:rsidR="00BB2160">
        <w:rPr>
          <w:color w:val="8EAADB" w:themeColor="accent1" w:themeTint="99"/>
          <w:sz w:val="22"/>
          <w:szCs w:val="22"/>
        </w:rPr>
        <w:t xml:space="preserve"> – Espacios Abiertos</w:t>
      </w:r>
      <w:r w:rsidR="00E618B9">
        <w:rPr>
          <w:color w:val="8EAADB" w:themeColor="accent1" w:themeTint="99"/>
          <w:sz w:val="22"/>
          <w:szCs w:val="22"/>
        </w:rPr>
        <w:t xml:space="preserve">: exposición fotográfica. </w:t>
      </w:r>
    </w:p>
    <w:p w14:paraId="61BEF632" w14:textId="5073CF93" w:rsidR="0091752B" w:rsidRPr="007B3C78" w:rsidRDefault="007B3C78" w:rsidP="007B3C78">
      <w:pPr>
        <w:pStyle w:val="Ttulo1"/>
        <w:rPr>
          <w:b/>
        </w:rPr>
      </w:pPr>
      <w:bookmarkStart w:id="30" w:name="_Toc211585517"/>
      <w:r w:rsidRPr="007B3C78">
        <w:rPr>
          <w:b/>
        </w:rPr>
        <w:t>XII Seminario Internacional de Gestión Cultural: inteligencia artificial a</w:t>
      </w:r>
      <w:r w:rsidR="00295E1C">
        <w:rPr>
          <w:b/>
        </w:rPr>
        <w:t>plicada</w:t>
      </w:r>
      <w:r w:rsidRPr="007B3C78">
        <w:rPr>
          <w:b/>
        </w:rPr>
        <w:t xml:space="preserve"> al patrimonio universitario</w:t>
      </w:r>
      <w:bookmarkEnd w:id="30"/>
    </w:p>
    <w:p w14:paraId="4B8BE07A" w14:textId="77777777" w:rsidR="00586227" w:rsidRDefault="00586227" w:rsidP="00586227">
      <w:pPr>
        <w:spacing w:line="276" w:lineRule="auto"/>
        <w:rPr>
          <w:rFonts w:ascii="Arial" w:hAnsi="Arial" w:cs="Arial"/>
        </w:rPr>
      </w:pPr>
      <w:r>
        <w:rPr>
          <w:rFonts w:ascii="Arial" w:hAnsi="Arial" w:cs="Arial"/>
          <w:noProof/>
        </w:rPr>
        <w:drawing>
          <wp:inline distT="0" distB="0" distL="0" distR="0" wp14:anchorId="502F8EF9" wp14:editId="4B8CBA74">
            <wp:extent cx="509270" cy="339513"/>
            <wp:effectExtent l="0" t="0" r="508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111" cy="352074"/>
                    </a:xfrm>
                    <a:prstGeom prst="rect">
                      <a:avLst/>
                    </a:prstGeom>
                    <a:noFill/>
                  </pic:spPr>
                </pic:pic>
              </a:graphicData>
            </a:graphic>
          </wp:inline>
        </w:drawing>
      </w:r>
      <w:r>
        <w:rPr>
          <w:rFonts w:ascii="Arial" w:hAnsi="Arial" w:cs="Arial"/>
          <w:noProof/>
        </w:rPr>
        <w:drawing>
          <wp:inline distT="0" distB="0" distL="0" distR="0" wp14:anchorId="70D9BF5E" wp14:editId="6C8F6112">
            <wp:extent cx="521895" cy="33782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64" t="23642" r="10224" b="24761"/>
                    <a:stretch/>
                  </pic:blipFill>
                  <pic:spPr bwMode="auto">
                    <a:xfrm>
                      <a:off x="0" y="0"/>
                      <a:ext cx="541509" cy="3505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538BED58" wp14:editId="3A1D21E9">
            <wp:extent cx="514350" cy="34434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648" t="26758" r="15625" b="26562"/>
                    <a:stretch/>
                  </pic:blipFill>
                  <pic:spPr bwMode="auto">
                    <a:xfrm>
                      <a:off x="0" y="0"/>
                      <a:ext cx="564817" cy="37812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AAB26D" wp14:editId="518BBDB6">
            <wp:extent cx="526632" cy="351790"/>
            <wp:effectExtent l="0" t="0" r="6985" b="0"/>
            <wp:docPr id="16" name="Imagen 16" descr="Bandera de Colomb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era de Colombia - Wikipedia, la enciclopedia lib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131" cy="360139"/>
                    </a:xfrm>
                    <a:prstGeom prst="rect">
                      <a:avLst/>
                    </a:prstGeom>
                    <a:noFill/>
                    <a:ln>
                      <a:noFill/>
                    </a:ln>
                  </pic:spPr>
                </pic:pic>
              </a:graphicData>
            </a:graphic>
          </wp:inline>
        </w:drawing>
      </w:r>
      <w:r>
        <w:rPr>
          <w:noProof/>
        </w:rPr>
        <w:drawing>
          <wp:inline distT="0" distB="0" distL="0" distR="0" wp14:anchorId="78F9DF35" wp14:editId="24F4EA45">
            <wp:extent cx="542925" cy="360793"/>
            <wp:effectExtent l="0" t="0" r="0" b="1270"/>
            <wp:docPr id="25" name="Imagen 25" descr="Chile - Iconos gratis de band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le - Iconos gratis de bandera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28" t="16981" r="943" b="17610"/>
                    <a:stretch/>
                  </pic:blipFill>
                  <pic:spPr bwMode="auto">
                    <a:xfrm>
                      <a:off x="0" y="0"/>
                      <a:ext cx="561137" cy="3728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2CC0FD6" wp14:editId="49887C7A">
            <wp:extent cx="525780" cy="350520"/>
            <wp:effectExtent l="0" t="0" r="7620" b="0"/>
            <wp:docPr id="21" name="Imagen 21" descr="4.300+ Bandera Honduras Ilustraciones de Stock, gráf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300+ Bandera Honduras Ilustraciones de Stock, gráfico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 cy="350520"/>
                    </a:xfrm>
                    <a:prstGeom prst="rect">
                      <a:avLst/>
                    </a:prstGeom>
                    <a:noFill/>
                    <a:ln>
                      <a:noFill/>
                    </a:ln>
                  </pic:spPr>
                </pic:pic>
              </a:graphicData>
            </a:graphic>
          </wp:inline>
        </w:drawing>
      </w:r>
    </w:p>
    <w:p w14:paraId="717F8AB0" w14:textId="6722A05A" w:rsidR="00EF7541" w:rsidRPr="00744417" w:rsidRDefault="00EF7541" w:rsidP="00D0425A">
      <w:pPr>
        <w:pStyle w:val="Ttulo1"/>
        <w:rPr>
          <w:rFonts w:ascii="Arial" w:hAnsi="Arial" w:cs="Arial"/>
          <w:sz w:val="40"/>
          <w:szCs w:val="40"/>
        </w:rPr>
      </w:pPr>
      <w:bookmarkStart w:id="31" w:name="_Toc211585518"/>
      <w:r w:rsidRPr="00744417">
        <w:rPr>
          <w:rFonts w:ascii="Arial" w:hAnsi="Arial" w:cs="Arial"/>
          <w:sz w:val="40"/>
          <w:szCs w:val="40"/>
        </w:rPr>
        <w:t>Resumen</w:t>
      </w:r>
      <w:bookmarkEnd w:id="31"/>
    </w:p>
    <w:p w14:paraId="44F87002" w14:textId="520C37C2" w:rsidR="00EF7541" w:rsidRDefault="00EF7541" w:rsidP="00EF7541">
      <w:pPr>
        <w:spacing w:before="100" w:beforeAutospacing="1" w:after="100" w:afterAutospacing="1" w:line="276" w:lineRule="auto"/>
        <w:jc w:val="both"/>
        <w:rPr>
          <w:rFonts w:ascii="Arial" w:eastAsia="Times New Roman" w:hAnsi="Arial" w:cs="Arial"/>
          <w:bCs/>
          <w:lang w:eastAsia="es-HN"/>
        </w:rPr>
      </w:pPr>
      <w:bookmarkStart w:id="32" w:name="_Hlk210826339"/>
      <w:r w:rsidRPr="00EF7541">
        <w:rPr>
          <w:rFonts w:ascii="Arial" w:eastAsia="Times New Roman" w:hAnsi="Arial" w:cs="Arial"/>
          <w:bCs/>
          <w:lang w:eastAsia="es-HN"/>
        </w:rPr>
        <w:t xml:space="preserve">El XII Seminario Internacional de Gestión Cultural: inteligencia artificial </w:t>
      </w:r>
      <w:r w:rsidR="00E83866">
        <w:rPr>
          <w:rFonts w:ascii="Arial" w:eastAsia="Times New Roman" w:hAnsi="Arial" w:cs="Arial"/>
          <w:bCs/>
          <w:lang w:eastAsia="es-HN"/>
        </w:rPr>
        <w:t>aplicada</w:t>
      </w:r>
      <w:r w:rsidR="003D7222">
        <w:rPr>
          <w:rFonts w:ascii="Arial" w:eastAsia="Times New Roman" w:hAnsi="Arial" w:cs="Arial"/>
          <w:bCs/>
          <w:lang w:eastAsia="es-HN"/>
        </w:rPr>
        <w:t xml:space="preserve"> a</w:t>
      </w:r>
      <w:r w:rsidRPr="00EF7541">
        <w:rPr>
          <w:rFonts w:ascii="Arial" w:eastAsia="Times New Roman" w:hAnsi="Arial" w:cs="Arial"/>
          <w:bCs/>
          <w:lang w:eastAsia="es-HN"/>
        </w:rPr>
        <w:t xml:space="preserve">l patrimonio universitario, prepara a los participantes para el presente y los posiciona como líderes en la construcción de un ecosistema cultural más dinámico, inclusivo y tecnológicamente avanzado; diferenciando las </w:t>
      </w:r>
      <w:r w:rsidR="00562FF3">
        <w:rPr>
          <w:rFonts w:ascii="Arial" w:eastAsia="Times New Roman" w:hAnsi="Arial" w:cs="Arial"/>
          <w:bCs/>
          <w:lang w:eastAsia="es-HN"/>
        </w:rPr>
        <w:t>t</w:t>
      </w:r>
      <w:r w:rsidRPr="00EF7541">
        <w:rPr>
          <w:rFonts w:ascii="Arial" w:eastAsia="Times New Roman" w:hAnsi="Arial" w:cs="Arial"/>
          <w:bCs/>
          <w:lang w:eastAsia="es-HN"/>
        </w:rPr>
        <w:t>ecnologías innovadoras como aliados y herramientas para mejorar el desarrollo de sus habilidades.</w:t>
      </w:r>
      <w:bookmarkEnd w:id="32"/>
    </w:p>
    <w:p w14:paraId="72669C80" w14:textId="1A8EC03B" w:rsidR="003D0777" w:rsidRPr="00744417" w:rsidRDefault="003D0777" w:rsidP="00D0425A">
      <w:pPr>
        <w:pStyle w:val="Ttulo1"/>
        <w:rPr>
          <w:rFonts w:ascii="Arial" w:eastAsia="Times New Roman" w:hAnsi="Arial" w:cs="Arial"/>
          <w:sz w:val="40"/>
          <w:szCs w:val="40"/>
          <w:lang w:eastAsia="es-HN"/>
        </w:rPr>
      </w:pPr>
      <w:bookmarkStart w:id="33" w:name="_Toc211585519"/>
      <w:bookmarkEnd w:id="22"/>
      <w:r w:rsidRPr="00744417">
        <w:rPr>
          <w:rFonts w:ascii="Arial" w:eastAsia="Times New Roman" w:hAnsi="Arial" w:cs="Arial"/>
          <w:sz w:val="40"/>
          <w:szCs w:val="40"/>
          <w:lang w:eastAsia="es-HN"/>
        </w:rPr>
        <w:lastRenderedPageBreak/>
        <w:t>Conferencistas</w:t>
      </w:r>
      <w:bookmarkEnd w:id="33"/>
      <w:r w:rsidRPr="00744417">
        <w:rPr>
          <w:rFonts w:ascii="Arial" w:eastAsia="Times New Roman" w:hAnsi="Arial" w:cs="Arial"/>
          <w:sz w:val="40"/>
          <w:szCs w:val="40"/>
          <w:lang w:eastAsia="es-HN"/>
        </w:rPr>
        <w:t xml:space="preserve"> </w:t>
      </w:r>
    </w:p>
    <w:p w14:paraId="43E35542" w14:textId="617ECC68" w:rsidR="004441D4" w:rsidRPr="007769D0" w:rsidRDefault="00E94381" w:rsidP="00EF7541">
      <w:pPr>
        <w:spacing w:before="100" w:beforeAutospacing="1" w:after="100" w:afterAutospacing="1" w:line="276" w:lineRule="auto"/>
        <w:jc w:val="both"/>
        <w:rPr>
          <w:rFonts w:ascii="Arial" w:hAnsi="Arial" w:cs="Arial"/>
          <w:color w:val="000000"/>
        </w:rPr>
      </w:pPr>
      <w:r w:rsidRPr="00645535">
        <w:rPr>
          <w:b/>
          <w:noProof/>
        </w:rPr>
        <w:drawing>
          <wp:anchor distT="0" distB="0" distL="114300" distR="114300" simplePos="0" relativeHeight="251683840" behindDoc="0" locked="0" layoutInCell="1" allowOverlap="1" wp14:anchorId="498139BD" wp14:editId="21AC5E9D">
            <wp:simplePos x="0" y="0"/>
            <wp:positionH relativeFrom="column">
              <wp:posOffset>1118576</wp:posOffset>
            </wp:positionH>
            <wp:positionV relativeFrom="paragraph">
              <wp:posOffset>1854996</wp:posOffset>
            </wp:positionV>
            <wp:extent cx="526415" cy="351790"/>
            <wp:effectExtent l="0" t="0" r="6985" b="0"/>
            <wp:wrapNone/>
            <wp:docPr id="28" name="Imagen 28" descr="Bandera de Colomb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era de Colombia - Wikipedia, la enciclopedia lib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15" cy="351790"/>
                    </a:xfrm>
                    <a:prstGeom prst="rect">
                      <a:avLst/>
                    </a:prstGeom>
                    <a:noFill/>
                    <a:ln>
                      <a:noFill/>
                    </a:ln>
                  </pic:spPr>
                </pic:pic>
              </a:graphicData>
            </a:graphic>
          </wp:anchor>
        </w:drawing>
      </w:r>
      <w:r w:rsidRPr="00645535">
        <w:rPr>
          <w:rFonts w:ascii="Arial" w:eastAsia="Times New Roman" w:hAnsi="Arial" w:cs="Arial"/>
          <w:b/>
          <w:bCs/>
          <w:noProof/>
          <w:lang w:eastAsia="es-HN"/>
        </w:rPr>
        <w:drawing>
          <wp:anchor distT="0" distB="0" distL="114300" distR="114300" simplePos="0" relativeHeight="251660288" behindDoc="1" locked="0" layoutInCell="1" allowOverlap="1" wp14:anchorId="2EAD23BA" wp14:editId="4AE8D4E4">
            <wp:simplePos x="0" y="0"/>
            <wp:positionH relativeFrom="margin">
              <wp:posOffset>188595</wp:posOffset>
            </wp:positionH>
            <wp:positionV relativeFrom="paragraph">
              <wp:posOffset>311150</wp:posOffset>
            </wp:positionV>
            <wp:extent cx="1384935" cy="1842770"/>
            <wp:effectExtent l="171450" t="171450" r="196215" b="176530"/>
            <wp:wrapTight wrapText="bothSides">
              <wp:wrapPolygon edited="0">
                <wp:start x="-2377" y="-2010"/>
                <wp:lineTo x="-2674" y="23446"/>
                <wp:lineTo x="23769" y="23446"/>
                <wp:lineTo x="24363" y="19873"/>
                <wp:lineTo x="24363" y="2010"/>
                <wp:lineTo x="23769" y="-1340"/>
                <wp:lineTo x="23769" y="-2010"/>
                <wp:lineTo x="-2377" y="-201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4935" cy="18427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24711B" w:rsidRPr="00645535">
        <w:rPr>
          <w:rFonts w:ascii="Arial" w:hAnsi="Arial" w:cs="Arial"/>
          <w:b/>
          <w:color w:val="000000"/>
        </w:rPr>
        <w:t>Vanessa Acosta Ramírez</w:t>
      </w:r>
      <w:r w:rsidR="00645535">
        <w:rPr>
          <w:rFonts w:ascii="Arial" w:hAnsi="Arial" w:cs="Arial"/>
          <w:color w:val="000000"/>
        </w:rPr>
        <w:t>.</w:t>
      </w:r>
      <w:r w:rsidR="0024711B" w:rsidRPr="007769D0">
        <w:rPr>
          <w:rFonts w:ascii="Arial" w:hAnsi="Arial" w:cs="Arial"/>
          <w:color w:val="000000"/>
        </w:rPr>
        <w:t xml:space="preserve"> </w:t>
      </w:r>
      <w:r w:rsidR="00645535">
        <w:rPr>
          <w:rFonts w:ascii="Arial" w:hAnsi="Arial" w:cs="Arial"/>
          <w:color w:val="000000"/>
        </w:rPr>
        <w:t>E</w:t>
      </w:r>
      <w:r w:rsidR="0024711B" w:rsidRPr="007769D0">
        <w:rPr>
          <w:rFonts w:ascii="Arial" w:hAnsi="Arial" w:cs="Arial"/>
          <w:color w:val="000000"/>
        </w:rPr>
        <w:t>s Doctora en Artes y Educación por la Universidad de Granada, España, mención CUM LAUDE a la tesis. Máster en Artes Visuales y Educación, y Lic</w:t>
      </w:r>
      <w:r w:rsidR="00B576ED" w:rsidRPr="007769D0">
        <w:rPr>
          <w:rFonts w:ascii="Arial" w:hAnsi="Arial" w:cs="Arial"/>
          <w:color w:val="000000"/>
        </w:rPr>
        <w:t>.</w:t>
      </w:r>
      <w:r w:rsidR="0024711B" w:rsidRPr="007769D0">
        <w:rPr>
          <w:rFonts w:ascii="Arial" w:hAnsi="Arial" w:cs="Arial"/>
          <w:color w:val="000000"/>
        </w:rPr>
        <w:t xml:space="preserve"> en Educación en Artes Plásticas por la Universidad de Antioquía. Actualmente se desempeña como Directora de Educación en el Museo de Antioquía y docente de cátedra en la Facultad de Educación de la Universidad de Antioquía. Su trayectoria profesional se ha centrado en el desarrollo de metodologías pedagógicas innovadoras en contextos museales, comunitarios y universitarios, con énfasis en arte-educación, mediación cultural y procesos de investigación-creación. Es integrante del grupo de investigación Arteducación, de la UdeA. Ha liderado múltiples iniciativas de formación de formadores en el ámbito artístico y cultural. </w:t>
      </w:r>
      <w:r w:rsidR="00E12A6A">
        <w:rPr>
          <w:rFonts w:ascii="Arial" w:hAnsi="Arial" w:cs="Arial"/>
          <w:color w:val="000000"/>
        </w:rPr>
        <w:t xml:space="preserve">Ha </w:t>
      </w:r>
      <w:r w:rsidR="0024711B" w:rsidRPr="007769D0">
        <w:rPr>
          <w:rFonts w:ascii="Arial" w:hAnsi="Arial" w:cs="Arial"/>
          <w:color w:val="000000"/>
        </w:rPr>
        <w:t>coordina</w:t>
      </w:r>
      <w:r w:rsidR="00E12A6A">
        <w:rPr>
          <w:rFonts w:ascii="Arial" w:hAnsi="Arial" w:cs="Arial"/>
          <w:color w:val="000000"/>
        </w:rPr>
        <w:t>do</w:t>
      </w:r>
      <w:r w:rsidR="0024711B" w:rsidRPr="007769D0">
        <w:rPr>
          <w:rFonts w:ascii="Arial" w:hAnsi="Arial" w:cs="Arial"/>
          <w:color w:val="000000"/>
        </w:rPr>
        <w:t xml:space="preserve"> programas educativos en instituciones culturales de alto impacto, así como en proyectos de investigación reconocidos a nivel nacional e internacional.</w:t>
      </w:r>
    </w:p>
    <w:p w14:paraId="4BD9DDA3" w14:textId="0D2BB514" w:rsidR="00B576ED" w:rsidRDefault="00E12A6A" w:rsidP="00EF7541">
      <w:pPr>
        <w:spacing w:before="100" w:beforeAutospacing="1" w:after="100" w:afterAutospacing="1" w:line="276" w:lineRule="auto"/>
        <w:jc w:val="both"/>
        <w:rPr>
          <w:rFonts w:ascii="Arial" w:eastAsia="Times New Roman" w:hAnsi="Arial" w:cs="Arial"/>
          <w:bCs/>
          <w:lang w:eastAsia="es-HN"/>
        </w:rPr>
      </w:pPr>
      <w:r w:rsidRPr="00645535">
        <w:rPr>
          <w:rFonts w:ascii="Arial" w:eastAsia="Times New Roman" w:hAnsi="Arial" w:cs="Arial"/>
          <w:b/>
          <w:bCs/>
          <w:noProof/>
          <w:lang w:eastAsia="es-HN"/>
        </w:rPr>
        <w:drawing>
          <wp:anchor distT="0" distB="0" distL="114300" distR="114300" simplePos="0" relativeHeight="251700224" behindDoc="1" locked="0" layoutInCell="1" allowOverlap="1" wp14:anchorId="23245DCF" wp14:editId="0FFE54CC">
            <wp:simplePos x="0" y="0"/>
            <wp:positionH relativeFrom="margin">
              <wp:align>left</wp:align>
            </wp:positionH>
            <wp:positionV relativeFrom="paragraph">
              <wp:posOffset>163830</wp:posOffset>
            </wp:positionV>
            <wp:extent cx="1405255" cy="1793875"/>
            <wp:effectExtent l="171450" t="171450" r="194945" b="168275"/>
            <wp:wrapTight wrapText="bothSides">
              <wp:wrapPolygon edited="0">
                <wp:start x="-2343" y="-2064"/>
                <wp:lineTo x="-2635" y="23397"/>
                <wp:lineTo x="23718" y="23397"/>
                <wp:lineTo x="24304" y="20415"/>
                <wp:lineTo x="24304" y="2064"/>
                <wp:lineTo x="23718" y="-1376"/>
                <wp:lineTo x="23718" y="-2064"/>
                <wp:lineTo x="-2343" y="-2064"/>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731" r="13741"/>
                    <a:stretch/>
                  </pic:blipFill>
                  <pic:spPr bwMode="auto">
                    <a:xfrm>
                      <a:off x="0" y="0"/>
                      <a:ext cx="1410682" cy="18006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6EE" w:rsidRPr="00645535">
        <w:rPr>
          <w:rFonts w:ascii="Arial" w:hAnsi="Arial" w:cs="Arial"/>
          <w:b/>
          <w:noProof/>
        </w:rPr>
        <w:drawing>
          <wp:anchor distT="0" distB="0" distL="114300" distR="114300" simplePos="0" relativeHeight="251701248" behindDoc="1" locked="0" layoutInCell="1" allowOverlap="1" wp14:anchorId="11FE0307" wp14:editId="1AF23F11">
            <wp:simplePos x="0" y="0"/>
            <wp:positionH relativeFrom="column">
              <wp:posOffset>989965</wp:posOffset>
            </wp:positionH>
            <wp:positionV relativeFrom="paragraph">
              <wp:posOffset>1670050</wp:posOffset>
            </wp:positionV>
            <wp:extent cx="521335" cy="337820"/>
            <wp:effectExtent l="0" t="0" r="0" b="5080"/>
            <wp:wrapTight wrapText="bothSides">
              <wp:wrapPolygon edited="0">
                <wp:start x="0" y="0"/>
                <wp:lineTo x="0" y="20707"/>
                <wp:lineTo x="20521" y="20707"/>
                <wp:lineTo x="20521"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64" t="23642" r="10224" b="24761"/>
                    <a:stretch/>
                  </pic:blipFill>
                  <pic:spPr bwMode="auto">
                    <a:xfrm>
                      <a:off x="0" y="0"/>
                      <a:ext cx="521335" cy="337820"/>
                    </a:xfrm>
                    <a:prstGeom prst="rect">
                      <a:avLst/>
                    </a:prstGeom>
                    <a:noFill/>
                    <a:ln>
                      <a:noFill/>
                    </a:ln>
                    <a:extLst>
                      <a:ext uri="{53640926-AAD7-44D8-BBD7-CCE9431645EC}">
                        <a14:shadowObscured xmlns:a14="http://schemas.microsoft.com/office/drawing/2010/main"/>
                      </a:ext>
                    </a:extLst>
                  </pic:spPr>
                </pic:pic>
              </a:graphicData>
            </a:graphic>
          </wp:anchor>
        </w:drawing>
      </w:r>
      <w:r w:rsidR="00D26980" w:rsidRPr="00645535">
        <w:rPr>
          <w:rFonts w:ascii="Arial" w:eastAsia="Times New Roman" w:hAnsi="Arial" w:cs="Arial"/>
          <w:b/>
          <w:bCs/>
          <w:lang w:eastAsia="es-HN"/>
        </w:rPr>
        <w:t>Maximiliano Hernán Perez</w:t>
      </w:r>
      <w:r w:rsidR="00645535">
        <w:rPr>
          <w:rFonts w:ascii="Arial" w:eastAsia="Times New Roman" w:hAnsi="Arial" w:cs="Arial"/>
          <w:bCs/>
          <w:lang w:eastAsia="es-HN"/>
        </w:rPr>
        <w:t>.</w:t>
      </w:r>
      <w:r w:rsidR="00D26980" w:rsidRPr="00D26980">
        <w:rPr>
          <w:rFonts w:ascii="Arial" w:eastAsia="Times New Roman" w:hAnsi="Arial" w:cs="Arial"/>
          <w:bCs/>
          <w:lang w:eastAsia="es-HN"/>
        </w:rPr>
        <w:t xml:space="preserve"> </w:t>
      </w:r>
      <w:r w:rsidR="00645535">
        <w:rPr>
          <w:rFonts w:ascii="Arial" w:eastAsia="Times New Roman" w:hAnsi="Arial" w:cs="Arial"/>
          <w:bCs/>
          <w:lang w:eastAsia="es-HN"/>
        </w:rPr>
        <w:t>E</w:t>
      </w:r>
      <w:r w:rsidR="00D26980" w:rsidRPr="00D26980">
        <w:rPr>
          <w:rFonts w:ascii="Arial" w:eastAsia="Times New Roman" w:hAnsi="Arial" w:cs="Arial"/>
          <w:bCs/>
          <w:lang w:eastAsia="es-HN"/>
        </w:rPr>
        <w:t>s Licenciado en Fotografía por la Universidad Nacional de San Martín (UNSAM) y diploma</w:t>
      </w:r>
      <w:r w:rsidR="005125BC">
        <w:rPr>
          <w:rFonts w:ascii="Arial" w:eastAsia="Times New Roman" w:hAnsi="Arial" w:cs="Arial"/>
          <w:bCs/>
          <w:lang w:eastAsia="es-HN"/>
        </w:rPr>
        <w:t>do</w:t>
      </w:r>
      <w:r w:rsidR="00D26980" w:rsidRPr="00D26980">
        <w:rPr>
          <w:rFonts w:ascii="Arial" w:eastAsia="Times New Roman" w:hAnsi="Arial" w:cs="Arial"/>
          <w:bCs/>
          <w:lang w:eastAsia="es-HN"/>
        </w:rPr>
        <w:t xml:space="preserve"> en Ciencia de Datos e Inteligencia Artificial de la Escuela de Ciencia y Tecnología (UNSAM). Actualmente cursa el Doctorado en Ciencias Aplicadas y de la Ingeniería. </w:t>
      </w:r>
      <w:r w:rsidR="005125BC">
        <w:rPr>
          <w:rFonts w:ascii="Arial" w:eastAsia="Times New Roman" w:hAnsi="Arial" w:cs="Arial"/>
          <w:bCs/>
          <w:lang w:eastAsia="es-HN"/>
        </w:rPr>
        <w:t>Es</w:t>
      </w:r>
      <w:r w:rsidR="00D26980" w:rsidRPr="00D26980">
        <w:rPr>
          <w:rFonts w:ascii="Arial" w:eastAsia="Times New Roman" w:hAnsi="Arial" w:cs="Arial"/>
          <w:bCs/>
          <w:lang w:eastAsia="es-HN"/>
        </w:rPr>
        <w:t xml:space="preserve"> Profesor Adjunto en las asignaturas Fotografía y Documentación Aplicada a los Bienes Culturales y Conservación de Fotografías en la Licenciatura en Conservación y Restauración del Patrimonio Cultural y en la Licenciatura en Fotografía de la Escuela de Arte y Patrimonio (UNSAM). Es además Profesor </w:t>
      </w:r>
      <w:r w:rsidR="005125BC">
        <w:rPr>
          <w:rFonts w:ascii="Arial" w:eastAsia="Times New Roman" w:hAnsi="Arial" w:cs="Arial"/>
          <w:bCs/>
          <w:lang w:eastAsia="es-HN"/>
        </w:rPr>
        <w:t>de</w:t>
      </w:r>
      <w:r w:rsidR="00D26980" w:rsidRPr="00D26980">
        <w:rPr>
          <w:rFonts w:ascii="Arial" w:eastAsia="Times New Roman" w:hAnsi="Arial" w:cs="Arial"/>
          <w:bCs/>
          <w:lang w:eastAsia="es-HN"/>
        </w:rPr>
        <w:t xml:space="preserve"> Histología de las carreras de Medicina y Kinesiología de la Escuela Superior de Ciencias de la Salud de la Universidad de Morón. Su investigación se centra en el desarrollo de técnicas no invasivas para la identificación de procesos fotográficos mediante el uso de redes neuronales convolucionales.</w:t>
      </w:r>
      <w:r w:rsidR="00AC7C1C" w:rsidRPr="00AC7C1C">
        <w:rPr>
          <w:rFonts w:ascii="Arial" w:hAnsi="Arial" w:cs="Arial"/>
          <w:noProof/>
        </w:rPr>
        <w:t xml:space="preserve"> </w:t>
      </w:r>
    </w:p>
    <w:p w14:paraId="414A33A7" w14:textId="065DBAFF" w:rsidR="00B576ED" w:rsidRPr="006129F8" w:rsidRDefault="004D0033" w:rsidP="009F618A">
      <w:pPr>
        <w:jc w:val="both"/>
        <w:rPr>
          <w:rFonts w:ascii="Arial" w:hAnsi="Arial" w:cs="Arial"/>
        </w:rPr>
      </w:pPr>
      <w:r w:rsidRPr="00645535">
        <w:rPr>
          <w:rFonts w:ascii="Times New Roman" w:eastAsia="Times New Roman" w:hAnsi="Times New Roman" w:cs="Times New Roman"/>
          <w:b/>
          <w:noProof/>
          <w:kern w:val="0"/>
          <w:lang w:eastAsia="es-HN"/>
          <w14:ligatures w14:val="none"/>
        </w:rPr>
        <w:lastRenderedPageBreak/>
        <w:drawing>
          <wp:anchor distT="0" distB="0" distL="114300" distR="114300" simplePos="0" relativeHeight="251704320" behindDoc="1" locked="0" layoutInCell="1" allowOverlap="1" wp14:anchorId="4249E261" wp14:editId="74AD770E">
            <wp:simplePos x="0" y="0"/>
            <wp:positionH relativeFrom="margin">
              <wp:posOffset>81915</wp:posOffset>
            </wp:positionH>
            <wp:positionV relativeFrom="paragraph">
              <wp:posOffset>172720</wp:posOffset>
            </wp:positionV>
            <wp:extent cx="1674495" cy="2210435"/>
            <wp:effectExtent l="171450" t="171450" r="192405" b="189865"/>
            <wp:wrapTight wrapText="bothSides">
              <wp:wrapPolygon edited="0">
                <wp:start x="-1966" y="-1675"/>
                <wp:lineTo x="-2212" y="22525"/>
                <wp:lineTo x="-1229" y="23269"/>
                <wp:lineTo x="22853" y="23269"/>
                <wp:lineTo x="23590" y="22525"/>
                <wp:lineTo x="23836" y="1675"/>
                <wp:lineTo x="23345" y="-1675"/>
                <wp:lineTo x="-1966" y="-1675"/>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4495" cy="22104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706368" behindDoc="1" locked="0" layoutInCell="1" allowOverlap="1" wp14:anchorId="7A9ACB05" wp14:editId="15266A28">
            <wp:simplePos x="0" y="0"/>
            <wp:positionH relativeFrom="column">
              <wp:posOffset>1309048</wp:posOffset>
            </wp:positionH>
            <wp:positionV relativeFrom="paragraph">
              <wp:posOffset>2074497</wp:posOffset>
            </wp:positionV>
            <wp:extent cx="521335" cy="337820"/>
            <wp:effectExtent l="0" t="0" r="0" b="5080"/>
            <wp:wrapTight wrapText="bothSides">
              <wp:wrapPolygon edited="0">
                <wp:start x="0" y="0"/>
                <wp:lineTo x="0" y="20707"/>
                <wp:lineTo x="20521" y="20707"/>
                <wp:lineTo x="20521"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64" t="23642" r="10224" b="24761"/>
                    <a:stretch/>
                  </pic:blipFill>
                  <pic:spPr bwMode="auto">
                    <a:xfrm>
                      <a:off x="0" y="0"/>
                      <a:ext cx="521335" cy="337820"/>
                    </a:xfrm>
                    <a:prstGeom prst="rect">
                      <a:avLst/>
                    </a:prstGeom>
                    <a:noFill/>
                    <a:ln>
                      <a:noFill/>
                    </a:ln>
                    <a:extLst>
                      <a:ext uri="{53640926-AAD7-44D8-BBD7-CCE9431645EC}">
                        <a14:shadowObscured xmlns:a14="http://schemas.microsoft.com/office/drawing/2010/main"/>
                      </a:ext>
                    </a:extLst>
                  </pic:spPr>
                </pic:pic>
              </a:graphicData>
            </a:graphic>
          </wp:anchor>
        </w:drawing>
      </w:r>
      <w:r w:rsidR="006129F8" w:rsidRPr="00645535">
        <w:rPr>
          <w:rFonts w:ascii="Arial" w:eastAsia="Times New Roman" w:hAnsi="Arial" w:cs="Arial"/>
          <w:b/>
          <w:kern w:val="0"/>
          <w:lang w:eastAsia="es-HN"/>
          <w14:ligatures w14:val="none"/>
        </w:rPr>
        <w:t>Daniel Horacio Belinche</w:t>
      </w:r>
      <w:r w:rsidR="00645535">
        <w:rPr>
          <w:rFonts w:ascii="Arial" w:eastAsia="Times New Roman" w:hAnsi="Arial" w:cs="Arial"/>
          <w:kern w:val="0"/>
          <w:lang w:eastAsia="es-HN"/>
          <w14:ligatures w14:val="none"/>
        </w:rPr>
        <w:t>.</w:t>
      </w:r>
      <w:r w:rsidR="006129F8">
        <w:rPr>
          <w:rFonts w:ascii="Arial" w:eastAsia="Times New Roman" w:hAnsi="Arial" w:cs="Arial"/>
          <w:kern w:val="0"/>
          <w:lang w:eastAsia="es-HN"/>
          <w14:ligatures w14:val="none"/>
        </w:rPr>
        <w:t xml:space="preserve"> Es </w:t>
      </w:r>
      <w:r w:rsidR="00D26980" w:rsidRPr="006129F8">
        <w:rPr>
          <w:rFonts w:ascii="Arial" w:eastAsia="Times New Roman" w:hAnsi="Arial" w:cs="Arial"/>
          <w:kern w:val="0"/>
          <w:lang w:eastAsia="es-HN"/>
          <w14:ligatures w14:val="none"/>
        </w:rPr>
        <w:t>Decano Facultad de Artes</w:t>
      </w:r>
      <w:r w:rsidR="006129F8" w:rsidRPr="006129F8">
        <w:rPr>
          <w:rFonts w:ascii="Arial" w:eastAsia="Times New Roman" w:hAnsi="Arial" w:cs="Arial"/>
          <w:kern w:val="0"/>
          <w:lang w:eastAsia="es-HN"/>
          <w14:ligatures w14:val="none"/>
        </w:rPr>
        <w:t xml:space="preserve"> –</w:t>
      </w:r>
      <w:r w:rsidR="006129F8">
        <w:rPr>
          <w:rFonts w:ascii="Arial" w:eastAsia="Times New Roman" w:hAnsi="Arial" w:cs="Arial"/>
          <w:kern w:val="0"/>
          <w:lang w:eastAsia="es-HN"/>
          <w14:ligatures w14:val="none"/>
        </w:rPr>
        <w:t xml:space="preserve"> </w:t>
      </w:r>
      <w:r w:rsidR="006129F8" w:rsidRPr="006129F8">
        <w:rPr>
          <w:rFonts w:ascii="Arial" w:hAnsi="Arial" w:cs="Arial"/>
        </w:rPr>
        <w:t>Universidad Nacional de La Plata</w:t>
      </w:r>
      <w:r w:rsidR="00D26980" w:rsidRPr="006129F8">
        <w:rPr>
          <w:rFonts w:ascii="Arial" w:eastAsia="Times New Roman" w:hAnsi="Arial" w:cs="Arial"/>
          <w:kern w:val="0"/>
          <w:lang w:eastAsia="es-HN"/>
          <w14:ligatures w14:val="none"/>
        </w:rPr>
        <w:t xml:space="preserve"> </w:t>
      </w:r>
      <w:r w:rsidR="00451057">
        <w:rPr>
          <w:rFonts w:ascii="Arial" w:eastAsia="Times New Roman" w:hAnsi="Arial" w:cs="Arial"/>
          <w:kern w:val="0"/>
          <w:lang w:eastAsia="es-HN"/>
          <w14:ligatures w14:val="none"/>
        </w:rPr>
        <w:t>(</w:t>
      </w:r>
      <w:r w:rsidR="00D26980" w:rsidRPr="006129F8">
        <w:rPr>
          <w:rFonts w:ascii="Arial" w:eastAsia="Times New Roman" w:hAnsi="Arial" w:cs="Arial"/>
          <w:kern w:val="0"/>
          <w:lang w:eastAsia="es-HN"/>
          <w14:ligatures w14:val="none"/>
        </w:rPr>
        <w:t>UNLP</w:t>
      </w:r>
      <w:r w:rsidR="00451057">
        <w:rPr>
          <w:rFonts w:ascii="Arial" w:eastAsia="Times New Roman" w:hAnsi="Arial" w:cs="Arial"/>
          <w:kern w:val="0"/>
          <w:lang w:eastAsia="es-HN"/>
          <w14:ligatures w14:val="none"/>
        </w:rPr>
        <w:t>)</w:t>
      </w:r>
      <w:r w:rsidR="006129F8" w:rsidRPr="006129F8">
        <w:rPr>
          <w:rFonts w:ascii="Arial" w:eastAsia="Times New Roman" w:hAnsi="Arial" w:cs="Arial"/>
          <w:kern w:val="0"/>
          <w:lang w:eastAsia="es-HN"/>
          <w14:ligatures w14:val="none"/>
        </w:rPr>
        <w:t xml:space="preserve">, </w:t>
      </w:r>
      <w:r w:rsidR="006129F8" w:rsidRPr="006129F8">
        <w:rPr>
          <w:rFonts w:ascii="Arial" w:hAnsi="Arial" w:cs="Arial"/>
        </w:rPr>
        <w:t>docente e investigador. Licenciado en Música y Doctor en</w:t>
      </w:r>
      <w:r w:rsidR="006129F8">
        <w:rPr>
          <w:rFonts w:ascii="Arial" w:hAnsi="Arial" w:cs="Arial"/>
        </w:rPr>
        <w:t xml:space="preserve"> </w:t>
      </w:r>
      <w:r w:rsidR="006129F8" w:rsidRPr="006129F8">
        <w:rPr>
          <w:rFonts w:ascii="Arial" w:hAnsi="Arial" w:cs="Arial"/>
        </w:rPr>
        <w:t>Artes. Investigador</w:t>
      </w:r>
      <w:r w:rsidR="00451057">
        <w:rPr>
          <w:rFonts w:ascii="Arial" w:hAnsi="Arial" w:cs="Arial"/>
        </w:rPr>
        <w:t xml:space="preserve"> y</w:t>
      </w:r>
      <w:r w:rsidR="006129F8" w:rsidRPr="006129F8">
        <w:rPr>
          <w:rFonts w:ascii="Arial" w:hAnsi="Arial" w:cs="Arial"/>
        </w:rPr>
        <w:t xml:space="preserve"> evaluador </w:t>
      </w:r>
      <w:r w:rsidR="00451057">
        <w:rPr>
          <w:rFonts w:ascii="Arial" w:hAnsi="Arial" w:cs="Arial"/>
        </w:rPr>
        <w:t xml:space="preserve">de </w:t>
      </w:r>
      <w:r w:rsidR="00451057" w:rsidRPr="006129F8">
        <w:rPr>
          <w:rFonts w:ascii="Arial" w:hAnsi="Arial" w:cs="Arial"/>
        </w:rPr>
        <w:t>la Comisión Nacional de Evaluación y Acreditación Universitaria de trabajos</w:t>
      </w:r>
      <w:r w:rsidR="00451057">
        <w:rPr>
          <w:rFonts w:ascii="Arial" w:hAnsi="Arial" w:cs="Arial"/>
        </w:rPr>
        <w:t xml:space="preserve"> </w:t>
      </w:r>
      <w:r w:rsidR="00451057" w:rsidRPr="006129F8">
        <w:rPr>
          <w:rFonts w:ascii="Arial" w:hAnsi="Arial" w:cs="Arial"/>
        </w:rPr>
        <w:t>científicos en varias universidades.</w:t>
      </w:r>
      <w:r w:rsidR="00451057">
        <w:rPr>
          <w:rFonts w:ascii="Arial" w:hAnsi="Arial" w:cs="Arial"/>
        </w:rPr>
        <w:t xml:space="preserve"> </w:t>
      </w:r>
      <w:r w:rsidR="006129F8" w:rsidRPr="006129F8">
        <w:rPr>
          <w:rFonts w:ascii="Arial" w:hAnsi="Arial" w:cs="Arial"/>
        </w:rPr>
        <w:t xml:space="preserve">CONICET, </w:t>
      </w:r>
      <w:r w:rsidR="00451057">
        <w:rPr>
          <w:rFonts w:ascii="Arial" w:hAnsi="Arial" w:cs="Arial"/>
        </w:rPr>
        <w:t xml:space="preserve">así como, </w:t>
      </w:r>
      <w:r w:rsidR="006129F8" w:rsidRPr="006129F8">
        <w:rPr>
          <w:rFonts w:ascii="Arial" w:hAnsi="Arial" w:cs="Arial"/>
        </w:rPr>
        <w:t>de la Comisión de</w:t>
      </w:r>
      <w:r w:rsidR="006129F8">
        <w:rPr>
          <w:rFonts w:ascii="Arial" w:hAnsi="Arial" w:cs="Arial"/>
        </w:rPr>
        <w:t xml:space="preserve"> </w:t>
      </w:r>
      <w:r w:rsidR="006129F8" w:rsidRPr="006129F8">
        <w:rPr>
          <w:rFonts w:ascii="Arial" w:hAnsi="Arial" w:cs="Arial"/>
        </w:rPr>
        <w:t>Investigaciones Científicas, del CIN, de la Secretaría de Ciencia y Técnica,</w:t>
      </w:r>
      <w:r w:rsidR="00451057">
        <w:rPr>
          <w:rFonts w:ascii="Arial" w:hAnsi="Arial" w:cs="Arial"/>
        </w:rPr>
        <w:t xml:space="preserve"> donde dirige p</w:t>
      </w:r>
      <w:r w:rsidR="006129F8" w:rsidRPr="006129F8">
        <w:rPr>
          <w:rFonts w:ascii="Arial" w:hAnsi="Arial" w:cs="Arial"/>
        </w:rPr>
        <w:t>royectos de investigación y tesistas de doctorado becarios de</w:t>
      </w:r>
      <w:r w:rsidR="00451057">
        <w:rPr>
          <w:rFonts w:ascii="Arial" w:hAnsi="Arial" w:cs="Arial"/>
        </w:rPr>
        <w:t xml:space="preserve"> </w:t>
      </w:r>
      <w:r w:rsidR="006129F8" w:rsidRPr="006129F8">
        <w:rPr>
          <w:rFonts w:ascii="Arial" w:hAnsi="Arial" w:cs="Arial"/>
        </w:rPr>
        <w:t>la UNLP, la UBA y el CONICET. Fundó y conduce el Instituto de Investigación</w:t>
      </w:r>
      <w:r w:rsidR="00451057">
        <w:rPr>
          <w:rFonts w:ascii="Arial" w:hAnsi="Arial" w:cs="Arial"/>
        </w:rPr>
        <w:t xml:space="preserve"> </w:t>
      </w:r>
      <w:r w:rsidR="006129F8" w:rsidRPr="006129F8">
        <w:rPr>
          <w:rFonts w:ascii="Arial" w:hAnsi="Arial" w:cs="Arial"/>
        </w:rPr>
        <w:t>en Producción y Enseñanza del Arte Argentino y Latinoamericano (IPEAL) y fue</w:t>
      </w:r>
      <w:r w:rsidR="00451057">
        <w:rPr>
          <w:rFonts w:ascii="Arial" w:hAnsi="Arial" w:cs="Arial"/>
        </w:rPr>
        <w:t xml:space="preserve"> </w:t>
      </w:r>
      <w:r w:rsidR="006129F8" w:rsidRPr="006129F8">
        <w:rPr>
          <w:rFonts w:ascii="Arial" w:hAnsi="Arial" w:cs="Arial"/>
        </w:rPr>
        <w:t xml:space="preserve">Secretario de Arte y Cultura de la </w:t>
      </w:r>
      <w:r w:rsidR="00451057" w:rsidRPr="006129F8">
        <w:rPr>
          <w:rFonts w:ascii="Arial" w:hAnsi="Arial" w:cs="Arial"/>
        </w:rPr>
        <w:t xml:space="preserve">Universidad </w:t>
      </w:r>
      <w:r w:rsidR="00451057">
        <w:rPr>
          <w:rFonts w:ascii="Arial" w:hAnsi="Arial" w:cs="Arial"/>
        </w:rPr>
        <w:t>Nacional</w:t>
      </w:r>
      <w:r w:rsidR="006129F8" w:rsidRPr="006129F8">
        <w:rPr>
          <w:rFonts w:ascii="Arial" w:hAnsi="Arial" w:cs="Arial"/>
        </w:rPr>
        <w:t xml:space="preserve"> de La Plata. </w:t>
      </w:r>
      <w:r w:rsidR="00AA14CD">
        <w:rPr>
          <w:rFonts w:ascii="Arial" w:hAnsi="Arial" w:cs="Arial"/>
        </w:rPr>
        <w:t>Ha</w:t>
      </w:r>
      <w:r w:rsidR="00451057">
        <w:rPr>
          <w:rFonts w:ascii="Arial" w:hAnsi="Arial" w:cs="Arial"/>
        </w:rPr>
        <w:t xml:space="preserve"> sido docente en diferentes instituciones a nivel internacional algunas de ellas </w:t>
      </w:r>
      <w:r w:rsidR="00451057" w:rsidRPr="006129F8">
        <w:rPr>
          <w:rFonts w:ascii="Arial" w:hAnsi="Arial" w:cs="Arial"/>
        </w:rPr>
        <w:t>la Universidad Pedagógica</w:t>
      </w:r>
      <w:r w:rsidR="00451057">
        <w:rPr>
          <w:rFonts w:ascii="Arial" w:hAnsi="Arial" w:cs="Arial"/>
        </w:rPr>
        <w:t xml:space="preserve"> </w:t>
      </w:r>
      <w:r w:rsidR="00451057" w:rsidRPr="006129F8">
        <w:rPr>
          <w:rFonts w:ascii="Arial" w:hAnsi="Arial" w:cs="Arial"/>
        </w:rPr>
        <w:t>Provincial</w:t>
      </w:r>
      <w:r w:rsidR="00451057">
        <w:rPr>
          <w:rFonts w:ascii="Arial" w:hAnsi="Arial" w:cs="Arial"/>
        </w:rPr>
        <w:t xml:space="preserve">, </w:t>
      </w:r>
      <w:r w:rsidR="00451057" w:rsidRPr="006129F8">
        <w:rPr>
          <w:rFonts w:ascii="Arial" w:hAnsi="Arial" w:cs="Arial"/>
        </w:rPr>
        <w:t>la Universidad de Cuenca</w:t>
      </w:r>
      <w:r w:rsidR="00451057">
        <w:rPr>
          <w:rFonts w:ascii="Arial" w:hAnsi="Arial" w:cs="Arial"/>
        </w:rPr>
        <w:t xml:space="preserve"> </w:t>
      </w:r>
      <w:r w:rsidR="00451057" w:rsidRPr="006129F8">
        <w:rPr>
          <w:rFonts w:ascii="Arial" w:hAnsi="Arial" w:cs="Arial"/>
        </w:rPr>
        <w:t>(Ecuador) y en la Universidad Nacional de Córdoba</w:t>
      </w:r>
      <w:r w:rsidR="00451057">
        <w:rPr>
          <w:rFonts w:ascii="Arial" w:hAnsi="Arial" w:cs="Arial"/>
        </w:rPr>
        <w:t xml:space="preserve">. </w:t>
      </w:r>
      <w:r w:rsidR="00C07524">
        <w:rPr>
          <w:rFonts w:ascii="Arial" w:hAnsi="Arial" w:cs="Arial"/>
        </w:rPr>
        <w:t>Ha</w:t>
      </w:r>
      <w:r w:rsidR="00451057">
        <w:rPr>
          <w:rFonts w:ascii="Arial" w:hAnsi="Arial" w:cs="Arial"/>
        </w:rPr>
        <w:t xml:space="preserve"> fungido como asesor académico </w:t>
      </w:r>
      <w:r w:rsidR="00451057" w:rsidRPr="00451057">
        <w:rPr>
          <w:rFonts w:ascii="Arial" w:hAnsi="Arial" w:cs="Arial"/>
        </w:rPr>
        <w:t>a las universidades de Misiones,</w:t>
      </w:r>
      <w:r w:rsidR="00451057">
        <w:rPr>
          <w:rFonts w:ascii="Arial" w:hAnsi="Arial" w:cs="Arial"/>
        </w:rPr>
        <w:t xml:space="preserve"> </w:t>
      </w:r>
      <w:r w:rsidR="00451057" w:rsidRPr="00451057">
        <w:rPr>
          <w:rFonts w:ascii="Arial" w:hAnsi="Arial" w:cs="Arial"/>
        </w:rPr>
        <w:t>Tucumán y Patagonia Austral.</w:t>
      </w:r>
      <w:r w:rsidR="00451057">
        <w:rPr>
          <w:rFonts w:ascii="Arial" w:hAnsi="Arial" w:cs="Arial"/>
        </w:rPr>
        <w:t xml:space="preserve"> Escritor de 4 libros y editor fundador de la Revista </w:t>
      </w:r>
      <w:r w:rsidR="00451057" w:rsidRPr="006129F8">
        <w:rPr>
          <w:rFonts w:ascii="Arial" w:hAnsi="Arial" w:cs="Arial"/>
        </w:rPr>
        <w:t>científica Arte e Investigación</w:t>
      </w:r>
      <w:r w:rsidR="00451057">
        <w:rPr>
          <w:rFonts w:ascii="Arial" w:hAnsi="Arial" w:cs="Arial"/>
        </w:rPr>
        <w:t>, Conferencista internacional</w:t>
      </w:r>
      <w:r w:rsidR="009F618A">
        <w:rPr>
          <w:rFonts w:ascii="Arial" w:hAnsi="Arial" w:cs="Arial"/>
        </w:rPr>
        <w:t>, r</w:t>
      </w:r>
      <w:r w:rsidR="009F618A" w:rsidRPr="006129F8">
        <w:rPr>
          <w:rFonts w:ascii="Arial" w:hAnsi="Arial" w:cs="Arial"/>
        </w:rPr>
        <w:t>epresentó al país en</w:t>
      </w:r>
      <w:r w:rsidR="009F618A">
        <w:rPr>
          <w:rFonts w:ascii="Arial" w:hAnsi="Arial" w:cs="Arial"/>
        </w:rPr>
        <w:t xml:space="preserve"> </w:t>
      </w:r>
      <w:r w:rsidR="009F618A" w:rsidRPr="006129F8">
        <w:rPr>
          <w:rFonts w:ascii="Arial" w:hAnsi="Arial" w:cs="Arial"/>
        </w:rPr>
        <w:t>congresos de la UNESCO y el MERCOSUR sobre temas de educación.</w:t>
      </w:r>
      <w:r w:rsidR="009F618A">
        <w:rPr>
          <w:rFonts w:ascii="Arial" w:hAnsi="Arial" w:cs="Arial"/>
        </w:rPr>
        <w:t xml:space="preserve"> </w:t>
      </w:r>
      <w:r w:rsidR="006129F8" w:rsidRPr="006129F8">
        <w:rPr>
          <w:rFonts w:ascii="Arial" w:hAnsi="Arial" w:cs="Arial"/>
        </w:rPr>
        <w:t>Se</w:t>
      </w:r>
      <w:r w:rsidR="009F618A">
        <w:rPr>
          <w:rFonts w:ascii="Arial" w:hAnsi="Arial" w:cs="Arial"/>
        </w:rPr>
        <w:t xml:space="preserve"> ha </w:t>
      </w:r>
      <w:r w:rsidR="009F618A" w:rsidRPr="006129F8">
        <w:rPr>
          <w:rFonts w:ascii="Arial" w:hAnsi="Arial" w:cs="Arial"/>
        </w:rPr>
        <w:t>desempeñado</w:t>
      </w:r>
      <w:r w:rsidR="006129F8" w:rsidRPr="006129F8">
        <w:rPr>
          <w:rFonts w:ascii="Arial" w:hAnsi="Arial" w:cs="Arial"/>
        </w:rPr>
        <w:t xml:space="preserve"> como Jefe de Gabinete de la Secretaría de Educación de</w:t>
      </w:r>
      <w:r w:rsidR="009F618A">
        <w:rPr>
          <w:rFonts w:ascii="Arial" w:hAnsi="Arial" w:cs="Arial"/>
        </w:rPr>
        <w:t xml:space="preserve"> </w:t>
      </w:r>
      <w:r w:rsidR="006129F8" w:rsidRPr="006129F8">
        <w:rPr>
          <w:rFonts w:ascii="Arial" w:hAnsi="Arial" w:cs="Arial"/>
        </w:rPr>
        <w:t>la Nación,</w:t>
      </w:r>
      <w:r w:rsidR="009F618A">
        <w:rPr>
          <w:rFonts w:ascii="Arial" w:hAnsi="Arial" w:cs="Arial"/>
        </w:rPr>
        <w:t xml:space="preserve"> en argentina, fue</w:t>
      </w:r>
      <w:r w:rsidR="006129F8" w:rsidRPr="006129F8">
        <w:rPr>
          <w:rFonts w:ascii="Arial" w:hAnsi="Arial" w:cs="Arial"/>
        </w:rPr>
        <w:t xml:space="preserve"> Subsecretario de Educación de la Provincia de Buenos Aires y</w:t>
      </w:r>
      <w:r w:rsidR="009F618A">
        <w:rPr>
          <w:rFonts w:ascii="Arial" w:hAnsi="Arial" w:cs="Arial"/>
        </w:rPr>
        <w:t xml:space="preserve"> </w:t>
      </w:r>
      <w:r w:rsidR="009F618A" w:rsidRPr="006129F8">
        <w:rPr>
          <w:rFonts w:ascii="Arial" w:hAnsi="Arial" w:cs="Arial"/>
        </w:rPr>
        <w:t>secretario</w:t>
      </w:r>
      <w:r w:rsidR="006129F8" w:rsidRPr="006129F8">
        <w:rPr>
          <w:rFonts w:ascii="Arial" w:hAnsi="Arial" w:cs="Arial"/>
        </w:rPr>
        <w:t xml:space="preserve"> del Consejo Federal de Educación de la Nación. Fue </w:t>
      </w:r>
      <w:r w:rsidR="009F618A" w:rsidRPr="006129F8">
        <w:rPr>
          <w:rFonts w:ascii="Arial" w:hAnsi="Arial" w:cs="Arial"/>
        </w:rPr>
        <w:t>secretario</w:t>
      </w:r>
      <w:r w:rsidR="006129F8" w:rsidRPr="006129F8">
        <w:rPr>
          <w:rFonts w:ascii="Arial" w:hAnsi="Arial" w:cs="Arial"/>
        </w:rPr>
        <w:t xml:space="preserve"> de</w:t>
      </w:r>
      <w:r w:rsidR="009F618A">
        <w:rPr>
          <w:rFonts w:ascii="Arial" w:hAnsi="Arial" w:cs="Arial"/>
        </w:rPr>
        <w:t xml:space="preserve"> </w:t>
      </w:r>
      <w:r w:rsidR="006129F8" w:rsidRPr="006129F8">
        <w:rPr>
          <w:rFonts w:ascii="Arial" w:hAnsi="Arial" w:cs="Arial"/>
        </w:rPr>
        <w:t>Ciencia y Técnica y tres veces Decano de la actual Facultad de Artes de la</w:t>
      </w:r>
      <w:r w:rsidR="009F618A">
        <w:rPr>
          <w:rFonts w:ascii="Arial" w:hAnsi="Arial" w:cs="Arial"/>
        </w:rPr>
        <w:t xml:space="preserve"> </w:t>
      </w:r>
      <w:r w:rsidR="006129F8" w:rsidRPr="006129F8">
        <w:rPr>
          <w:rFonts w:ascii="Arial" w:hAnsi="Arial" w:cs="Arial"/>
        </w:rPr>
        <w:t>UNLP. Es el actual Decano de esta facultad.</w:t>
      </w:r>
      <w:r w:rsidR="005D0362" w:rsidRPr="006129F8">
        <w:rPr>
          <w:rFonts w:ascii="Arial" w:hAnsi="Arial" w:cs="Arial"/>
        </w:rPr>
        <w:t xml:space="preserve">   </w:t>
      </w:r>
    </w:p>
    <w:p w14:paraId="72AE6F58" w14:textId="0A35D338" w:rsidR="006129F8" w:rsidRDefault="00C07524" w:rsidP="00EF7541">
      <w:pPr>
        <w:spacing w:before="100" w:beforeAutospacing="1" w:after="100" w:afterAutospacing="1" w:line="276" w:lineRule="auto"/>
        <w:jc w:val="both"/>
        <w:rPr>
          <w:rFonts w:ascii="Arial" w:eastAsia="Times New Roman" w:hAnsi="Arial" w:cs="Arial"/>
          <w:bCs/>
          <w:lang w:eastAsia="es-HN"/>
        </w:rPr>
      </w:pPr>
      <w:r w:rsidRPr="00645535">
        <w:rPr>
          <w:rFonts w:ascii="Arial" w:eastAsia="Times New Roman" w:hAnsi="Arial" w:cs="Arial"/>
          <w:b/>
          <w:bCs/>
          <w:noProof/>
          <w:lang w:eastAsia="es-HN"/>
        </w:rPr>
        <w:drawing>
          <wp:anchor distT="0" distB="0" distL="114300" distR="114300" simplePos="0" relativeHeight="251736064" behindDoc="0" locked="0" layoutInCell="1" allowOverlap="1" wp14:anchorId="3650355E" wp14:editId="0B6B9BDE">
            <wp:simplePos x="0" y="0"/>
            <wp:positionH relativeFrom="column">
              <wp:posOffset>992287</wp:posOffset>
            </wp:positionH>
            <wp:positionV relativeFrom="paragraph">
              <wp:posOffset>1899863</wp:posOffset>
            </wp:positionV>
            <wp:extent cx="542290" cy="359410"/>
            <wp:effectExtent l="0" t="0" r="0" b="254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290" cy="359410"/>
                    </a:xfrm>
                    <a:prstGeom prst="rect">
                      <a:avLst/>
                    </a:prstGeom>
                    <a:noFill/>
                  </pic:spPr>
                </pic:pic>
              </a:graphicData>
            </a:graphic>
          </wp:anchor>
        </w:drawing>
      </w:r>
      <w:r>
        <w:rPr>
          <w:noProof/>
        </w:rPr>
        <w:drawing>
          <wp:anchor distT="0" distB="0" distL="114300" distR="114300" simplePos="0" relativeHeight="251734016" behindDoc="1" locked="0" layoutInCell="1" allowOverlap="1" wp14:anchorId="1B74B5C6" wp14:editId="569507F7">
            <wp:simplePos x="0" y="0"/>
            <wp:positionH relativeFrom="column">
              <wp:posOffset>45407</wp:posOffset>
            </wp:positionH>
            <wp:positionV relativeFrom="paragraph">
              <wp:posOffset>354605</wp:posOffset>
            </wp:positionV>
            <wp:extent cx="1432560" cy="1862455"/>
            <wp:effectExtent l="190500" t="171450" r="186690" b="194945"/>
            <wp:wrapTight wrapText="bothSides">
              <wp:wrapPolygon edited="0">
                <wp:start x="-2298" y="-1988"/>
                <wp:lineTo x="-2872" y="1988"/>
                <wp:lineTo x="-2872" y="21210"/>
                <wp:lineTo x="-2011" y="23640"/>
                <wp:lineTo x="23553" y="23640"/>
                <wp:lineTo x="24128" y="19884"/>
                <wp:lineTo x="24128" y="1988"/>
                <wp:lineTo x="23553" y="-1326"/>
                <wp:lineTo x="23553" y="-1988"/>
                <wp:lineTo x="-2298" y="-1988"/>
              </wp:wrapPolygon>
            </wp:wrapTight>
            <wp:docPr id="44" name="Imagen 44" descr="https://letras.ufro.cl/wp-content/uploads/2024/11/Marcelo-Navarro-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tras.ufro.cl/wp-content/uploads/2024/11/Marcelo-Navarro-1-1.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243" t="1135" r="36888" b="46642"/>
                    <a:stretch/>
                  </pic:blipFill>
                  <pic:spPr bwMode="auto">
                    <a:xfrm>
                      <a:off x="0" y="0"/>
                      <a:ext cx="1432560" cy="18624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7524">
        <w:rPr>
          <w:rFonts w:ascii="Arial" w:eastAsia="Times New Roman" w:hAnsi="Arial" w:cs="Arial"/>
          <w:b/>
          <w:bCs/>
          <w:lang w:eastAsia="es-HN"/>
        </w:rPr>
        <w:t>Marcelo Navarro</w:t>
      </w:r>
      <w:r w:rsidRPr="00C07524">
        <w:rPr>
          <w:rFonts w:ascii="Arial" w:eastAsia="Times New Roman" w:hAnsi="Arial" w:cs="Arial"/>
          <w:bCs/>
          <w:lang w:eastAsia="es-HN"/>
        </w:rPr>
        <w:t>. Profesor de Lenguaje y Comunicación, Licenciado en Educación, Magíster en Literatura Hispanoamericana Contemporánea de la Universidad Austral de Chile, y Doctor en Teoría Literaria y Literatura Comparada por la Universidad Autónoma de Barcelona. Sus intereses y líneas de investigación se centran en la narrativa chilena y latinoamericana contemporánea en tres dimensiones: el cuerpo, la tecnología y los procesos de subjetivación; la auto ficción y los trabajos de memoria; y los estudios de género, la escritura de mujeres y de la diversidad sexual. (Chile)</w:t>
      </w:r>
      <w:r w:rsidRPr="00C07524">
        <w:rPr>
          <w:rFonts w:ascii="Arial" w:eastAsia="Times New Roman" w:hAnsi="Arial" w:cs="Arial"/>
          <w:b/>
          <w:bCs/>
          <w:noProof/>
          <w:lang w:eastAsia="es-HN"/>
        </w:rPr>
        <w:t xml:space="preserve"> </w:t>
      </w:r>
    </w:p>
    <w:p w14:paraId="511F545A" w14:textId="0E6CF2C7" w:rsidR="00BF5025" w:rsidRPr="007661AC" w:rsidRDefault="009416EE" w:rsidP="007661AC">
      <w:pPr>
        <w:spacing w:before="100" w:beforeAutospacing="1" w:after="100" w:afterAutospacing="1" w:line="276" w:lineRule="auto"/>
        <w:jc w:val="both"/>
        <w:rPr>
          <w:rFonts w:ascii="Arial" w:eastAsia="Times New Roman" w:hAnsi="Arial" w:cs="Arial"/>
          <w:bCs/>
          <w:lang w:eastAsia="es-HN"/>
        </w:rPr>
      </w:pPr>
      <w:r>
        <w:rPr>
          <w:rFonts w:ascii="Arial" w:eastAsia="Times New Roman" w:hAnsi="Arial" w:cs="Arial"/>
          <w:bCs/>
          <w:noProof/>
          <w:lang w:eastAsia="es-HN"/>
        </w:rPr>
        <w:lastRenderedPageBreak/>
        <w:drawing>
          <wp:anchor distT="0" distB="0" distL="114300" distR="114300" simplePos="0" relativeHeight="251684864" behindDoc="0" locked="0" layoutInCell="1" allowOverlap="1" wp14:anchorId="1F113EA3" wp14:editId="61A9BCBD">
            <wp:simplePos x="0" y="0"/>
            <wp:positionH relativeFrom="column">
              <wp:posOffset>1291590</wp:posOffset>
            </wp:positionH>
            <wp:positionV relativeFrom="paragraph">
              <wp:posOffset>2026285</wp:posOffset>
            </wp:positionV>
            <wp:extent cx="511810" cy="341630"/>
            <wp:effectExtent l="0" t="0" r="2540" b="127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810" cy="341630"/>
                    </a:xfrm>
                    <a:prstGeom prst="rect">
                      <a:avLst/>
                    </a:prstGeom>
                    <a:noFill/>
                  </pic:spPr>
                </pic:pic>
              </a:graphicData>
            </a:graphic>
          </wp:anchor>
        </w:drawing>
      </w:r>
      <w:r w:rsidR="00BF5025">
        <w:rPr>
          <w:rFonts w:ascii="Arial" w:eastAsia="Times New Roman" w:hAnsi="Arial" w:cs="Arial"/>
          <w:bCs/>
          <w:noProof/>
          <w:lang w:eastAsia="es-HN"/>
        </w:rPr>
        <w:drawing>
          <wp:anchor distT="0" distB="0" distL="114300" distR="114300" simplePos="0" relativeHeight="251662336" behindDoc="1" locked="0" layoutInCell="1" allowOverlap="1" wp14:anchorId="42BD4243" wp14:editId="7B8E897F">
            <wp:simplePos x="0" y="0"/>
            <wp:positionH relativeFrom="margin">
              <wp:align>left</wp:align>
            </wp:positionH>
            <wp:positionV relativeFrom="paragraph">
              <wp:posOffset>152400</wp:posOffset>
            </wp:positionV>
            <wp:extent cx="1577803" cy="2162175"/>
            <wp:effectExtent l="190500" t="152400" r="194310" b="200025"/>
            <wp:wrapTight wrapText="bothSides">
              <wp:wrapPolygon edited="0">
                <wp:start x="-1826" y="-1522"/>
                <wp:lineTo x="-2609" y="-1142"/>
                <wp:lineTo x="-2609" y="21505"/>
                <wp:lineTo x="-2087" y="23408"/>
                <wp:lineTo x="23478" y="23408"/>
                <wp:lineTo x="24000" y="20173"/>
                <wp:lineTo x="24000" y="1903"/>
                <wp:lineTo x="23217" y="-952"/>
                <wp:lineTo x="23217" y="-1522"/>
                <wp:lineTo x="-1826" y="-1522"/>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7803" cy="21621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769D0">
        <w:rPr>
          <w:rFonts w:ascii="Arial" w:eastAsia="Times New Roman" w:hAnsi="Arial" w:cs="Arial"/>
          <w:bCs/>
          <w:lang w:eastAsia="es-HN"/>
        </w:rPr>
        <w:t xml:space="preserve">                                                                                </w:t>
      </w:r>
      <w:r w:rsidR="00BF5025" w:rsidRPr="00645535">
        <w:rPr>
          <w:rFonts w:ascii="Arial" w:eastAsia="Times New Roman" w:hAnsi="Arial" w:cs="Arial"/>
          <w:b/>
          <w:bCs/>
          <w:lang w:eastAsia="es-HN"/>
        </w:rPr>
        <w:t>Cristina Angélica Martínez Morales</w:t>
      </w:r>
      <w:r w:rsidR="00645535">
        <w:rPr>
          <w:rFonts w:ascii="Arial" w:eastAsia="Times New Roman" w:hAnsi="Arial" w:cs="Arial"/>
          <w:bCs/>
          <w:lang w:eastAsia="es-HN"/>
        </w:rPr>
        <w:t>. Es</w:t>
      </w:r>
      <w:r w:rsidR="00BF5025" w:rsidRPr="00BF5025">
        <w:rPr>
          <w:rFonts w:ascii="Arial" w:eastAsia="Times New Roman" w:hAnsi="Arial" w:cs="Arial"/>
          <w:bCs/>
          <w:lang w:eastAsia="es-HN"/>
        </w:rPr>
        <w:t xml:space="preserve"> Licenciada en Antropología Histórica, especialista en inventarios de patrimonio cultural, experiencia de usuario, videojuegos y realidad virtual </w:t>
      </w:r>
      <w:r w:rsidR="007661AC">
        <w:rPr>
          <w:rFonts w:ascii="Arial" w:eastAsia="Times New Roman" w:hAnsi="Arial" w:cs="Arial"/>
          <w:bCs/>
          <w:lang w:eastAsia="es-HN"/>
        </w:rPr>
        <w:t xml:space="preserve">/ </w:t>
      </w:r>
      <w:r w:rsidR="00BF5025" w:rsidRPr="00BF5025">
        <w:rPr>
          <w:rFonts w:ascii="Arial" w:eastAsia="Times New Roman" w:hAnsi="Arial" w:cs="Arial"/>
          <w:bCs/>
          <w:lang w:eastAsia="es-HN"/>
        </w:rPr>
        <w:t>aumentada aplicados a la preservación y difusión del patrimonio cultural inmaterial, metaverso, actualmente trabaja como consultora independiente.</w:t>
      </w:r>
      <w:r w:rsidR="007661AC">
        <w:rPr>
          <w:rFonts w:ascii="Arial" w:eastAsia="Times New Roman" w:hAnsi="Arial" w:cs="Arial"/>
          <w:bCs/>
          <w:lang w:eastAsia="es-HN"/>
        </w:rPr>
        <w:t xml:space="preserve"> </w:t>
      </w:r>
      <w:r w:rsidR="007661AC" w:rsidRPr="007661AC">
        <w:rPr>
          <w:rFonts w:ascii="Arial" w:hAnsi="Arial" w:cs="Arial"/>
          <w:bCs/>
        </w:rPr>
        <w:t>InteInternship en el área de Comunicación Social de</w:t>
      </w:r>
      <w:r w:rsidR="007661AC">
        <w:rPr>
          <w:rFonts w:ascii="Arial" w:hAnsi="Arial" w:cs="Arial"/>
          <w:bCs/>
        </w:rPr>
        <w:t xml:space="preserve"> </w:t>
      </w:r>
      <w:r w:rsidR="007661AC" w:rsidRPr="007661AC">
        <w:rPr>
          <w:rFonts w:ascii="Arial" w:hAnsi="Arial" w:cs="Arial"/>
          <w:bCs/>
        </w:rPr>
        <w:t>MarAlliancernship en el área de Comunicación Social de MarAlliance</w:t>
      </w:r>
      <w:r w:rsidR="007661AC">
        <w:rPr>
          <w:rFonts w:ascii="Arial" w:hAnsi="Arial" w:cs="Arial"/>
          <w:bCs/>
        </w:rPr>
        <w:t>.</w:t>
      </w:r>
      <w:r>
        <w:rPr>
          <w:rFonts w:ascii="Arial" w:hAnsi="Arial" w:cs="Arial"/>
          <w:bCs/>
        </w:rPr>
        <w:t xml:space="preserve"> </w:t>
      </w:r>
      <w:r w:rsidRPr="009416EE">
        <w:rPr>
          <w:rFonts w:ascii="Arial" w:hAnsi="Arial" w:cs="Arial"/>
          <w:bCs/>
        </w:rPr>
        <w:t xml:space="preserve">Investigador del área socio-antropológica de Brain Market </w:t>
      </w:r>
      <w:r>
        <w:rPr>
          <w:rFonts w:ascii="Arial" w:hAnsi="Arial" w:cs="Arial"/>
          <w:bCs/>
        </w:rPr>
        <w:t xml:space="preserve">- </w:t>
      </w:r>
      <w:r w:rsidRPr="009416EE">
        <w:rPr>
          <w:rFonts w:ascii="Arial" w:hAnsi="Arial" w:cs="Arial"/>
          <w:bCs/>
        </w:rPr>
        <w:t>Xalapa</w:t>
      </w:r>
      <w:r w:rsidR="0093254A">
        <w:rPr>
          <w:rFonts w:ascii="Arial" w:hAnsi="Arial" w:cs="Arial"/>
          <w:bCs/>
        </w:rPr>
        <w:tab/>
      </w:r>
      <w:r>
        <w:rPr>
          <w:rFonts w:ascii="Arial" w:hAnsi="Arial" w:cs="Arial"/>
          <w:bCs/>
        </w:rPr>
        <w:t>.</w:t>
      </w:r>
    </w:p>
    <w:p w14:paraId="142999DD" w14:textId="5C0CAE6B" w:rsidR="00770C31" w:rsidRDefault="00067102" w:rsidP="00FE515C">
      <w:pPr>
        <w:spacing w:before="100" w:beforeAutospacing="1" w:after="100" w:afterAutospacing="1" w:line="276" w:lineRule="auto"/>
        <w:jc w:val="both"/>
        <w:rPr>
          <w:rFonts w:ascii="Arial" w:eastAsia="Times New Roman" w:hAnsi="Arial" w:cs="Arial"/>
          <w:bCs/>
          <w:lang w:eastAsia="es-HN"/>
        </w:rPr>
      </w:pPr>
      <w:r w:rsidRPr="00645535">
        <w:rPr>
          <w:rFonts w:ascii="Arial" w:eastAsia="Times New Roman" w:hAnsi="Arial" w:cs="Arial"/>
          <w:b/>
          <w:bCs/>
          <w:noProof/>
          <w:lang w:eastAsia="es-HN"/>
        </w:rPr>
        <w:drawing>
          <wp:anchor distT="0" distB="0" distL="114300" distR="114300" simplePos="0" relativeHeight="251685888" behindDoc="0" locked="0" layoutInCell="1" allowOverlap="1" wp14:anchorId="633BB3A4" wp14:editId="0C627510">
            <wp:simplePos x="0" y="0"/>
            <wp:positionH relativeFrom="column">
              <wp:posOffset>1280160</wp:posOffset>
            </wp:positionH>
            <wp:positionV relativeFrom="paragraph">
              <wp:posOffset>2033905</wp:posOffset>
            </wp:positionV>
            <wp:extent cx="542290" cy="359410"/>
            <wp:effectExtent l="0" t="0" r="0" b="254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290" cy="359410"/>
                    </a:xfrm>
                    <a:prstGeom prst="rect">
                      <a:avLst/>
                    </a:prstGeom>
                    <a:noFill/>
                  </pic:spPr>
                </pic:pic>
              </a:graphicData>
            </a:graphic>
          </wp:anchor>
        </w:drawing>
      </w:r>
      <w:r w:rsidR="007769D0" w:rsidRPr="00645535">
        <w:rPr>
          <w:rFonts w:ascii="Arial" w:eastAsia="Times New Roman" w:hAnsi="Arial" w:cs="Arial"/>
          <w:b/>
          <w:bCs/>
          <w:noProof/>
          <w:lang w:eastAsia="es-HN"/>
        </w:rPr>
        <w:drawing>
          <wp:anchor distT="0" distB="0" distL="114300" distR="114300" simplePos="0" relativeHeight="251672576" behindDoc="1" locked="0" layoutInCell="1" allowOverlap="1" wp14:anchorId="74DCEDF8" wp14:editId="0E760789">
            <wp:simplePos x="0" y="0"/>
            <wp:positionH relativeFrom="column">
              <wp:posOffset>129540</wp:posOffset>
            </wp:positionH>
            <wp:positionV relativeFrom="paragraph">
              <wp:posOffset>171450</wp:posOffset>
            </wp:positionV>
            <wp:extent cx="1638300" cy="2177415"/>
            <wp:effectExtent l="190500" t="171450" r="190500" b="184785"/>
            <wp:wrapTight wrapText="bothSides">
              <wp:wrapPolygon edited="0">
                <wp:start x="-2009" y="-1701"/>
                <wp:lineTo x="-2512" y="-1323"/>
                <wp:lineTo x="-2512" y="21165"/>
                <wp:lineTo x="-1507" y="22866"/>
                <wp:lineTo x="-1507" y="23244"/>
                <wp:lineTo x="22856" y="23244"/>
                <wp:lineTo x="22856" y="22866"/>
                <wp:lineTo x="23860" y="20031"/>
                <wp:lineTo x="23860" y="1701"/>
                <wp:lineTo x="23358" y="-1701"/>
                <wp:lineTo x="-2009" y="-1701"/>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908" t="5087" r="14338" b="35425"/>
                    <a:stretch/>
                  </pic:blipFill>
                  <pic:spPr bwMode="auto">
                    <a:xfrm>
                      <a:off x="0" y="0"/>
                      <a:ext cx="1638300" cy="217741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15C" w:rsidRPr="00645535">
        <w:rPr>
          <w:rFonts w:ascii="Arial" w:eastAsia="Times New Roman" w:hAnsi="Arial" w:cs="Arial"/>
          <w:b/>
          <w:bCs/>
          <w:lang w:eastAsia="es-HN"/>
        </w:rPr>
        <w:t xml:space="preserve">César Aravena </w:t>
      </w:r>
      <w:r w:rsidR="00B576ED" w:rsidRPr="00645535">
        <w:rPr>
          <w:rFonts w:ascii="Arial" w:eastAsia="Times New Roman" w:hAnsi="Arial" w:cs="Arial"/>
          <w:b/>
          <w:bCs/>
          <w:lang w:eastAsia="es-HN"/>
        </w:rPr>
        <w:t>Manríquez</w:t>
      </w:r>
      <w:r w:rsidR="00645535">
        <w:rPr>
          <w:rFonts w:ascii="Arial" w:eastAsia="Times New Roman" w:hAnsi="Arial" w:cs="Arial"/>
          <w:bCs/>
          <w:lang w:eastAsia="es-HN"/>
        </w:rPr>
        <w:t>. Es</w:t>
      </w:r>
      <w:r w:rsidR="00FE515C" w:rsidRPr="00FE515C">
        <w:rPr>
          <w:rFonts w:ascii="Arial" w:eastAsia="Times New Roman" w:hAnsi="Arial" w:cs="Arial"/>
          <w:bCs/>
          <w:lang w:eastAsia="es-HN"/>
        </w:rPr>
        <w:t xml:space="preserve"> Comunicador Audiovisual y Guionista de la Universidad Mayor,</w:t>
      </w:r>
      <w:r w:rsidR="00B576ED">
        <w:rPr>
          <w:rFonts w:ascii="Arial" w:eastAsia="Times New Roman" w:hAnsi="Arial" w:cs="Arial"/>
          <w:bCs/>
          <w:lang w:eastAsia="es-HN"/>
        </w:rPr>
        <w:t xml:space="preserve"> posee</w:t>
      </w:r>
      <w:r w:rsidR="00FE515C" w:rsidRPr="00FE515C">
        <w:rPr>
          <w:rFonts w:ascii="Arial" w:eastAsia="Times New Roman" w:hAnsi="Arial" w:cs="Arial"/>
          <w:bCs/>
          <w:lang w:eastAsia="es-HN"/>
        </w:rPr>
        <w:t xml:space="preserve"> estudios de </w:t>
      </w:r>
      <w:r w:rsidR="00B576ED" w:rsidRPr="00FE515C">
        <w:rPr>
          <w:rFonts w:ascii="Arial" w:eastAsia="Times New Roman" w:hAnsi="Arial" w:cs="Arial"/>
          <w:bCs/>
          <w:lang w:eastAsia="es-HN"/>
        </w:rPr>
        <w:t>Guion</w:t>
      </w:r>
      <w:r w:rsidR="00FE515C" w:rsidRPr="00FE515C">
        <w:rPr>
          <w:rFonts w:ascii="Arial" w:eastAsia="Times New Roman" w:hAnsi="Arial" w:cs="Arial"/>
          <w:bCs/>
          <w:lang w:eastAsia="es-HN"/>
        </w:rPr>
        <w:t xml:space="preserve"> de Cine en la Escuela de </w:t>
      </w:r>
      <w:r w:rsidR="00B576ED">
        <w:rPr>
          <w:rFonts w:ascii="Arial" w:eastAsia="Times New Roman" w:hAnsi="Arial" w:cs="Arial"/>
          <w:bCs/>
          <w:lang w:eastAsia="es-HN"/>
        </w:rPr>
        <w:t>C</w:t>
      </w:r>
      <w:r w:rsidR="00FE515C" w:rsidRPr="00FE515C">
        <w:rPr>
          <w:rFonts w:ascii="Arial" w:eastAsia="Times New Roman" w:hAnsi="Arial" w:cs="Arial"/>
          <w:bCs/>
          <w:lang w:eastAsia="es-HN"/>
        </w:rPr>
        <w:t>ine Internacional,</w:t>
      </w:r>
      <w:r w:rsidR="007B3C78">
        <w:rPr>
          <w:rFonts w:ascii="Arial" w:eastAsia="Times New Roman" w:hAnsi="Arial" w:cs="Arial"/>
          <w:bCs/>
          <w:lang w:eastAsia="es-HN"/>
        </w:rPr>
        <w:t xml:space="preserve"> </w:t>
      </w:r>
      <w:r w:rsidR="00FE515C" w:rsidRPr="00FE515C">
        <w:rPr>
          <w:rFonts w:ascii="Arial" w:eastAsia="Times New Roman" w:hAnsi="Arial" w:cs="Arial"/>
          <w:bCs/>
          <w:lang w:eastAsia="es-HN"/>
        </w:rPr>
        <w:t>Cuba. Diplomado en Producción Ejecutiva para Cine y TV, U</w:t>
      </w:r>
      <w:r w:rsidR="00B576ED">
        <w:rPr>
          <w:rFonts w:ascii="Arial" w:eastAsia="Times New Roman" w:hAnsi="Arial" w:cs="Arial"/>
          <w:bCs/>
          <w:lang w:eastAsia="es-HN"/>
        </w:rPr>
        <w:t>niversidad</w:t>
      </w:r>
      <w:r w:rsidR="00FE515C" w:rsidRPr="00FE515C">
        <w:rPr>
          <w:rFonts w:ascii="Arial" w:eastAsia="Times New Roman" w:hAnsi="Arial" w:cs="Arial"/>
          <w:bCs/>
          <w:lang w:eastAsia="es-HN"/>
        </w:rPr>
        <w:t xml:space="preserve"> del Desarrollo Chile. Director de cortometrajes de ficción</w:t>
      </w:r>
      <w:r w:rsidR="00B576ED">
        <w:rPr>
          <w:rFonts w:ascii="Arial" w:eastAsia="Times New Roman" w:hAnsi="Arial" w:cs="Arial"/>
          <w:bCs/>
          <w:lang w:eastAsia="es-HN"/>
        </w:rPr>
        <w:t xml:space="preserve">, </w:t>
      </w:r>
      <w:r w:rsidR="00FE515C" w:rsidRPr="00FE515C">
        <w:rPr>
          <w:rFonts w:ascii="Arial" w:eastAsia="Times New Roman" w:hAnsi="Arial" w:cs="Arial"/>
          <w:bCs/>
          <w:lang w:eastAsia="es-HN"/>
        </w:rPr>
        <w:t>guionista de serie</w:t>
      </w:r>
      <w:r w:rsidR="00B576ED">
        <w:rPr>
          <w:rFonts w:ascii="Arial" w:eastAsia="Times New Roman" w:hAnsi="Arial" w:cs="Arial"/>
          <w:bCs/>
          <w:lang w:eastAsia="es-HN"/>
        </w:rPr>
        <w:t>s</w:t>
      </w:r>
      <w:r w:rsidR="00FE515C" w:rsidRPr="00FE515C">
        <w:rPr>
          <w:rFonts w:ascii="Arial" w:eastAsia="Times New Roman" w:hAnsi="Arial" w:cs="Arial"/>
          <w:bCs/>
          <w:lang w:eastAsia="es-HN"/>
        </w:rPr>
        <w:t xml:space="preserve"> documental</w:t>
      </w:r>
      <w:r w:rsidR="00B576ED">
        <w:rPr>
          <w:rFonts w:ascii="Arial" w:eastAsia="Times New Roman" w:hAnsi="Arial" w:cs="Arial"/>
          <w:bCs/>
          <w:lang w:eastAsia="es-HN"/>
        </w:rPr>
        <w:t>es</w:t>
      </w:r>
      <w:r w:rsidR="00FE515C" w:rsidRPr="00FE515C">
        <w:rPr>
          <w:rFonts w:ascii="Arial" w:eastAsia="Times New Roman" w:hAnsi="Arial" w:cs="Arial"/>
          <w:bCs/>
          <w:lang w:eastAsia="es-HN"/>
        </w:rPr>
        <w:t xml:space="preserve"> de TV</w:t>
      </w:r>
      <w:r w:rsidR="00B576ED">
        <w:rPr>
          <w:rFonts w:ascii="Arial" w:eastAsia="Times New Roman" w:hAnsi="Arial" w:cs="Arial"/>
          <w:bCs/>
          <w:lang w:eastAsia="es-HN"/>
        </w:rPr>
        <w:t xml:space="preserve">, director, guionista y </w:t>
      </w:r>
      <w:r w:rsidR="00FE515C" w:rsidRPr="00FE515C">
        <w:rPr>
          <w:rFonts w:ascii="Arial" w:eastAsia="Times New Roman" w:hAnsi="Arial" w:cs="Arial"/>
          <w:bCs/>
          <w:lang w:eastAsia="es-HN"/>
        </w:rPr>
        <w:t xml:space="preserve">creador de la serie gastronómica de TV “Sabores Sin Límites” ganadora del CNTV, exhibida por UCVTV y 13c, hoy TV+, 4 temporadas Productor Ejecutivo y guionista de la Serie de TV El DIA D de STGO TV. Guionista y productor ejecutivo de Serie La Mesa CNTV. Director y creativo de más de 200 títulos entre corporativos, spot publicitario y videos virales. Además de ser Fixer de largometrajes nacionales y service publicitarios en la región de la Araucanía proyectos tales como: Casa de Remolienda, Neruda. Marcas como: Toyota, Jaguar, Mulino Bianco, Pepsi. También se destaca como docente en diversas universidades, Director de Nodo Audiovisual de la Araucanía de Corfo, </w:t>
      </w:r>
      <w:r w:rsidR="007769D0" w:rsidRPr="00FE515C">
        <w:rPr>
          <w:rFonts w:ascii="Arial" w:eastAsia="Times New Roman" w:hAnsi="Arial" w:cs="Arial"/>
          <w:bCs/>
          <w:lang w:eastAsia="es-HN"/>
        </w:rPr>
        <w:t>director</w:t>
      </w:r>
      <w:r w:rsidR="00FE515C" w:rsidRPr="00FE515C">
        <w:rPr>
          <w:rFonts w:ascii="Arial" w:eastAsia="Times New Roman" w:hAnsi="Arial" w:cs="Arial"/>
          <w:bCs/>
          <w:lang w:eastAsia="es-HN"/>
        </w:rPr>
        <w:t xml:space="preserve"> del proyecto de transferencia tecnológica a la TV local de la Araucanía. Director de AraucaniaFilmCommission. Coordinador de artes, culturas y patrimonio de la dirección de Vinculación con el Medio de la Universidad de La Frontera a la fecha. Director, Productor Ejecutivo y Creativo de la agencia audiovisual-Verso Más a la fecha.</w:t>
      </w:r>
    </w:p>
    <w:p w14:paraId="405C25EA" w14:textId="673F15C5" w:rsidR="002162E4" w:rsidRDefault="00067102" w:rsidP="002162E4">
      <w:pPr>
        <w:spacing w:before="100" w:beforeAutospacing="1" w:after="100" w:afterAutospacing="1" w:line="276" w:lineRule="auto"/>
        <w:jc w:val="both"/>
        <w:rPr>
          <w:rFonts w:ascii="Arial" w:eastAsia="Times New Roman" w:hAnsi="Arial" w:cs="Arial"/>
          <w:bCs/>
          <w:lang w:eastAsia="es-HN"/>
        </w:rPr>
      </w:pPr>
      <w:r w:rsidRPr="00645535">
        <w:rPr>
          <w:b/>
          <w:noProof/>
        </w:rPr>
        <w:lastRenderedPageBreak/>
        <w:drawing>
          <wp:anchor distT="0" distB="0" distL="114300" distR="114300" simplePos="0" relativeHeight="251686912" behindDoc="0" locked="0" layoutInCell="1" allowOverlap="1" wp14:anchorId="44C746B2" wp14:editId="13F60FB1">
            <wp:simplePos x="0" y="0"/>
            <wp:positionH relativeFrom="column">
              <wp:posOffset>1301115</wp:posOffset>
            </wp:positionH>
            <wp:positionV relativeFrom="paragraph">
              <wp:posOffset>2146300</wp:posOffset>
            </wp:positionV>
            <wp:extent cx="525780" cy="350520"/>
            <wp:effectExtent l="0" t="0" r="7620" b="0"/>
            <wp:wrapNone/>
            <wp:docPr id="31" name="Imagen 31" descr="4.300+ Bandera Honduras Ilustraciones de Stock, gráf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300+ Bandera Honduras Ilustraciones de Stock, gráfico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 cy="350520"/>
                    </a:xfrm>
                    <a:prstGeom prst="rect">
                      <a:avLst/>
                    </a:prstGeom>
                    <a:noFill/>
                    <a:ln>
                      <a:noFill/>
                    </a:ln>
                  </pic:spPr>
                </pic:pic>
              </a:graphicData>
            </a:graphic>
          </wp:anchor>
        </w:drawing>
      </w:r>
      <w:r w:rsidR="002162E4" w:rsidRPr="00645535">
        <w:rPr>
          <w:rFonts w:ascii="Arial" w:eastAsia="Times New Roman" w:hAnsi="Arial" w:cs="Arial"/>
          <w:b/>
          <w:bCs/>
          <w:noProof/>
          <w:lang w:eastAsia="es-HN"/>
        </w:rPr>
        <w:drawing>
          <wp:anchor distT="0" distB="0" distL="114300" distR="114300" simplePos="0" relativeHeight="251666432" behindDoc="1" locked="0" layoutInCell="1" allowOverlap="1" wp14:anchorId="5F1D42CA" wp14:editId="2ECC20E5">
            <wp:simplePos x="0" y="0"/>
            <wp:positionH relativeFrom="margin">
              <wp:align>left</wp:align>
            </wp:positionH>
            <wp:positionV relativeFrom="paragraph">
              <wp:posOffset>171450</wp:posOffset>
            </wp:positionV>
            <wp:extent cx="1564005" cy="2286000"/>
            <wp:effectExtent l="190500" t="171450" r="188595" b="190500"/>
            <wp:wrapTight wrapText="bothSides">
              <wp:wrapPolygon edited="0">
                <wp:start x="-2368" y="-1620"/>
                <wp:lineTo x="-2631" y="21960"/>
                <wp:lineTo x="-1579" y="23220"/>
                <wp:lineTo x="23152" y="23220"/>
                <wp:lineTo x="23942" y="21780"/>
                <wp:lineTo x="23942" y="1620"/>
                <wp:lineTo x="23415" y="-1080"/>
                <wp:lineTo x="23415" y="-1620"/>
                <wp:lineTo x="-2368" y="-162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979" t="19714"/>
                    <a:stretch/>
                  </pic:blipFill>
                  <pic:spPr bwMode="auto">
                    <a:xfrm>
                      <a:off x="0" y="0"/>
                      <a:ext cx="1564005" cy="2286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2E4" w:rsidRPr="00645535">
        <w:rPr>
          <w:rFonts w:ascii="Arial" w:eastAsia="Times New Roman" w:hAnsi="Arial" w:cs="Arial"/>
          <w:b/>
          <w:bCs/>
          <w:lang w:eastAsia="es-HN"/>
        </w:rPr>
        <w:t>Víctor Isaías Molina Sánchez</w:t>
      </w:r>
      <w:r w:rsidR="00645535">
        <w:rPr>
          <w:rFonts w:ascii="Arial" w:eastAsia="Times New Roman" w:hAnsi="Arial" w:cs="Arial"/>
          <w:bCs/>
          <w:lang w:eastAsia="es-HN"/>
        </w:rPr>
        <w:t>. Es</w:t>
      </w:r>
      <w:r w:rsidR="00585947">
        <w:rPr>
          <w:rFonts w:ascii="Arial" w:eastAsia="Times New Roman" w:hAnsi="Arial" w:cs="Arial"/>
          <w:bCs/>
          <w:lang w:eastAsia="es-HN"/>
        </w:rPr>
        <w:t xml:space="preserve"> A</w:t>
      </w:r>
      <w:r w:rsidR="002162E4" w:rsidRPr="002162E4">
        <w:rPr>
          <w:rFonts w:ascii="Arial" w:eastAsia="Times New Roman" w:hAnsi="Arial" w:cs="Arial"/>
          <w:bCs/>
          <w:lang w:eastAsia="es-HN"/>
        </w:rPr>
        <w:t>bogado de profesión y Licenciado en Periodismo, con un Máster en Derecho en Informática y Telecomunicaciones por la Universidad de Chile, d</w:t>
      </w:r>
      <w:r w:rsidR="00585947">
        <w:rPr>
          <w:rFonts w:ascii="Arial" w:eastAsia="Times New Roman" w:hAnsi="Arial" w:cs="Arial"/>
          <w:bCs/>
          <w:lang w:eastAsia="es-HN"/>
        </w:rPr>
        <w:t>ó</w:t>
      </w:r>
      <w:r w:rsidR="002162E4" w:rsidRPr="002162E4">
        <w:rPr>
          <w:rFonts w:ascii="Arial" w:eastAsia="Times New Roman" w:hAnsi="Arial" w:cs="Arial"/>
          <w:bCs/>
          <w:lang w:eastAsia="es-HN"/>
        </w:rPr>
        <w:t>nde, ha participado como investigador invitado.</w:t>
      </w:r>
      <w:r w:rsidR="008F2AE1">
        <w:rPr>
          <w:rFonts w:ascii="Arial" w:eastAsia="Times New Roman" w:hAnsi="Arial" w:cs="Arial"/>
          <w:bCs/>
          <w:lang w:eastAsia="es-HN"/>
        </w:rPr>
        <w:t xml:space="preserve"> </w:t>
      </w:r>
      <w:r w:rsidR="002162E4" w:rsidRPr="002162E4">
        <w:rPr>
          <w:rFonts w:ascii="Arial" w:eastAsia="Times New Roman" w:hAnsi="Arial" w:cs="Arial"/>
          <w:bCs/>
          <w:lang w:eastAsia="es-HN"/>
        </w:rPr>
        <w:t>A lo largo de su vida ha ostentado importantes cargos:  Jefe de Informática del Instituto Hondureño de la Niñez, consultor del Banco Mundial, del PNUD y del Instituto de Previsión Militar (IPM); profesor-investigador del Instituto de Investigaciones Jurídicas de la UNAH, Director de Educación Superior, Secretario Académico de la Facultad de Ciencias Jurídicas, asesor legal de varias empresas privadas y gubernamentales, asesor jurídico informático “Proyecto ERP Protección de Datos DPO TJE”, así como del “Proyecto ERP CRM Core SEP byte IPM y del contrato SAP motor son Demand”,  etc. Es un profesional motivado por la docencia y el ejercicio de su profesión, 25 años de experiencia respaldan su trayectoria.  Actualmente miembro de la Junta de Dirección Universitaria</w:t>
      </w:r>
      <w:r w:rsidR="00E83866">
        <w:rPr>
          <w:rFonts w:ascii="Arial" w:eastAsia="Times New Roman" w:hAnsi="Arial" w:cs="Arial"/>
          <w:bCs/>
          <w:lang w:eastAsia="es-HN"/>
        </w:rPr>
        <w:t xml:space="preserve"> - UNAH</w:t>
      </w:r>
      <w:r w:rsidR="002162E4" w:rsidRPr="002162E4">
        <w:rPr>
          <w:rFonts w:ascii="Arial" w:eastAsia="Times New Roman" w:hAnsi="Arial" w:cs="Arial"/>
          <w:bCs/>
          <w:lang w:eastAsia="es-HN"/>
        </w:rPr>
        <w:t>, en el cargo de Pro Secretario.</w:t>
      </w:r>
      <w:r>
        <w:rPr>
          <w:rFonts w:ascii="Arial" w:eastAsia="Times New Roman" w:hAnsi="Arial" w:cs="Arial"/>
          <w:bCs/>
          <w:lang w:eastAsia="es-HN"/>
        </w:rPr>
        <w:t xml:space="preserve"> </w:t>
      </w:r>
    </w:p>
    <w:p w14:paraId="1D092F68" w14:textId="0593B2E3" w:rsidR="00EA04E3" w:rsidRDefault="00DA1D7D" w:rsidP="00EA04E3">
      <w:pPr>
        <w:spacing w:before="100" w:beforeAutospacing="1" w:after="100" w:afterAutospacing="1" w:line="276" w:lineRule="auto"/>
        <w:jc w:val="both"/>
        <w:rPr>
          <w:rFonts w:ascii="Arial" w:eastAsia="Times New Roman" w:hAnsi="Arial" w:cs="Arial"/>
        </w:rPr>
      </w:pPr>
      <w:r>
        <w:rPr>
          <w:noProof/>
        </w:rPr>
        <w:drawing>
          <wp:anchor distT="0" distB="0" distL="114300" distR="114300" simplePos="0" relativeHeight="251730944" behindDoc="1" locked="0" layoutInCell="1" allowOverlap="1" wp14:anchorId="1E184CCE" wp14:editId="2C0AF779">
            <wp:simplePos x="0" y="0"/>
            <wp:positionH relativeFrom="margin">
              <wp:posOffset>100965</wp:posOffset>
            </wp:positionH>
            <wp:positionV relativeFrom="paragraph">
              <wp:posOffset>109220</wp:posOffset>
            </wp:positionV>
            <wp:extent cx="1638300" cy="2247900"/>
            <wp:effectExtent l="190500" t="171450" r="190500" b="190500"/>
            <wp:wrapTight wrapText="bothSides">
              <wp:wrapPolygon edited="0">
                <wp:start x="-2009" y="-1647"/>
                <wp:lineTo x="-2512" y="-1281"/>
                <wp:lineTo x="-2512" y="22332"/>
                <wp:lineTo x="-1256" y="23247"/>
                <wp:lineTo x="22856" y="23247"/>
                <wp:lineTo x="23860" y="22149"/>
                <wp:lineTo x="23860" y="1647"/>
                <wp:lineTo x="23358" y="-1647"/>
                <wp:lineTo x="-2009" y="-1647"/>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5588" t="15334" r="3367" b="31887"/>
                    <a:stretch/>
                  </pic:blipFill>
                  <pic:spPr bwMode="auto">
                    <a:xfrm>
                      <a:off x="0" y="0"/>
                      <a:ext cx="1638300" cy="224790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6994" w:rsidRPr="00645535">
        <w:rPr>
          <w:b/>
          <w:noProof/>
        </w:rPr>
        <w:drawing>
          <wp:anchor distT="0" distB="0" distL="114300" distR="114300" simplePos="0" relativeHeight="251732992" behindDoc="0" locked="0" layoutInCell="1" allowOverlap="1" wp14:anchorId="662F0CD7" wp14:editId="7E36D4D3">
            <wp:simplePos x="0" y="0"/>
            <wp:positionH relativeFrom="column">
              <wp:posOffset>1257935</wp:posOffset>
            </wp:positionH>
            <wp:positionV relativeFrom="paragraph">
              <wp:posOffset>2027555</wp:posOffset>
            </wp:positionV>
            <wp:extent cx="525780" cy="350520"/>
            <wp:effectExtent l="0" t="0" r="7620" b="0"/>
            <wp:wrapNone/>
            <wp:docPr id="12" name="Imagen 12" descr="4.300+ Bandera Honduras Ilustraciones de Stock, gráf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300+ Bandera Honduras Ilustraciones de Stock, gráfico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 cy="350520"/>
                    </a:xfrm>
                    <a:prstGeom prst="rect">
                      <a:avLst/>
                    </a:prstGeom>
                    <a:noFill/>
                    <a:ln>
                      <a:noFill/>
                    </a:ln>
                  </pic:spPr>
                </pic:pic>
              </a:graphicData>
            </a:graphic>
          </wp:anchor>
        </w:drawing>
      </w:r>
      <w:r w:rsidR="00E05DB0" w:rsidRPr="00645535">
        <w:rPr>
          <w:rFonts w:ascii="Arial" w:hAnsi="Arial" w:cs="Arial"/>
          <w:b/>
          <w:color w:val="000000"/>
          <w:bdr w:val="none" w:sz="0" w:space="0" w:color="auto" w:frame="1"/>
          <w:shd w:val="clear" w:color="auto" w:fill="FFFFFF"/>
        </w:rPr>
        <w:t>Juan Antonio Hernández Pavón</w:t>
      </w:r>
      <w:r w:rsidR="00E05DB0" w:rsidRPr="00EA04E3">
        <w:rPr>
          <w:rFonts w:ascii="Arial" w:hAnsi="Arial" w:cs="Arial"/>
          <w:color w:val="000000"/>
          <w:bdr w:val="none" w:sz="0" w:space="0" w:color="auto" w:frame="1"/>
          <w:shd w:val="clear" w:color="auto" w:fill="FFFFFF"/>
        </w:rPr>
        <w:t>.</w:t>
      </w:r>
      <w:r w:rsidR="00EA04E3" w:rsidRPr="00EA04E3">
        <w:rPr>
          <w:rFonts w:ascii="Arial" w:hAnsi="Arial" w:cs="Arial"/>
        </w:rPr>
        <w:t xml:space="preserve"> </w:t>
      </w:r>
      <w:r w:rsidR="00EA04E3" w:rsidRPr="00EA04E3">
        <w:rPr>
          <w:rFonts w:ascii="Arial" w:eastAsia="Times New Roman" w:hAnsi="Arial" w:cs="Arial"/>
        </w:rPr>
        <w:t xml:space="preserve">Es Máster en Filosofía en la Universidad Pontificia de Comillas, Madrid, España y máster en Bioética, </w:t>
      </w:r>
      <w:r w:rsidR="00585947">
        <w:rPr>
          <w:rFonts w:ascii="Arial" w:eastAsia="Times New Roman" w:hAnsi="Arial" w:cs="Arial"/>
        </w:rPr>
        <w:t xml:space="preserve">posee un </w:t>
      </w:r>
      <w:r w:rsidR="00EA04E3" w:rsidRPr="00EA04E3">
        <w:rPr>
          <w:rFonts w:ascii="Arial" w:eastAsia="Times New Roman" w:hAnsi="Arial" w:cs="Arial"/>
        </w:rPr>
        <w:t>post grado en España. </w:t>
      </w:r>
      <w:r w:rsidR="00585947">
        <w:rPr>
          <w:rFonts w:ascii="Arial" w:eastAsia="Times New Roman" w:hAnsi="Arial" w:cs="Arial"/>
        </w:rPr>
        <w:t>Ha sido do</w:t>
      </w:r>
      <w:r w:rsidR="00EA04E3" w:rsidRPr="00EA04E3">
        <w:rPr>
          <w:rFonts w:ascii="Arial" w:eastAsia="Times New Roman" w:hAnsi="Arial" w:cs="Arial"/>
        </w:rPr>
        <w:t>cen</w:t>
      </w:r>
      <w:r w:rsidR="00585947">
        <w:rPr>
          <w:rFonts w:ascii="Arial" w:eastAsia="Times New Roman" w:hAnsi="Arial" w:cs="Arial"/>
        </w:rPr>
        <w:t>te</w:t>
      </w:r>
      <w:r w:rsidR="00EA04E3" w:rsidRPr="00EA04E3">
        <w:rPr>
          <w:rFonts w:ascii="Arial" w:eastAsia="Times New Roman" w:hAnsi="Arial" w:cs="Arial"/>
        </w:rPr>
        <w:t xml:space="preserve"> en universidades privadas, donde desempeñó importantes cargos. Es licenciado en Filosofía y en Teología. Pertenece al staff de docentes de la Facultad de Ciencias Jurídicas, es miembro investigador de la Fundación” Xavier Zubiri” de Madrid, España, fundación que reúne a profesionales, académicos e investigadores de diferentes áreas del conocimiento. Miembro colaborador de la Revista Iberoamericana en Bioética, también ha sobresalido en el componente de Vinculación con la sociedad, garantizando la participación efectiva de las comunidades, con el fin de contribuir a la satisfacción de necesidades y a la solución </w:t>
      </w:r>
      <w:r w:rsidR="00EA04E3" w:rsidRPr="00EA04E3">
        <w:rPr>
          <w:rFonts w:ascii="Arial" w:eastAsia="Times New Roman" w:hAnsi="Arial" w:cs="Arial"/>
        </w:rPr>
        <w:lastRenderedPageBreak/>
        <w:t>de su problemática. Se ha destacado por su participación en talleres, seminarios y cursos, a nivel nacional e internacional, así como por su papel como miembro de la Asamblea del Consejo Nacional Anticorrupción, CNA 2020, y otras instituciones. Actualmente miembro de la Junta de Dirección Universitaria</w:t>
      </w:r>
      <w:r w:rsidR="00E83866">
        <w:rPr>
          <w:rFonts w:ascii="Arial" w:eastAsia="Times New Roman" w:hAnsi="Arial" w:cs="Arial"/>
        </w:rPr>
        <w:t xml:space="preserve"> - UNAH</w:t>
      </w:r>
      <w:r w:rsidR="00EA04E3" w:rsidRPr="00EA04E3">
        <w:rPr>
          <w:rFonts w:ascii="Arial" w:eastAsia="Times New Roman" w:hAnsi="Arial" w:cs="Arial"/>
        </w:rPr>
        <w:t>.</w:t>
      </w:r>
    </w:p>
    <w:p w14:paraId="1970FC69" w14:textId="193B8AF0" w:rsidR="00AB55F7" w:rsidRDefault="00117840" w:rsidP="00EF7541">
      <w:pPr>
        <w:spacing w:before="100" w:beforeAutospacing="1" w:after="100" w:afterAutospacing="1" w:line="276" w:lineRule="auto"/>
        <w:jc w:val="both"/>
        <w:rPr>
          <w:rFonts w:ascii="Arial" w:eastAsia="Times New Roman" w:hAnsi="Arial" w:cs="Arial"/>
          <w:bCs/>
          <w:lang w:eastAsia="es-HN"/>
        </w:rPr>
      </w:pPr>
      <w:r w:rsidRPr="00645535">
        <w:rPr>
          <w:rFonts w:ascii="Arial" w:eastAsia="Times New Roman" w:hAnsi="Arial" w:cs="Arial"/>
          <w:b/>
          <w:bCs/>
          <w:noProof/>
          <w:lang w:eastAsia="es-HN"/>
        </w:rPr>
        <w:drawing>
          <wp:anchor distT="0" distB="0" distL="114300" distR="114300" simplePos="0" relativeHeight="251688960" behindDoc="0" locked="0" layoutInCell="1" allowOverlap="1" wp14:anchorId="2359E2AE" wp14:editId="289B45FC">
            <wp:simplePos x="0" y="0"/>
            <wp:positionH relativeFrom="column">
              <wp:posOffset>1310640</wp:posOffset>
            </wp:positionH>
            <wp:positionV relativeFrom="paragraph">
              <wp:posOffset>2091055</wp:posOffset>
            </wp:positionV>
            <wp:extent cx="524510" cy="353695"/>
            <wp:effectExtent l="0" t="0" r="8890" b="825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510" cy="353695"/>
                    </a:xfrm>
                    <a:prstGeom prst="rect">
                      <a:avLst/>
                    </a:prstGeom>
                    <a:noFill/>
                  </pic:spPr>
                </pic:pic>
              </a:graphicData>
            </a:graphic>
          </wp:anchor>
        </w:drawing>
      </w:r>
      <w:r w:rsidRPr="00645535">
        <w:rPr>
          <w:rFonts w:ascii="Arial" w:eastAsia="Times New Roman" w:hAnsi="Arial" w:cs="Arial"/>
          <w:b/>
          <w:bCs/>
          <w:noProof/>
          <w:lang w:eastAsia="es-HN"/>
        </w:rPr>
        <w:drawing>
          <wp:anchor distT="0" distB="0" distL="114300" distR="114300" simplePos="0" relativeHeight="251663360" behindDoc="1" locked="0" layoutInCell="1" allowOverlap="1" wp14:anchorId="5401AD28" wp14:editId="225EC27D">
            <wp:simplePos x="0" y="0"/>
            <wp:positionH relativeFrom="margin">
              <wp:posOffset>167640</wp:posOffset>
            </wp:positionH>
            <wp:positionV relativeFrom="paragraph">
              <wp:posOffset>137795</wp:posOffset>
            </wp:positionV>
            <wp:extent cx="1638300" cy="2286000"/>
            <wp:effectExtent l="190500" t="152400" r="190500" b="209550"/>
            <wp:wrapTight wrapText="bothSides">
              <wp:wrapPolygon edited="0">
                <wp:start x="-2009" y="-1440"/>
                <wp:lineTo x="-2512" y="1800"/>
                <wp:lineTo x="-2512" y="21600"/>
                <wp:lineTo x="-1758" y="23040"/>
                <wp:lineTo x="-1507" y="23400"/>
                <wp:lineTo x="22856" y="23400"/>
                <wp:lineTo x="23860" y="21960"/>
                <wp:lineTo x="23860" y="1800"/>
                <wp:lineTo x="23358" y="-900"/>
                <wp:lineTo x="23358" y="-1440"/>
                <wp:lineTo x="-2009" y="-144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339" t="34505" r="11551" b="4042"/>
                    <a:stretch/>
                  </pic:blipFill>
                  <pic:spPr bwMode="auto">
                    <a:xfrm>
                      <a:off x="0" y="0"/>
                      <a:ext cx="1638300" cy="2286000"/>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55F7" w:rsidRPr="00645535">
        <w:rPr>
          <w:rFonts w:ascii="Arial" w:eastAsia="Times New Roman" w:hAnsi="Arial" w:cs="Arial"/>
          <w:b/>
          <w:bCs/>
          <w:lang w:eastAsia="es-HN"/>
        </w:rPr>
        <w:t>Jorge</w:t>
      </w:r>
      <w:r w:rsidR="00542AC2" w:rsidRPr="00645535">
        <w:rPr>
          <w:rFonts w:ascii="Arial" w:eastAsia="Times New Roman" w:hAnsi="Arial" w:cs="Arial"/>
          <w:b/>
          <w:bCs/>
          <w:lang w:eastAsia="es-HN"/>
        </w:rPr>
        <w:t xml:space="preserve"> Nery Bautista </w:t>
      </w:r>
      <w:r w:rsidR="00AB55F7" w:rsidRPr="00645535">
        <w:rPr>
          <w:rFonts w:ascii="Arial" w:eastAsia="Times New Roman" w:hAnsi="Arial" w:cs="Arial"/>
          <w:b/>
          <w:bCs/>
          <w:lang w:eastAsia="es-HN"/>
        </w:rPr>
        <w:t>Esquivel</w:t>
      </w:r>
      <w:r w:rsidR="00645535">
        <w:rPr>
          <w:rFonts w:ascii="Arial" w:eastAsia="Times New Roman" w:hAnsi="Arial" w:cs="Arial"/>
          <w:bCs/>
          <w:lang w:eastAsia="es-HN"/>
        </w:rPr>
        <w:t>. Es</w:t>
      </w:r>
      <w:r w:rsidR="00AB55F7" w:rsidRPr="00AB55F7">
        <w:rPr>
          <w:rFonts w:ascii="Arial" w:eastAsia="Times New Roman" w:hAnsi="Arial" w:cs="Arial"/>
          <w:bCs/>
          <w:lang w:eastAsia="es-HN"/>
        </w:rPr>
        <w:t xml:space="preserve"> </w:t>
      </w:r>
      <w:r w:rsidR="00645535">
        <w:rPr>
          <w:rFonts w:ascii="Arial" w:eastAsia="Times New Roman" w:hAnsi="Arial" w:cs="Arial"/>
          <w:bCs/>
          <w:lang w:eastAsia="es-HN"/>
        </w:rPr>
        <w:t>d</w:t>
      </w:r>
      <w:r w:rsidR="0034584A">
        <w:rPr>
          <w:rFonts w:ascii="Arial" w:eastAsia="Times New Roman" w:hAnsi="Arial" w:cs="Arial"/>
          <w:bCs/>
          <w:lang w:eastAsia="es-HN"/>
        </w:rPr>
        <w:t>ocente</w:t>
      </w:r>
      <w:r w:rsidR="00AB55F7" w:rsidRPr="00AB55F7">
        <w:rPr>
          <w:rFonts w:ascii="Arial" w:eastAsia="Times New Roman" w:hAnsi="Arial" w:cs="Arial"/>
          <w:bCs/>
          <w:lang w:eastAsia="es-HN"/>
        </w:rPr>
        <w:t xml:space="preserve"> de ingeniería </w:t>
      </w:r>
      <w:r w:rsidR="0034584A">
        <w:rPr>
          <w:rFonts w:ascii="Arial" w:eastAsia="Times New Roman" w:hAnsi="Arial" w:cs="Arial"/>
          <w:bCs/>
          <w:lang w:eastAsia="es-HN"/>
        </w:rPr>
        <w:t>en</w:t>
      </w:r>
      <w:r w:rsidR="00AB55F7" w:rsidRPr="00AB55F7">
        <w:rPr>
          <w:rFonts w:ascii="Arial" w:eastAsia="Times New Roman" w:hAnsi="Arial" w:cs="Arial"/>
          <w:bCs/>
          <w:lang w:eastAsia="es-HN"/>
        </w:rPr>
        <w:t xml:space="preserve"> la carrera de Ingeniería en Sistemas de la Universidad Nacional Autónoma de Honduras. Docente investigador, adscrito al Instituto de Investigaciones de Ciencias Aplicadas y Tecnológicas IICAT.  Profesor de Postgrados UNAH, es </w:t>
      </w:r>
      <w:r w:rsidR="0034584A">
        <w:rPr>
          <w:rFonts w:ascii="Arial" w:eastAsia="Times New Roman" w:hAnsi="Arial" w:cs="Arial"/>
          <w:bCs/>
          <w:lang w:eastAsia="es-HN"/>
        </w:rPr>
        <w:t>D</w:t>
      </w:r>
      <w:r w:rsidR="00AB55F7" w:rsidRPr="00AB55F7">
        <w:rPr>
          <w:rFonts w:ascii="Arial" w:eastAsia="Times New Roman" w:hAnsi="Arial" w:cs="Arial"/>
          <w:bCs/>
          <w:lang w:eastAsia="es-HN"/>
        </w:rPr>
        <w:t>octor; versado en modelos para la estimación del capital intelectual en el sector educación pública universitaria desde la dimensión de la gestión del conocimiento y coordinador del Centro de Innovación en Realidad Extendida de la Universidad Nacional Autónoma de Honduras.</w:t>
      </w:r>
    </w:p>
    <w:p w14:paraId="05C96D37" w14:textId="1C4DDA74" w:rsidR="00E94381" w:rsidRPr="0027685B" w:rsidRDefault="00FD2680" w:rsidP="00EF7541">
      <w:pPr>
        <w:spacing w:before="100" w:beforeAutospacing="1" w:after="100" w:afterAutospacing="1" w:line="276" w:lineRule="auto"/>
        <w:jc w:val="both"/>
        <w:rPr>
          <w:rFonts w:ascii="Arial" w:eastAsia="Times New Roman" w:hAnsi="Arial" w:cs="Arial"/>
          <w:bCs/>
          <w:lang w:eastAsia="es-HN"/>
        </w:rPr>
      </w:pPr>
      <w:r>
        <w:rPr>
          <w:rFonts w:ascii="Arial" w:eastAsia="Times New Roman" w:hAnsi="Arial" w:cs="Arial"/>
          <w:bCs/>
          <w:noProof/>
          <w:lang w:eastAsia="es-HN"/>
        </w:rPr>
        <w:drawing>
          <wp:anchor distT="0" distB="0" distL="114300" distR="114300" simplePos="0" relativeHeight="251719680" behindDoc="1" locked="0" layoutInCell="1" allowOverlap="1" wp14:anchorId="42004D5E" wp14:editId="240FBB13">
            <wp:simplePos x="0" y="0"/>
            <wp:positionH relativeFrom="column">
              <wp:posOffset>1363708</wp:posOffset>
            </wp:positionH>
            <wp:positionV relativeFrom="paragraph">
              <wp:posOffset>2001338</wp:posOffset>
            </wp:positionV>
            <wp:extent cx="511810" cy="341630"/>
            <wp:effectExtent l="0" t="0" r="2540" b="1270"/>
            <wp:wrapTight wrapText="bothSides">
              <wp:wrapPolygon edited="0">
                <wp:start x="0" y="0"/>
                <wp:lineTo x="0" y="20476"/>
                <wp:lineTo x="20903" y="20476"/>
                <wp:lineTo x="20903"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810" cy="341630"/>
                    </a:xfrm>
                    <a:prstGeom prst="rect">
                      <a:avLst/>
                    </a:prstGeom>
                    <a:noFill/>
                  </pic:spPr>
                </pic:pic>
              </a:graphicData>
            </a:graphic>
          </wp:anchor>
        </w:drawing>
      </w:r>
      <w:r w:rsidR="008F19A8" w:rsidRPr="00FD2680">
        <w:rPr>
          <w:rFonts w:ascii="Arial" w:eastAsia="Times New Roman" w:hAnsi="Arial" w:cs="Arial"/>
          <w:b/>
          <w:bCs/>
          <w:noProof/>
          <w:lang w:eastAsia="es-HN"/>
        </w:rPr>
        <w:drawing>
          <wp:anchor distT="0" distB="0" distL="114300" distR="114300" simplePos="0" relativeHeight="251718656" behindDoc="1" locked="0" layoutInCell="1" allowOverlap="1" wp14:anchorId="7B75F5EF" wp14:editId="120955F0">
            <wp:simplePos x="0" y="0"/>
            <wp:positionH relativeFrom="column">
              <wp:posOffset>188051</wp:posOffset>
            </wp:positionH>
            <wp:positionV relativeFrom="paragraph">
              <wp:posOffset>154033</wp:posOffset>
            </wp:positionV>
            <wp:extent cx="1638300" cy="2126993"/>
            <wp:effectExtent l="190500" t="152400" r="190500" b="197485"/>
            <wp:wrapTight wrapText="bothSides">
              <wp:wrapPolygon edited="0">
                <wp:start x="-2009" y="-1548"/>
                <wp:lineTo x="-2512" y="1935"/>
                <wp:lineTo x="-2512" y="20510"/>
                <wp:lineTo x="-2009" y="23412"/>
                <wp:lineTo x="23358" y="23412"/>
                <wp:lineTo x="23860" y="20510"/>
                <wp:lineTo x="23860" y="1935"/>
                <wp:lineTo x="23107" y="-967"/>
                <wp:lineTo x="23107" y="-1548"/>
                <wp:lineTo x="-2009" y="-1548"/>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10567" t="240" r="6362" b="5882"/>
                    <a:stretch/>
                  </pic:blipFill>
                  <pic:spPr bwMode="auto">
                    <a:xfrm>
                      <a:off x="0" y="0"/>
                      <a:ext cx="1638300" cy="2126993"/>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27685B" w:rsidRPr="00FD2680">
        <w:rPr>
          <w:rFonts w:ascii="Arial" w:hAnsi="Arial" w:cs="Arial"/>
          <w:b/>
        </w:rPr>
        <w:t>Rafael Conde Melguizo.</w:t>
      </w:r>
      <w:r w:rsidR="0027685B" w:rsidRPr="0027685B">
        <w:rPr>
          <w:rFonts w:ascii="Arial" w:hAnsi="Arial" w:cs="Arial"/>
        </w:rPr>
        <w:t xml:space="preserve"> Es Doctor en Sociología por la Universidad de Sevilla (España), Máster en Educación Secundaria por la Universidad Camilo José Cela (España), Lic</w:t>
      </w:r>
      <w:r w:rsidR="008F19A8">
        <w:rPr>
          <w:rFonts w:ascii="Arial" w:hAnsi="Arial" w:cs="Arial"/>
        </w:rPr>
        <w:t>.</w:t>
      </w:r>
      <w:r w:rsidR="0027685B" w:rsidRPr="0027685B">
        <w:rPr>
          <w:rFonts w:ascii="Arial" w:hAnsi="Arial" w:cs="Arial"/>
        </w:rPr>
        <w:t xml:space="preserve"> en Sociología por la Universidad Complutense de Madrid (España). Comenzó su carrera como investigador en la Universidad Politécnica de Madrid (UPM) en 2007 y </w:t>
      </w:r>
      <w:r w:rsidR="008F19A8">
        <w:rPr>
          <w:rFonts w:ascii="Arial" w:hAnsi="Arial" w:cs="Arial"/>
        </w:rPr>
        <w:t xml:space="preserve">es </w:t>
      </w:r>
      <w:r w:rsidR="0027685B" w:rsidRPr="0027685B">
        <w:rPr>
          <w:rFonts w:ascii="Arial" w:hAnsi="Arial" w:cs="Arial"/>
        </w:rPr>
        <w:t>profesor universitario en grados y máster innovadores como Diseño de Videojuegos, Diseño de Producto, Diseño Gráfico, Artes Digitales o Empresa y Tecnología, entre otros, en varias universidades, como ESNE, UCJC, VIU o UDIT. Ha realizado estancias docentes e investigadoras en varios países, Reino Unido,</w:t>
      </w:r>
      <w:r w:rsidR="006E0578">
        <w:rPr>
          <w:rFonts w:ascii="Arial" w:hAnsi="Arial" w:cs="Arial"/>
        </w:rPr>
        <w:t xml:space="preserve"> </w:t>
      </w:r>
      <w:r w:rsidR="0027685B" w:rsidRPr="0027685B">
        <w:rPr>
          <w:rFonts w:ascii="Arial" w:hAnsi="Arial" w:cs="Arial"/>
        </w:rPr>
        <w:t>Bélgica y</w:t>
      </w:r>
      <w:r w:rsidR="006E0578">
        <w:rPr>
          <w:rFonts w:ascii="Arial" w:hAnsi="Arial" w:cs="Arial"/>
        </w:rPr>
        <w:t xml:space="preserve"> </w:t>
      </w:r>
      <w:r w:rsidR="0027685B" w:rsidRPr="0027685B">
        <w:rPr>
          <w:rFonts w:ascii="Arial" w:hAnsi="Arial" w:cs="Arial"/>
        </w:rPr>
        <w:t>Estonia. Director durante cinco años (2018- 2023) del grado en Artes Digitales de la Universidad Camilo José Cela (UCJC). Actualmente, dirige en UDIT el grupo de investigación Tecnología e Innovación desde y para la Educación, la Cultura y la Sociedad (ECSIT)</w:t>
      </w:r>
      <w:r w:rsidR="006E0578">
        <w:rPr>
          <w:rFonts w:ascii="Arial" w:hAnsi="Arial" w:cs="Arial"/>
        </w:rPr>
        <w:t>.</w:t>
      </w:r>
    </w:p>
    <w:p w14:paraId="09EDD020" w14:textId="6766BF5F" w:rsidR="00EF7541" w:rsidRPr="00744417" w:rsidRDefault="00EF7541" w:rsidP="00D0425A">
      <w:pPr>
        <w:pStyle w:val="Ttulo1"/>
        <w:rPr>
          <w:rFonts w:ascii="Arial" w:hAnsi="Arial" w:cs="Arial"/>
          <w:sz w:val="40"/>
          <w:szCs w:val="40"/>
        </w:rPr>
      </w:pPr>
      <w:bookmarkStart w:id="34" w:name="_Toc211585520"/>
      <w:r w:rsidRPr="00744417">
        <w:rPr>
          <w:rFonts w:ascii="Arial" w:hAnsi="Arial" w:cs="Arial"/>
          <w:sz w:val="40"/>
          <w:szCs w:val="40"/>
        </w:rPr>
        <w:lastRenderedPageBreak/>
        <w:t>Glosario:</w:t>
      </w:r>
      <w:bookmarkEnd w:id="34"/>
    </w:p>
    <w:p w14:paraId="03561579" w14:textId="77777777" w:rsidR="00EF7541" w:rsidRPr="00EF7541" w:rsidRDefault="00EF7541" w:rsidP="00EF7541">
      <w:pPr>
        <w:spacing w:before="100" w:beforeAutospacing="1" w:after="100" w:afterAutospacing="1" w:line="276" w:lineRule="auto"/>
        <w:jc w:val="both"/>
        <w:rPr>
          <w:rFonts w:ascii="Arial" w:eastAsia="Times New Roman" w:hAnsi="Arial" w:cs="Arial"/>
          <w:bCs/>
          <w:lang w:eastAsia="es-HN"/>
        </w:rPr>
      </w:pPr>
      <w:r w:rsidRPr="00EF7541">
        <w:rPr>
          <w:rFonts w:ascii="Arial" w:eastAsia="Times New Roman" w:hAnsi="Arial" w:cs="Arial"/>
          <w:b/>
          <w:bCs/>
          <w:lang w:eastAsia="es-HN"/>
        </w:rPr>
        <w:t>Arte:</w:t>
      </w:r>
      <w:r w:rsidRPr="00EF7541">
        <w:rPr>
          <w:rFonts w:ascii="Arial" w:eastAsia="Times New Roman" w:hAnsi="Arial" w:cs="Arial"/>
          <w:bCs/>
          <w:lang w:eastAsia="es-HN"/>
        </w:rPr>
        <w:t xml:space="preserve">  es la expresión de la creatividad humana a través de diversos medios, como la pintura, la escultura, la música, la literatura, la danza y otras manifestaciones portadoras de ideas, emociones, significados y visiones del mundo.</w:t>
      </w:r>
    </w:p>
    <w:p w14:paraId="18827F21" w14:textId="77777777" w:rsidR="00EF7541" w:rsidRPr="00EF7541" w:rsidRDefault="00EF7541" w:rsidP="00EF7541">
      <w:pPr>
        <w:spacing w:before="100" w:beforeAutospacing="1" w:after="100" w:afterAutospacing="1" w:line="276" w:lineRule="auto"/>
        <w:jc w:val="both"/>
        <w:rPr>
          <w:rFonts w:ascii="Arial" w:eastAsia="Times New Roman" w:hAnsi="Arial" w:cs="Arial"/>
          <w:bCs/>
          <w:lang w:eastAsia="es-HN"/>
        </w:rPr>
      </w:pPr>
      <w:r w:rsidRPr="00EF7541">
        <w:rPr>
          <w:rFonts w:ascii="Arial" w:eastAsia="Times New Roman" w:hAnsi="Arial" w:cs="Arial"/>
          <w:b/>
          <w:bCs/>
          <w:lang w:eastAsia="es-HN"/>
        </w:rPr>
        <w:t>Arte digital:</w:t>
      </w:r>
      <w:r w:rsidRPr="00EF7541">
        <w:rPr>
          <w:rFonts w:ascii="Arial" w:hAnsi="Arial" w:cs="Arial"/>
        </w:rPr>
        <w:t xml:space="preserve"> </w:t>
      </w:r>
      <w:r w:rsidRPr="00EF7541">
        <w:rPr>
          <w:rFonts w:ascii="Arial" w:eastAsia="Times New Roman" w:hAnsi="Arial" w:cs="Arial"/>
          <w:bCs/>
          <w:lang w:eastAsia="es-HN"/>
        </w:rPr>
        <w:t>tipo de arte que por las características de su creación y divulgación pertenece al mundo virtual; pudiendo incluir el uso de herramientas digitales y programas para su producción. Es una forma artística de expresión que recurre a la tecnología digital como principal medio para la creación de obras de arte; manifestándose en formas variadas (ejemplándose en animaciones, instalaciones interactivas, imágenes digitales, videos).</w:t>
      </w:r>
    </w:p>
    <w:p w14:paraId="6153C2FE" w14:textId="146C6964" w:rsidR="00EF7541" w:rsidRPr="00EF7541" w:rsidRDefault="00EF7541" w:rsidP="00E83866">
      <w:pPr>
        <w:spacing w:line="276" w:lineRule="auto"/>
        <w:jc w:val="both"/>
        <w:rPr>
          <w:rFonts w:ascii="Arial" w:hAnsi="Arial" w:cs="Arial"/>
        </w:rPr>
      </w:pPr>
      <w:r w:rsidRPr="00EF7541">
        <w:rPr>
          <w:rFonts w:ascii="Arial" w:eastAsia="Times New Roman" w:hAnsi="Arial" w:cs="Arial"/>
          <w:b/>
          <w:bCs/>
          <w:lang w:eastAsia="es-HN"/>
        </w:rPr>
        <w:t>Cultura:</w:t>
      </w:r>
      <w:r w:rsidRPr="00EF7541">
        <w:rPr>
          <w:rFonts w:ascii="Arial" w:hAnsi="Arial" w:cs="Arial"/>
        </w:rPr>
        <w:t xml:space="preserve"> </w:t>
      </w:r>
      <w:r w:rsidR="00E83866">
        <w:rPr>
          <w:rFonts w:ascii="Arial" w:hAnsi="Arial" w:cs="Arial"/>
        </w:rPr>
        <w:t>l</w:t>
      </w:r>
      <w:r w:rsidR="00E83866" w:rsidRPr="00E83866">
        <w:rPr>
          <w:rFonts w:ascii="Arial" w:hAnsi="Arial" w:cs="Arial"/>
        </w:rPr>
        <w:t>a cultura es el conjunto de rasgos distintivos, tanto espirituales como materiales, intelectuales y afectivos, que caracterizan a una sociedad o grupo social. Incluye las artes, el estilo de vida, los derechos humanos, los sistemas de valores, las tradiciones y las creencias.</w:t>
      </w:r>
    </w:p>
    <w:p w14:paraId="656C7857" w14:textId="77777777" w:rsidR="00EF7541" w:rsidRPr="00EF7541" w:rsidRDefault="00EF7541" w:rsidP="00EF7541">
      <w:pPr>
        <w:spacing w:before="100" w:beforeAutospacing="1" w:after="100" w:afterAutospacing="1" w:line="276" w:lineRule="auto"/>
        <w:jc w:val="both"/>
        <w:rPr>
          <w:rFonts w:ascii="Arial" w:eastAsia="Times New Roman" w:hAnsi="Arial" w:cs="Arial"/>
          <w:bCs/>
          <w:lang w:eastAsia="es-HN"/>
        </w:rPr>
      </w:pPr>
      <w:r w:rsidRPr="00EF7541">
        <w:rPr>
          <w:rFonts w:ascii="Arial" w:eastAsia="Times New Roman" w:hAnsi="Arial" w:cs="Arial"/>
          <w:b/>
          <w:bCs/>
          <w:lang w:eastAsia="es-HN"/>
        </w:rPr>
        <w:t>Dirección de Cultura</w:t>
      </w:r>
      <w:r w:rsidRPr="00EF7541">
        <w:rPr>
          <w:rFonts w:ascii="Arial" w:eastAsia="Times New Roman" w:hAnsi="Arial" w:cs="Arial"/>
          <w:bCs/>
          <w:lang w:eastAsia="es-HN"/>
        </w:rPr>
        <w:t xml:space="preserve">: </w:t>
      </w:r>
      <w:r w:rsidRPr="00EF7541">
        <w:rPr>
          <w:rFonts w:ascii="Arial" w:hAnsi="Arial" w:cs="Arial"/>
          <w:shd w:val="clear" w:color="auto" w:fill="FFFFFF"/>
        </w:rPr>
        <w:t>la Dirección de Cultura de la UNAH es una entidad académica con un rol técnico y normativo, adscrita a la Vicerrectoría Académica. Se enfoca en la difusión, vinculación, docencia, investigación y gestión del conocimiento. Además, gestiona publicaciones como la Revista de la Universidad, coordina los Años Académicos y organiza Seminarios Internacionales de Gestión Cultural, contribuyendo a la política cultural de la universidad.</w:t>
      </w:r>
    </w:p>
    <w:p w14:paraId="0D519B4B" w14:textId="77777777" w:rsidR="00EF7541" w:rsidRPr="00EF7541" w:rsidRDefault="00EF7541" w:rsidP="00EF7541">
      <w:pPr>
        <w:spacing w:before="100" w:beforeAutospacing="1" w:after="100" w:afterAutospacing="1" w:line="276" w:lineRule="auto"/>
        <w:jc w:val="both"/>
        <w:rPr>
          <w:rFonts w:ascii="Arial" w:eastAsia="Times New Roman" w:hAnsi="Arial" w:cs="Arial"/>
          <w:bCs/>
          <w:lang w:eastAsia="es-HN"/>
        </w:rPr>
      </w:pPr>
      <w:r w:rsidRPr="00EF7541">
        <w:rPr>
          <w:rFonts w:ascii="Arial" w:eastAsia="Times New Roman" w:hAnsi="Arial" w:cs="Arial"/>
          <w:b/>
          <w:bCs/>
          <w:lang w:eastAsia="es-HN"/>
        </w:rPr>
        <w:t xml:space="preserve">Ética: </w:t>
      </w:r>
      <w:r w:rsidRPr="00EF7541">
        <w:rPr>
          <w:rFonts w:ascii="Arial" w:eastAsia="Times New Roman" w:hAnsi="Arial" w:cs="Arial"/>
          <w:bCs/>
          <w:lang w:eastAsia="es-HN"/>
        </w:rPr>
        <w:t>campo amplio que influye en cómo las personas interactúan entre sí y toman decisiones importantes. La ética se ocupa de la moral y las normas que guían el comportamiento.</w:t>
      </w:r>
    </w:p>
    <w:p w14:paraId="0EBF3F20" w14:textId="77777777" w:rsidR="00EF7541" w:rsidRPr="00EF7541" w:rsidRDefault="00EF7541" w:rsidP="00EF7541">
      <w:pPr>
        <w:spacing w:before="100" w:beforeAutospacing="1" w:after="100" w:afterAutospacing="1" w:line="276" w:lineRule="auto"/>
        <w:jc w:val="both"/>
        <w:rPr>
          <w:rFonts w:ascii="Arial" w:eastAsia="Times New Roman" w:hAnsi="Arial" w:cs="Arial"/>
          <w:bCs/>
          <w:lang w:eastAsia="es-HN"/>
        </w:rPr>
      </w:pPr>
      <w:r w:rsidRPr="00EF7541">
        <w:rPr>
          <w:rFonts w:ascii="Arial" w:eastAsia="Times New Roman" w:hAnsi="Arial" w:cs="Arial"/>
          <w:b/>
          <w:bCs/>
          <w:lang w:eastAsia="es-HN"/>
        </w:rPr>
        <w:t>FOTO-LAB</w:t>
      </w:r>
      <w:r w:rsidRPr="00EF7541">
        <w:rPr>
          <w:rFonts w:ascii="Arial" w:eastAsia="Times New Roman" w:hAnsi="Arial" w:cs="Arial"/>
          <w:bCs/>
          <w:lang w:eastAsia="es-HN"/>
        </w:rPr>
        <w:t xml:space="preserve">: se define como un proyecto de investigación, docencia y vinculación, acerca de la forma artística de la fotografía y la imagen en movimiento tanto en sus dimensiones teóricas como prácticas. Este proyecto surge en 2022 producto de la clase de Fotografía RR155 del Departamento de Arte de la Facultad de Humanidades y Artes de la UNAH. Su objetivo fundamental se centra en desarrollar el proyecto FOTO-LAB como un espacio piloto para la UNAH, que integre la </w:t>
      </w:r>
      <w:r w:rsidRPr="00EF7541">
        <w:rPr>
          <w:rFonts w:ascii="Arial" w:eastAsia="Times New Roman" w:hAnsi="Arial" w:cs="Arial"/>
          <w:bCs/>
          <w:lang w:eastAsia="es-HN"/>
        </w:rPr>
        <w:lastRenderedPageBreak/>
        <w:t>investigación, enseñanza y la colaboración docente, enfocado en la fotografía y video, con énfasis en la innovación tecnológica.</w:t>
      </w:r>
    </w:p>
    <w:p w14:paraId="59E56EEA" w14:textId="77777777" w:rsidR="00EF7541" w:rsidRPr="00EF7541" w:rsidRDefault="00EF7541" w:rsidP="00EF7541">
      <w:pPr>
        <w:spacing w:before="100" w:beforeAutospacing="1" w:after="100" w:afterAutospacing="1" w:line="276" w:lineRule="auto"/>
        <w:jc w:val="both"/>
        <w:rPr>
          <w:rFonts w:ascii="Arial" w:eastAsia="Times New Roman" w:hAnsi="Arial" w:cs="Arial"/>
          <w:bCs/>
          <w:lang w:eastAsia="es-HN"/>
        </w:rPr>
      </w:pPr>
      <w:r w:rsidRPr="00EF7541">
        <w:rPr>
          <w:rFonts w:ascii="Arial" w:eastAsia="Times New Roman" w:hAnsi="Arial" w:cs="Arial"/>
          <w:b/>
          <w:bCs/>
          <w:lang w:eastAsia="es-HN"/>
        </w:rPr>
        <w:t>Gestión cultural</w:t>
      </w:r>
      <w:r w:rsidRPr="00EF7541">
        <w:rPr>
          <w:rFonts w:ascii="Arial" w:eastAsia="Times New Roman" w:hAnsi="Arial" w:cs="Arial"/>
          <w:bCs/>
          <w:lang w:eastAsia="es-HN"/>
        </w:rPr>
        <w:t>: se define como la función estratégica que busca desarrollar la cultura como campo de estudio, difusión, producción y fortalecimiento tanto dentro como fuera de la universidad.</w:t>
      </w:r>
    </w:p>
    <w:p w14:paraId="51DCDB00" w14:textId="77777777" w:rsidR="00EF7541" w:rsidRPr="00EF7541" w:rsidRDefault="00EF7541" w:rsidP="00EF7541">
      <w:pPr>
        <w:spacing w:before="100" w:beforeAutospacing="1" w:after="100" w:afterAutospacing="1" w:line="276" w:lineRule="auto"/>
        <w:jc w:val="both"/>
        <w:rPr>
          <w:rFonts w:ascii="Arial" w:eastAsia="Times New Roman" w:hAnsi="Arial" w:cs="Arial"/>
          <w:b/>
          <w:bCs/>
          <w:lang w:eastAsia="es-HN"/>
        </w:rPr>
      </w:pPr>
      <w:r w:rsidRPr="00EF7541">
        <w:rPr>
          <w:rFonts w:ascii="Arial" w:eastAsia="Times New Roman" w:hAnsi="Arial" w:cs="Arial"/>
          <w:b/>
          <w:bCs/>
          <w:lang w:eastAsia="es-HN"/>
        </w:rPr>
        <w:t>Innovación:</w:t>
      </w:r>
      <w:r w:rsidRPr="00EF7541">
        <w:rPr>
          <w:rFonts w:ascii="Arial" w:eastAsia="Times New Roman" w:hAnsi="Arial" w:cs="Arial"/>
          <w:bCs/>
          <w:lang w:eastAsia="es-HN"/>
        </w:rPr>
        <w:t xml:space="preserve"> la innovación se define como un proceso que introduce novedades, ya sea modificando elementos existentes para mejorarlos o creando algo completamente nuevo. Implica la introducción de nuevas ideas, métodos, productos, servicios o soluciones que generan un impacto positivo. Este proceso abarca desde la invención hasta la introducción de la novedad en el mercado, impactando en diversos sectores y aspectos de la vida</w:t>
      </w:r>
    </w:p>
    <w:p w14:paraId="20CA8098" w14:textId="77777777" w:rsidR="00EF7541" w:rsidRPr="00EF7541" w:rsidRDefault="00EF7541" w:rsidP="00EF7541">
      <w:pPr>
        <w:spacing w:before="100" w:beforeAutospacing="1" w:after="100" w:afterAutospacing="1" w:line="276" w:lineRule="auto"/>
        <w:jc w:val="both"/>
        <w:rPr>
          <w:rFonts w:ascii="Arial" w:eastAsia="Times New Roman" w:hAnsi="Arial" w:cs="Arial"/>
          <w:bCs/>
          <w:lang w:eastAsia="es-HN"/>
        </w:rPr>
      </w:pPr>
      <w:r w:rsidRPr="00EF7541">
        <w:rPr>
          <w:rFonts w:ascii="Arial" w:eastAsia="Times New Roman" w:hAnsi="Arial" w:cs="Arial"/>
          <w:b/>
          <w:bCs/>
          <w:lang w:eastAsia="es-HN"/>
        </w:rPr>
        <w:t>Inteligencia Artificial:</w:t>
      </w:r>
      <w:r w:rsidRPr="00EF7541">
        <w:rPr>
          <w:rFonts w:ascii="Arial" w:hAnsi="Arial" w:cs="Arial"/>
        </w:rPr>
        <w:t xml:space="preserve"> </w:t>
      </w:r>
      <w:r w:rsidRPr="00EF7541">
        <w:rPr>
          <w:rFonts w:ascii="Arial" w:eastAsia="Times New Roman" w:hAnsi="Arial" w:cs="Arial"/>
          <w:bCs/>
          <w:lang w:eastAsia="es-HN"/>
        </w:rPr>
        <w:t xml:space="preserve">la inteligencia artificial (IA) se refiere a la capacidad de las máquinas para emular la inteligencia humana, abarcando disciplinas y habilidades como el análisis de datos, reconocimiento de voz y procesamiento de imágenes. </w:t>
      </w:r>
    </w:p>
    <w:p w14:paraId="13B408C9" w14:textId="77777777" w:rsidR="00EF7541" w:rsidRPr="00EF7541" w:rsidRDefault="00EF7541" w:rsidP="00EF7541">
      <w:pPr>
        <w:spacing w:before="100" w:beforeAutospacing="1" w:after="100" w:afterAutospacing="1" w:line="276" w:lineRule="auto"/>
        <w:jc w:val="both"/>
        <w:rPr>
          <w:rFonts w:ascii="Arial" w:eastAsia="Times New Roman" w:hAnsi="Arial" w:cs="Arial"/>
          <w:bCs/>
          <w:lang w:eastAsia="es-HN"/>
        </w:rPr>
      </w:pPr>
      <w:r w:rsidRPr="00EF7541">
        <w:rPr>
          <w:rFonts w:ascii="Arial" w:eastAsia="Times New Roman" w:hAnsi="Arial" w:cs="Arial"/>
          <w:b/>
          <w:bCs/>
          <w:lang w:eastAsia="es-HN"/>
        </w:rPr>
        <w:t>Lo Esencial</w:t>
      </w:r>
      <w:r w:rsidRPr="00EF7541">
        <w:rPr>
          <w:rFonts w:ascii="Arial" w:eastAsia="Times New Roman" w:hAnsi="Arial" w:cs="Arial"/>
          <w:bCs/>
          <w:lang w:eastAsia="es-HN"/>
        </w:rPr>
        <w:t>:</w:t>
      </w:r>
      <w:r w:rsidRPr="00EF7541">
        <w:rPr>
          <w:rFonts w:ascii="Arial" w:hAnsi="Arial" w:cs="Arial"/>
        </w:rPr>
        <w:t xml:space="preserve"> </w:t>
      </w:r>
      <w:r w:rsidRPr="00EF7541">
        <w:rPr>
          <w:rFonts w:ascii="Arial" w:eastAsia="Times New Roman" w:hAnsi="Arial" w:cs="Arial"/>
          <w:bCs/>
          <w:lang w:eastAsia="es-HN"/>
        </w:rPr>
        <w:t>el Programa "Lo Esencial" de la UNAH se centra en componentes clave como ética, identidad, cultura y ciudadanía. Este programa, es parte integral de la estructura académica de la universidad.</w:t>
      </w:r>
    </w:p>
    <w:p w14:paraId="7CC1B805" w14:textId="77777777" w:rsidR="00EF7541" w:rsidRPr="00EF7541" w:rsidRDefault="00EF7541" w:rsidP="00EF7541">
      <w:pPr>
        <w:spacing w:before="100" w:beforeAutospacing="1" w:after="100" w:afterAutospacing="1" w:line="276" w:lineRule="auto"/>
        <w:jc w:val="both"/>
        <w:rPr>
          <w:rFonts w:ascii="Arial" w:hAnsi="Arial" w:cs="Arial"/>
          <w:shd w:val="clear" w:color="auto" w:fill="FFFFFF"/>
        </w:rPr>
      </w:pPr>
      <w:r w:rsidRPr="00EF7541">
        <w:rPr>
          <w:rFonts w:ascii="Arial" w:eastAsia="Times New Roman" w:hAnsi="Arial" w:cs="Arial"/>
          <w:b/>
          <w:bCs/>
          <w:lang w:eastAsia="es-HN"/>
        </w:rPr>
        <w:t>Seminario taller / Internacional:</w:t>
      </w:r>
      <w:r w:rsidRPr="00EF7541">
        <w:rPr>
          <w:rFonts w:ascii="Arial" w:eastAsia="Times New Roman" w:hAnsi="Arial" w:cs="Arial"/>
          <w:bCs/>
          <w:lang w:eastAsia="es-HN"/>
        </w:rPr>
        <w:t xml:space="preserve"> s</w:t>
      </w:r>
      <w:r w:rsidRPr="00EF7541">
        <w:rPr>
          <w:rFonts w:ascii="Arial" w:hAnsi="Arial" w:cs="Arial"/>
          <w:shd w:val="clear" w:color="auto" w:fill="FFFFFF"/>
        </w:rPr>
        <w:t>e refiere a eventos educativos que combinan la instrucción teórica (seminario) con la práctica activa (taller), y que se llevan a cabo con participantes de diferentes países. Estos eventos suelen durar varios días y pueden enfocarse en una variedad de temas.</w:t>
      </w:r>
    </w:p>
    <w:p w14:paraId="2EBD9014" w14:textId="77777777" w:rsidR="00EF7541" w:rsidRPr="00EF7541" w:rsidRDefault="00EF7541" w:rsidP="00EF7541">
      <w:pPr>
        <w:spacing w:before="100" w:beforeAutospacing="1" w:after="100" w:afterAutospacing="1" w:line="276" w:lineRule="auto"/>
        <w:jc w:val="both"/>
        <w:rPr>
          <w:rFonts w:ascii="Arial" w:eastAsia="Times New Roman" w:hAnsi="Arial" w:cs="Arial"/>
          <w:bCs/>
          <w:lang w:eastAsia="es-HN"/>
        </w:rPr>
      </w:pPr>
      <w:r w:rsidRPr="00EF7541">
        <w:rPr>
          <w:rFonts w:ascii="Arial" w:eastAsia="Times New Roman" w:hAnsi="Arial" w:cs="Arial"/>
          <w:b/>
          <w:bCs/>
          <w:lang w:eastAsia="es-HN"/>
        </w:rPr>
        <w:t>Obras culturales:</w:t>
      </w:r>
      <w:r w:rsidRPr="00EF7541">
        <w:rPr>
          <w:rFonts w:ascii="Arial" w:eastAsia="Times New Roman" w:hAnsi="Arial" w:cs="Arial"/>
          <w:bCs/>
          <w:lang w:eastAsia="es-HN"/>
        </w:rPr>
        <w:t xml:space="preserve"> son las diferentes expresiones que resultan de la creación humana y que han sido realizadas con la finalidad de abordar propósitos sociales, culturales, artísticos, reflejando manifestaciones de artísticas, históricas, literarias, musicales, pictóricas, escultóricas del mundo del cine. Las obras culturales pueden ser inmuebles, muebles, utilizar formatos digitales, reflejando valores de la sociedad que los crea.</w:t>
      </w:r>
    </w:p>
    <w:p w14:paraId="5BFE3C59" w14:textId="77777777" w:rsidR="004554A3" w:rsidRDefault="004554A3" w:rsidP="00EF7541">
      <w:pPr>
        <w:jc w:val="both"/>
        <w:rPr>
          <w:rFonts w:ascii="Arial" w:hAnsi="Arial" w:cs="Arial"/>
          <w:b/>
        </w:rPr>
      </w:pPr>
    </w:p>
    <w:p w14:paraId="394D1746" w14:textId="435E11AD" w:rsidR="00EF7541" w:rsidRPr="00EF7541" w:rsidRDefault="00EF7541" w:rsidP="00EF7541">
      <w:pPr>
        <w:jc w:val="both"/>
        <w:rPr>
          <w:rFonts w:ascii="Arial" w:hAnsi="Arial" w:cs="Arial"/>
        </w:rPr>
      </w:pPr>
      <w:r w:rsidRPr="00EF7541">
        <w:rPr>
          <w:rFonts w:ascii="Arial" w:hAnsi="Arial" w:cs="Arial"/>
          <w:b/>
        </w:rPr>
        <w:lastRenderedPageBreak/>
        <w:t xml:space="preserve">Patrimonio cultural: </w:t>
      </w:r>
      <w:r w:rsidRPr="00EF7541">
        <w:rPr>
          <w:rFonts w:ascii="Arial" w:hAnsi="Arial" w:cs="Arial"/>
        </w:rPr>
        <w:t>es la herencia cultural propia del pasado de una comunidad, con la que esta vive en la actualidad y que transmite a las generaciones presentes y futuras. Las entidades que identifican y clasifican determinados bienes como relevantes para la cultura de un pueblo, de una región o de toda la humanidad, velan también por la salvaguarda y la protección de esos bienes, de forma tal que sean preservados debidamente para las generaciones futuras y que puedan ser objeto de estudio y fuente de experiencias emocionales para todos aquellos que los usen, disfruten o visiten.</w:t>
      </w:r>
    </w:p>
    <w:p w14:paraId="5D82A142" w14:textId="77777777" w:rsidR="00EF7541" w:rsidRPr="00EF7541" w:rsidRDefault="00EF7541" w:rsidP="00EF7541">
      <w:pPr>
        <w:rPr>
          <w:rFonts w:ascii="Arial" w:hAnsi="Arial" w:cs="Arial"/>
        </w:rPr>
      </w:pPr>
    </w:p>
    <w:p w14:paraId="77715018" w14:textId="77777777" w:rsidR="00EF7541" w:rsidRPr="00EF7541" w:rsidRDefault="00EF7541" w:rsidP="00EF7541">
      <w:pPr>
        <w:rPr>
          <w:rFonts w:ascii="Arial" w:hAnsi="Arial" w:cs="Arial"/>
        </w:rPr>
      </w:pPr>
    </w:p>
    <w:p w14:paraId="511A90DE" w14:textId="2A8497C8" w:rsidR="00EF7541" w:rsidRPr="00744417" w:rsidRDefault="00EF7541" w:rsidP="00D0425A">
      <w:pPr>
        <w:pStyle w:val="Ttulo1"/>
        <w:rPr>
          <w:rFonts w:ascii="Arial" w:hAnsi="Arial" w:cs="Arial"/>
          <w:sz w:val="40"/>
          <w:szCs w:val="40"/>
        </w:rPr>
      </w:pPr>
      <w:bookmarkStart w:id="35" w:name="_Toc211585521"/>
      <w:r w:rsidRPr="00744417">
        <w:rPr>
          <w:rFonts w:ascii="Arial" w:hAnsi="Arial" w:cs="Arial"/>
          <w:sz w:val="40"/>
          <w:szCs w:val="40"/>
        </w:rPr>
        <w:t>Bibliografía</w:t>
      </w:r>
      <w:bookmarkEnd w:id="35"/>
      <w:r w:rsidRPr="00744417">
        <w:rPr>
          <w:rFonts w:ascii="Arial" w:hAnsi="Arial" w:cs="Arial"/>
          <w:sz w:val="40"/>
          <w:szCs w:val="40"/>
        </w:rPr>
        <w:t xml:space="preserve"> </w:t>
      </w:r>
    </w:p>
    <w:p w14:paraId="3BBFAE8B" w14:textId="77777777" w:rsidR="00106D4F" w:rsidRPr="00106D4F" w:rsidRDefault="00106D4F" w:rsidP="00EF7541">
      <w:pPr>
        <w:rPr>
          <w:rFonts w:ascii="Arial" w:hAnsi="Arial" w:cs="Arial"/>
          <w:b/>
          <w:color w:val="2F5496" w:themeColor="accent1" w:themeShade="BF"/>
        </w:rPr>
      </w:pPr>
    </w:p>
    <w:p w14:paraId="03348113" w14:textId="77777777" w:rsidR="00EF7541" w:rsidRPr="00EF7541" w:rsidRDefault="00EF7541" w:rsidP="00EF7541">
      <w:pPr>
        <w:pStyle w:val="Prrafodelista"/>
        <w:numPr>
          <w:ilvl w:val="0"/>
          <w:numId w:val="19"/>
        </w:numPr>
        <w:spacing w:after="160" w:line="276" w:lineRule="auto"/>
        <w:rPr>
          <w:rFonts w:ascii="Arial" w:hAnsi="Arial" w:cs="Arial"/>
        </w:rPr>
      </w:pPr>
      <w:r w:rsidRPr="00EF7541">
        <w:rPr>
          <w:rFonts w:ascii="Arial" w:hAnsi="Arial" w:cs="Arial"/>
        </w:rPr>
        <w:t>Universidad Nacional Autónoma de Honduras (UNAH). (2015). Normas académicas de la Universidad Nacional Autónoma de Honduras</w:t>
      </w:r>
    </w:p>
    <w:p w14:paraId="10486303" w14:textId="77777777" w:rsidR="00EF7541" w:rsidRPr="00EF7541" w:rsidRDefault="00EF7541" w:rsidP="00EF7541">
      <w:pPr>
        <w:pStyle w:val="Prrafodelista"/>
        <w:numPr>
          <w:ilvl w:val="0"/>
          <w:numId w:val="19"/>
        </w:numPr>
        <w:spacing w:after="160" w:line="276" w:lineRule="auto"/>
        <w:rPr>
          <w:rFonts w:ascii="Arial" w:hAnsi="Arial" w:cs="Arial"/>
        </w:rPr>
      </w:pPr>
      <w:r w:rsidRPr="00EF7541">
        <w:rPr>
          <w:rFonts w:ascii="Arial" w:hAnsi="Arial" w:cs="Arial"/>
        </w:rPr>
        <w:t>Política Cultural de la UNAH (2017-2022)</w:t>
      </w:r>
    </w:p>
    <w:p w14:paraId="29A287EF" w14:textId="0BDA8649" w:rsidR="00592FD2" w:rsidRPr="00D0425A" w:rsidRDefault="001428EF" w:rsidP="007F2697">
      <w:pPr>
        <w:pStyle w:val="Prrafodelista"/>
        <w:numPr>
          <w:ilvl w:val="0"/>
          <w:numId w:val="19"/>
        </w:numPr>
        <w:spacing w:after="160" w:line="276" w:lineRule="auto"/>
        <w:rPr>
          <w:rFonts w:ascii="Arial" w:hAnsi="Arial" w:cs="Arial"/>
        </w:rPr>
      </w:pPr>
      <w:hyperlink r:id="rId36" w:history="1">
        <w:r w:rsidR="00EF7541" w:rsidRPr="00EF7541">
          <w:rPr>
            <w:rStyle w:val="Hipervnculo"/>
            <w:rFonts w:ascii="Arial" w:hAnsi="Arial" w:cs="Arial"/>
          </w:rPr>
          <w:t>https://evemuseografia.com/2023/05/22/inteligencia-artificial-en-el-contexto-del-patrimonio-cultural-y-museos/</w:t>
        </w:r>
      </w:hyperlink>
    </w:p>
    <w:p w14:paraId="1AD5DDC3" w14:textId="19A94401" w:rsidR="00592FD2" w:rsidRPr="00EF7541" w:rsidRDefault="00592FD2" w:rsidP="007F2697">
      <w:pPr>
        <w:rPr>
          <w:rFonts w:ascii="Arial" w:hAnsi="Arial" w:cs="Arial"/>
          <w:sz w:val="28"/>
          <w:szCs w:val="28"/>
        </w:rPr>
      </w:pPr>
    </w:p>
    <w:p w14:paraId="0DA29CC1" w14:textId="312159E4" w:rsidR="00946994" w:rsidRDefault="00946994" w:rsidP="007F2697">
      <w:pPr>
        <w:rPr>
          <w:rFonts w:ascii="Arial" w:hAnsi="Arial" w:cs="Arial"/>
          <w:sz w:val="28"/>
          <w:szCs w:val="28"/>
        </w:rPr>
      </w:pPr>
    </w:p>
    <w:p w14:paraId="67825758" w14:textId="0E5DAACE" w:rsidR="00946994" w:rsidRDefault="00946994" w:rsidP="00946994">
      <w:pPr>
        <w:rPr>
          <w:rFonts w:ascii="Arial" w:hAnsi="Arial" w:cs="Arial"/>
          <w:sz w:val="28"/>
          <w:szCs w:val="28"/>
        </w:rPr>
      </w:pPr>
    </w:p>
    <w:p w14:paraId="3A6E6087" w14:textId="7F5B597D" w:rsidR="00592FD2" w:rsidRPr="00946994" w:rsidRDefault="00946994" w:rsidP="00946994">
      <w:pPr>
        <w:tabs>
          <w:tab w:val="left" w:pos="1275"/>
        </w:tabs>
        <w:rPr>
          <w:rFonts w:ascii="Arial" w:hAnsi="Arial" w:cs="Arial"/>
          <w:sz w:val="28"/>
          <w:szCs w:val="28"/>
        </w:rPr>
      </w:pPr>
      <w:r>
        <w:rPr>
          <w:rFonts w:ascii="Arial" w:hAnsi="Arial" w:cs="Arial"/>
          <w:sz w:val="28"/>
          <w:szCs w:val="28"/>
        </w:rPr>
        <w:tab/>
      </w:r>
    </w:p>
    <w:sectPr w:rsidR="00592FD2" w:rsidRPr="00946994" w:rsidSect="0043597B">
      <w:headerReference w:type="default" r:id="rId37"/>
      <w:footerReference w:type="default" r:id="rId38"/>
      <w:pgSz w:w="12240" w:h="15840"/>
      <w:pgMar w:top="2593" w:right="1701" w:bottom="198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A84DD" w14:textId="77777777" w:rsidR="001428EF" w:rsidRDefault="001428EF" w:rsidP="003861B5">
      <w:r>
        <w:separator/>
      </w:r>
    </w:p>
  </w:endnote>
  <w:endnote w:type="continuationSeparator" w:id="0">
    <w:p w14:paraId="6524E62C" w14:textId="77777777" w:rsidR="001428EF" w:rsidRDefault="001428EF" w:rsidP="00386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4021CB8-03DF-4A8E-8702-3527DFF83FAB}"/>
    <w:embedBold r:id="rId2" w:fontKey="{A0535DAE-BC26-4CD1-A8B0-553E741EE25C}"/>
    <w:embedItalic r:id="rId3" w:fontKey="{65F70CD1-A47E-4DB4-BEDF-944E20A75C96}"/>
    <w:embedBoldItalic r:id="rId4" w:fontKey="{1A0E822D-767D-4024-9E0A-18801AE7C1A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5" w:fontKey="{B2370BCC-EF6F-4C08-BE06-8CCA7471EC04}"/>
    <w:embedBold r:id="rId6" w:fontKey="{EFD76B9F-0099-4AD5-8061-FDAC45065AB1}"/>
  </w:font>
  <w:font w:name="Segoe UI">
    <w:panose1 w:val="020B0502040204020203"/>
    <w:charset w:val="00"/>
    <w:family w:val="swiss"/>
    <w:pitch w:val="variable"/>
    <w:sig w:usb0="E4002EFF" w:usb1="C000E47F" w:usb2="00000009" w:usb3="00000000" w:csb0="000001FF" w:csb1="00000000"/>
    <w:embedRegular r:id="rId7" w:fontKey="{46B85A1C-B0C6-42D7-AF32-D0BB4CE3DD7F}"/>
  </w:font>
  <w:font w:name="Arial Narrow">
    <w:panose1 w:val="020B0606020202030204"/>
    <w:charset w:val="00"/>
    <w:family w:val="swiss"/>
    <w:pitch w:val="variable"/>
    <w:sig w:usb0="00000287" w:usb1="00000800" w:usb2="00000000" w:usb3="00000000" w:csb0="0000009F" w:csb1="00000000"/>
    <w:embedRegular r:id="rId8" w:fontKey="{9504328C-92BA-4317-9383-55D49418B0CD}"/>
  </w:font>
  <w:font w:name="Helvetica Neue Medium">
    <w:altName w:val="Arial"/>
    <w:charset w:val="4D"/>
    <w:family w:val="swiss"/>
    <w:pitch w:val="variable"/>
    <w:sig w:usb0="A00002FF" w:usb1="5000205B" w:usb2="00000002"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65D42" w14:textId="7252383A" w:rsidR="00AA14CD" w:rsidRDefault="00AA14CD">
    <w:pPr>
      <w:pStyle w:val="Piedepgina"/>
    </w:pPr>
    <w:r>
      <w:rPr>
        <w:noProof/>
      </w:rPr>
      <mc:AlternateContent>
        <mc:Choice Requires="wps">
          <w:drawing>
            <wp:anchor distT="0" distB="0" distL="114300" distR="114300" simplePos="0" relativeHeight="251660288" behindDoc="0" locked="0" layoutInCell="1" allowOverlap="1" wp14:anchorId="5743EF32" wp14:editId="4B9F9DFE">
              <wp:simplePos x="0" y="0"/>
              <wp:positionH relativeFrom="column">
                <wp:posOffset>2359025</wp:posOffset>
              </wp:positionH>
              <wp:positionV relativeFrom="paragraph">
                <wp:posOffset>-626927</wp:posOffset>
              </wp:positionV>
              <wp:extent cx="3526972" cy="348342"/>
              <wp:effectExtent l="0" t="0" r="0" b="0"/>
              <wp:wrapNone/>
              <wp:docPr id="1385107465" name="Cuadro de texto 4"/>
              <wp:cNvGraphicFramePr/>
              <a:graphic xmlns:a="http://schemas.openxmlformats.org/drawingml/2006/main">
                <a:graphicData uri="http://schemas.microsoft.com/office/word/2010/wordprocessingShape">
                  <wps:wsp>
                    <wps:cNvSpPr txBox="1"/>
                    <wps:spPr>
                      <a:xfrm>
                        <a:off x="0" y="0"/>
                        <a:ext cx="3526972" cy="348342"/>
                      </a:xfrm>
                      <a:prstGeom prst="rect">
                        <a:avLst/>
                      </a:prstGeom>
                      <a:noFill/>
                      <a:ln w="6350">
                        <a:noFill/>
                      </a:ln>
                    </wps:spPr>
                    <wps:txbx>
                      <w:txbxContent>
                        <w:p w14:paraId="10FB7D4C" w14:textId="2C6339A1" w:rsidR="00AA14CD" w:rsidRPr="003861B5" w:rsidRDefault="00AA14CD">
                          <w:pPr>
                            <w:rPr>
                              <w:rFonts w:ascii="Helvetica Neue Medium" w:hAnsi="Helvetica Neue Medium"/>
                              <w:i/>
                              <w:iCs/>
                              <w:color w:val="003876"/>
                              <w:sz w:val="26"/>
                              <w:szCs w:val="26"/>
                              <w:lang w:val="es-ES"/>
                            </w:rPr>
                          </w:pPr>
                          <w:r w:rsidRPr="003861B5">
                            <w:rPr>
                              <w:rFonts w:ascii="Helvetica Neue Medium" w:hAnsi="Helvetica Neue Medium"/>
                              <w:i/>
                              <w:iCs/>
                              <w:color w:val="003876"/>
                              <w:sz w:val="26"/>
                              <w:szCs w:val="26"/>
                              <w:lang w:val="es-ES"/>
                            </w:rPr>
                            <w:t>Año Académico ¨</w:t>
                          </w:r>
                          <w:r>
                            <w:rPr>
                              <w:rFonts w:ascii="Helvetica Neue Medium" w:hAnsi="Helvetica Neue Medium"/>
                              <w:i/>
                              <w:iCs/>
                              <w:color w:val="003876"/>
                              <w:sz w:val="26"/>
                              <w:szCs w:val="26"/>
                              <w:lang w:val="es-ES"/>
                            </w:rPr>
                            <w:t>José Dionisio de Herrera</w:t>
                          </w:r>
                          <w:r w:rsidRPr="003861B5">
                            <w:rPr>
                              <w:rFonts w:ascii="Helvetica Neue Medium" w:hAnsi="Helvetica Neue Medium"/>
                              <w:i/>
                              <w:iCs/>
                              <w:color w:val="003876"/>
                              <w:sz w:val="26"/>
                              <w:szCs w:val="26"/>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43EF32" id="_x0000_t202" coordsize="21600,21600" o:spt="202" path="m,l,21600r21600,l21600,xe">
              <v:stroke joinstyle="miter"/>
              <v:path gradientshapeok="t" o:connecttype="rect"/>
            </v:shapetype>
            <v:shape id="Cuadro de texto 4" o:spid="_x0000_s1028" type="#_x0000_t202" style="position:absolute;margin-left:185.75pt;margin-top:-49.35pt;width:277.7pt;height:27.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" filled="f" stroked="f" strokeweight=".5pt">
              <v:textbox>
                <w:txbxContent>
                  <w:p w14:paraId="10FB7D4C" w14:textId="2C6339A1" w:rsidR="00AA14CD" w:rsidRPr="003861B5" w:rsidRDefault="00AA14CD">
                    <w:pPr>
                      <w:rPr>
                        <w:rFonts w:ascii="Helvetica Neue Medium" w:hAnsi="Helvetica Neue Medium"/>
                        <w:i/>
                        <w:iCs/>
                        <w:color w:val="003876"/>
                        <w:sz w:val="26"/>
                        <w:szCs w:val="26"/>
                        <w:lang w:val="es-ES"/>
                      </w:rPr>
                    </w:pPr>
                    <w:r w:rsidRPr="003861B5">
                      <w:rPr>
                        <w:rFonts w:ascii="Helvetica Neue Medium" w:hAnsi="Helvetica Neue Medium"/>
                        <w:i/>
                        <w:iCs/>
                        <w:color w:val="003876"/>
                        <w:sz w:val="26"/>
                        <w:szCs w:val="26"/>
                        <w:lang w:val="es-ES"/>
                      </w:rPr>
                      <w:t>Año Académico ¨</w:t>
                    </w:r>
                    <w:r>
                      <w:rPr>
                        <w:rFonts w:ascii="Helvetica Neue Medium" w:hAnsi="Helvetica Neue Medium"/>
                        <w:i/>
                        <w:iCs/>
                        <w:color w:val="003876"/>
                        <w:sz w:val="26"/>
                        <w:szCs w:val="26"/>
                        <w:lang w:val="es-ES"/>
                      </w:rPr>
                      <w:t>José Dionisio de Herrera</w:t>
                    </w:r>
                    <w:r w:rsidRPr="003861B5">
                      <w:rPr>
                        <w:rFonts w:ascii="Helvetica Neue Medium" w:hAnsi="Helvetica Neue Medium"/>
                        <w:i/>
                        <w:iCs/>
                        <w:color w:val="003876"/>
                        <w:sz w:val="26"/>
                        <w:szCs w:val="26"/>
                        <w:lang w:val="es-ES"/>
                      </w:rPr>
                      <w: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F9B5A" w14:textId="77777777" w:rsidR="001428EF" w:rsidRDefault="001428EF" w:rsidP="003861B5">
      <w:r>
        <w:separator/>
      </w:r>
    </w:p>
  </w:footnote>
  <w:footnote w:type="continuationSeparator" w:id="0">
    <w:p w14:paraId="0BE759E8" w14:textId="77777777" w:rsidR="001428EF" w:rsidRDefault="001428EF" w:rsidP="00386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3C324" w14:textId="3860E36F" w:rsidR="00AA14CD" w:rsidRDefault="00AA14CD">
    <w:pPr>
      <w:pStyle w:val="Encabezado"/>
    </w:pPr>
    <w:r>
      <w:rPr>
        <w:noProof/>
      </w:rPr>
      <mc:AlternateContent>
        <mc:Choice Requires="wps">
          <w:drawing>
            <wp:anchor distT="0" distB="0" distL="114300" distR="114300" simplePos="0" relativeHeight="251659264" behindDoc="0" locked="0" layoutInCell="1" allowOverlap="1" wp14:anchorId="67DE9846" wp14:editId="3CA236B8">
              <wp:simplePos x="0" y="0"/>
              <wp:positionH relativeFrom="column">
                <wp:posOffset>4025265</wp:posOffset>
              </wp:positionH>
              <wp:positionV relativeFrom="paragraph">
                <wp:posOffset>-1905</wp:posOffset>
              </wp:positionV>
              <wp:extent cx="2228850" cy="1012372"/>
              <wp:effectExtent l="0" t="0" r="0" b="0"/>
              <wp:wrapNone/>
              <wp:docPr id="1609140353" name="Cuadro de texto 2"/>
              <wp:cNvGraphicFramePr/>
              <a:graphic xmlns:a="http://schemas.openxmlformats.org/drawingml/2006/main">
                <a:graphicData uri="http://schemas.microsoft.com/office/word/2010/wordprocessingShape">
                  <wps:wsp>
                    <wps:cNvSpPr txBox="1"/>
                    <wps:spPr>
                      <a:xfrm>
                        <a:off x="0" y="0"/>
                        <a:ext cx="2228850" cy="1012372"/>
                      </a:xfrm>
                      <a:prstGeom prst="rect">
                        <a:avLst/>
                      </a:prstGeom>
                      <a:noFill/>
                      <a:ln w="6350">
                        <a:noFill/>
                      </a:ln>
                    </wps:spPr>
                    <wps:txbx>
                      <w:txbxContent>
                        <w:p w14:paraId="7731BCF1" w14:textId="6C077BEC" w:rsidR="00AA14CD" w:rsidRPr="00CF39E1" w:rsidRDefault="00AA14CD" w:rsidP="009E5EDF">
                          <w:pPr>
                            <w:jc w:val="right"/>
                            <w:rPr>
                              <w:rFonts w:ascii="Arial" w:hAnsi="Arial" w:cs="Arial"/>
                              <w:b/>
                              <w:bCs/>
                              <w:color w:val="002060"/>
                              <w:sz w:val="20"/>
                              <w:szCs w:val="20"/>
                              <w:lang w:val="es-ES"/>
                            </w:rPr>
                          </w:pPr>
                          <w:r w:rsidRPr="00CF39E1">
                            <w:rPr>
                              <w:rFonts w:ascii="Arial" w:hAnsi="Arial" w:cs="Arial"/>
                              <w:b/>
                              <w:bCs/>
                              <w:color w:val="002060"/>
                              <w:sz w:val="20"/>
                              <w:szCs w:val="20"/>
                              <w:lang w:val="es-ES"/>
                            </w:rPr>
                            <w:t>Tel: 2216-3051</w:t>
                          </w:r>
                        </w:p>
                        <w:p w14:paraId="08D1596F" w14:textId="546F0D10" w:rsidR="00AA14CD" w:rsidRPr="00CF39E1" w:rsidRDefault="00AA14CD" w:rsidP="009E5EDF">
                          <w:pPr>
                            <w:jc w:val="right"/>
                            <w:rPr>
                              <w:rFonts w:ascii="Arial" w:hAnsi="Arial" w:cs="Arial"/>
                              <w:b/>
                              <w:bCs/>
                              <w:color w:val="002060"/>
                              <w:sz w:val="20"/>
                              <w:szCs w:val="20"/>
                              <w:lang w:val="es-ES"/>
                            </w:rPr>
                          </w:pPr>
                          <w:r w:rsidRPr="00CF39E1">
                            <w:rPr>
                              <w:rFonts w:ascii="Arial" w:hAnsi="Arial" w:cs="Arial"/>
                              <w:b/>
                              <w:bCs/>
                              <w:color w:val="002060"/>
                              <w:sz w:val="20"/>
                              <w:szCs w:val="20"/>
                              <w:lang w:val="es-ES"/>
                            </w:rPr>
                            <w:t>Ext: 110514</w:t>
                          </w:r>
                          <w:r>
                            <w:rPr>
                              <w:rFonts w:ascii="Arial" w:hAnsi="Arial" w:cs="Arial"/>
                              <w:b/>
                              <w:bCs/>
                              <w:color w:val="002060"/>
                              <w:sz w:val="20"/>
                              <w:szCs w:val="20"/>
                              <w:lang w:val="es-ES"/>
                            </w:rPr>
                            <w:t xml:space="preserve"> </w:t>
                          </w:r>
                          <w:r w:rsidRPr="00CF39E1">
                            <w:rPr>
                              <w:rFonts w:ascii="Arial" w:hAnsi="Arial" w:cs="Arial"/>
                              <w:b/>
                              <w:bCs/>
                              <w:color w:val="002060"/>
                              <w:sz w:val="20"/>
                              <w:szCs w:val="20"/>
                              <w:lang w:val="es-ES"/>
                            </w:rPr>
                            <w:t>/</w:t>
                          </w:r>
                          <w:r>
                            <w:rPr>
                              <w:rFonts w:ascii="Arial" w:hAnsi="Arial" w:cs="Arial"/>
                              <w:b/>
                              <w:bCs/>
                              <w:color w:val="002060"/>
                              <w:sz w:val="20"/>
                              <w:szCs w:val="20"/>
                              <w:lang w:val="es-ES"/>
                            </w:rPr>
                            <w:t xml:space="preserve"> </w:t>
                          </w:r>
                          <w:r w:rsidRPr="00CF39E1">
                            <w:rPr>
                              <w:rFonts w:ascii="Arial" w:hAnsi="Arial" w:cs="Arial"/>
                              <w:b/>
                              <w:bCs/>
                              <w:color w:val="002060"/>
                              <w:sz w:val="20"/>
                              <w:szCs w:val="20"/>
                              <w:lang w:val="es-ES"/>
                            </w:rPr>
                            <w:t>110515</w:t>
                          </w:r>
                        </w:p>
                        <w:p w14:paraId="6B57C22B" w14:textId="0F75CD9A" w:rsidR="00AA14CD" w:rsidRPr="00CF39E1" w:rsidRDefault="00AA14CD" w:rsidP="009E5EDF">
                          <w:pPr>
                            <w:jc w:val="right"/>
                            <w:rPr>
                              <w:rFonts w:ascii="Arial" w:hAnsi="Arial" w:cs="Arial"/>
                              <w:b/>
                              <w:bCs/>
                              <w:color w:val="002060"/>
                              <w:sz w:val="20"/>
                              <w:szCs w:val="20"/>
                              <w:lang w:val="es-ES"/>
                            </w:rPr>
                          </w:pPr>
                          <w:r w:rsidRPr="00CF39E1">
                            <w:rPr>
                              <w:rFonts w:ascii="Arial" w:hAnsi="Arial" w:cs="Arial"/>
                              <w:b/>
                              <w:bCs/>
                              <w:color w:val="002060"/>
                              <w:sz w:val="20"/>
                              <w:szCs w:val="20"/>
                              <w:lang w:val="es-ES"/>
                            </w:rPr>
                            <w:t>Correo:</w:t>
                          </w:r>
                          <w:r>
                            <w:rPr>
                              <w:rFonts w:ascii="Arial" w:hAnsi="Arial" w:cs="Arial"/>
                              <w:b/>
                              <w:bCs/>
                              <w:color w:val="002060"/>
                              <w:sz w:val="20"/>
                              <w:szCs w:val="20"/>
                              <w:lang w:val="es-ES"/>
                            </w:rPr>
                            <w:t xml:space="preserve"> </w:t>
                          </w:r>
                          <w:hyperlink r:id="rId1" w:history="1">
                            <w:r w:rsidRPr="00F01DA3">
                              <w:rPr>
                                <w:rStyle w:val="Hipervnculo"/>
                                <w:rFonts w:ascii="Arial" w:hAnsi="Arial" w:cs="Arial"/>
                                <w:b/>
                                <w:bCs/>
                                <w:sz w:val="20"/>
                                <w:szCs w:val="20"/>
                                <w:lang w:val="es-ES"/>
                              </w:rPr>
                              <w:t>direccion.cultura@unah.edu.hn</w:t>
                            </w:r>
                          </w:hyperlink>
                        </w:p>
                        <w:p w14:paraId="13AEC347" w14:textId="0328CCC5" w:rsidR="00AA14CD" w:rsidRPr="00BD6F69" w:rsidRDefault="00AA14CD" w:rsidP="009E5EDF">
                          <w:pPr>
                            <w:pStyle w:val="NormalWeb"/>
                            <w:spacing w:before="0" w:beforeAutospacing="0" w:after="0" w:afterAutospacing="0"/>
                            <w:jc w:val="right"/>
                            <w:rPr>
                              <w:sz w:val="16"/>
                              <w:szCs w:val="16"/>
                            </w:rPr>
                          </w:pPr>
                          <w:r>
                            <w:rPr>
                              <w:rFonts w:ascii="Arial" w:eastAsia="Calibri" w:hAnsi="Arial"/>
                              <w:color w:val="000000" w:themeColor="text1"/>
                              <w:kern w:val="24"/>
                              <w:sz w:val="16"/>
                              <w:szCs w:val="16"/>
                            </w:rPr>
                            <w:t xml:space="preserve">     </w:t>
                          </w:r>
                          <w:r w:rsidRPr="00BD6F69">
                            <w:rPr>
                              <w:rFonts w:ascii="Arial" w:eastAsia="Calibri" w:hAnsi="Arial"/>
                              <w:color w:val="000000" w:themeColor="text1"/>
                              <w:kern w:val="24"/>
                              <w:sz w:val="16"/>
                              <w:szCs w:val="16"/>
                            </w:rPr>
                            <w:t>Edificio Alma Mater, 8° Piso</w:t>
                          </w:r>
                        </w:p>
                        <w:p w14:paraId="408DA0A6" w14:textId="77777777" w:rsidR="00AA14CD" w:rsidRPr="009A3215" w:rsidRDefault="00AA14CD" w:rsidP="009E5EDF">
                          <w:pPr>
                            <w:jc w:val="right"/>
                            <w:rPr>
                              <w:rFonts w:ascii="Arial" w:hAnsi="Arial" w:cs="Arial"/>
                              <w:b/>
                              <w:bCs/>
                              <w:color w:val="002060"/>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E9846" id="_x0000_t202" coordsize="21600,21600" o:spt="202" path="m,l,21600r21600,l21600,xe">
              <v:stroke joinstyle="miter"/>
              <v:path gradientshapeok="t" o:connecttype="rect"/>
            </v:shapetype>
            <v:shape id="Cuadro de texto 2" o:spid="_x0000_s1027" type="#_x0000_t202" style="position:absolute;margin-left:316.95pt;margin-top:-.15pt;width:175.5pt;height:7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" filled="f" stroked="f" strokeweight=".5pt">
              <v:textbox>
                <w:txbxContent>
                  <w:p w14:paraId="7731BCF1" w14:textId="6C077BEC" w:rsidR="00AA14CD" w:rsidRPr="00CF39E1" w:rsidRDefault="00AA14CD" w:rsidP="009E5EDF">
                    <w:pPr>
                      <w:jc w:val="right"/>
                      <w:rPr>
                        <w:rFonts w:ascii="Arial" w:hAnsi="Arial" w:cs="Arial"/>
                        <w:b/>
                        <w:bCs/>
                        <w:color w:val="002060"/>
                        <w:sz w:val="20"/>
                        <w:szCs w:val="20"/>
                        <w:lang w:val="es-ES"/>
                      </w:rPr>
                    </w:pPr>
                    <w:r w:rsidRPr="00CF39E1">
                      <w:rPr>
                        <w:rFonts w:ascii="Arial" w:hAnsi="Arial" w:cs="Arial"/>
                        <w:b/>
                        <w:bCs/>
                        <w:color w:val="002060"/>
                        <w:sz w:val="20"/>
                        <w:szCs w:val="20"/>
                        <w:lang w:val="es-ES"/>
                      </w:rPr>
                      <w:t>Tel: 2216-3051</w:t>
                    </w:r>
                  </w:p>
                  <w:p w14:paraId="08D1596F" w14:textId="546F0D10" w:rsidR="00AA14CD" w:rsidRPr="00CF39E1" w:rsidRDefault="00AA14CD" w:rsidP="009E5EDF">
                    <w:pPr>
                      <w:jc w:val="right"/>
                      <w:rPr>
                        <w:rFonts w:ascii="Arial" w:hAnsi="Arial" w:cs="Arial"/>
                        <w:b/>
                        <w:bCs/>
                        <w:color w:val="002060"/>
                        <w:sz w:val="20"/>
                        <w:szCs w:val="20"/>
                        <w:lang w:val="es-ES"/>
                      </w:rPr>
                    </w:pPr>
                    <w:r w:rsidRPr="00CF39E1">
                      <w:rPr>
                        <w:rFonts w:ascii="Arial" w:hAnsi="Arial" w:cs="Arial"/>
                        <w:b/>
                        <w:bCs/>
                        <w:color w:val="002060"/>
                        <w:sz w:val="20"/>
                        <w:szCs w:val="20"/>
                        <w:lang w:val="es-ES"/>
                      </w:rPr>
                      <w:t>Ext: 110514</w:t>
                    </w:r>
                    <w:r>
                      <w:rPr>
                        <w:rFonts w:ascii="Arial" w:hAnsi="Arial" w:cs="Arial"/>
                        <w:b/>
                        <w:bCs/>
                        <w:color w:val="002060"/>
                        <w:sz w:val="20"/>
                        <w:szCs w:val="20"/>
                        <w:lang w:val="es-ES"/>
                      </w:rPr>
                      <w:t xml:space="preserve"> </w:t>
                    </w:r>
                    <w:r w:rsidRPr="00CF39E1">
                      <w:rPr>
                        <w:rFonts w:ascii="Arial" w:hAnsi="Arial" w:cs="Arial"/>
                        <w:b/>
                        <w:bCs/>
                        <w:color w:val="002060"/>
                        <w:sz w:val="20"/>
                        <w:szCs w:val="20"/>
                        <w:lang w:val="es-ES"/>
                      </w:rPr>
                      <w:t>/</w:t>
                    </w:r>
                    <w:r>
                      <w:rPr>
                        <w:rFonts w:ascii="Arial" w:hAnsi="Arial" w:cs="Arial"/>
                        <w:b/>
                        <w:bCs/>
                        <w:color w:val="002060"/>
                        <w:sz w:val="20"/>
                        <w:szCs w:val="20"/>
                        <w:lang w:val="es-ES"/>
                      </w:rPr>
                      <w:t xml:space="preserve"> </w:t>
                    </w:r>
                    <w:r w:rsidRPr="00CF39E1">
                      <w:rPr>
                        <w:rFonts w:ascii="Arial" w:hAnsi="Arial" w:cs="Arial"/>
                        <w:b/>
                        <w:bCs/>
                        <w:color w:val="002060"/>
                        <w:sz w:val="20"/>
                        <w:szCs w:val="20"/>
                        <w:lang w:val="es-ES"/>
                      </w:rPr>
                      <w:t>110515</w:t>
                    </w:r>
                  </w:p>
                  <w:p w14:paraId="6B57C22B" w14:textId="0F75CD9A" w:rsidR="00AA14CD" w:rsidRPr="00CF39E1" w:rsidRDefault="00AA14CD" w:rsidP="009E5EDF">
                    <w:pPr>
                      <w:jc w:val="right"/>
                      <w:rPr>
                        <w:rFonts w:ascii="Arial" w:hAnsi="Arial" w:cs="Arial"/>
                        <w:b/>
                        <w:bCs/>
                        <w:color w:val="002060"/>
                        <w:sz w:val="20"/>
                        <w:szCs w:val="20"/>
                        <w:lang w:val="es-ES"/>
                      </w:rPr>
                    </w:pPr>
                    <w:r w:rsidRPr="00CF39E1">
                      <w:rPr>
                        <w:rFonts w:ascii="Arial" w:hAnsi="Arial" w:cs="Arial"/>
                        <w:b/>
                        <w:bCs/>
                        <w:color w:val="002060"/>
                        <w:sz w:val="20"/>
                        <w:szCs w:val="20"/>
                        <w:lang w:val="es-ES"/>
                      </w:rPr>
                      <w:t>Correo:</w:t>
                    </w:r>
                    <w:r>
                      <w:rPr>
                        <w:rFonts w:ascii="Arial" w:hAnsi="Arial" w:cs="Arial"/>
                        <w:b/>
                        <w:bCs/>
                        <w:color w:val="002060"/>
                        <w:sz w:val="20"/>
                        <w:szCs w:val="20"/>
                        <w:lang w:val="es-ES"/>
                      </w:rPr>
                      <w:t xml:space="preserve"> </w:t>
                    </w:r>
                    <w:hyperlink r:id="rId2" w:history="1">
                      <w:r w:rsidRPr="00F01DA3">
                        <w:rPr>
                          <w:rStyle w:val="Hipervnculo"/>
                          <w:rFonts w:ascii="Arial" w:hAnsi="Arial" w:cs="Arial"/>
                          <w:b/>
                          <w:bCs/>
                          <w:sz w:val="20"/>
                          <w:szCs w:val="20"/>
                          <w:lang w:val="es-ES"/>
                        </w:rPr>
                        <w:t>direccion.cultura@unah.edu.hn</w:t>
                      </w:r>
                    </w:hyperlink>
                  </w:p>
                  <w:p w14:paraId="13AEC347" w14:textId="0328CCC5" w:rsidR="00AA14CD" w:rsidRPr="00BD6F69" w:rsidRDefault="00AA14CD" w:rsidP="009E5EDF">
                    <w:pPr>
                      <w:pStyle w:val="NormalWeb"/>
                      <w:spacing w:before="0" w:beforeAutospacing="0" w:after="0" w:afterAutospacing="0"/>
                      <w:jc w:val="right"/>
                      <w:rPr>
                        <w:sz w:val="16"/>
                        <w:szCs w:val="16"/>
                      </w:rPr>
                    </w:pPr>
                    <w:r>
                      <w:rPr>
                        <w:rFonts w:ascii="Arial" w:eastAsia="Calibri" w:hAnsi="Arial"/>
                        <w:color w:val="000000" w:themeColor="text1"/>
                        <w:kern w:val="24"/>
                        <w:sz w:val="16"/>
                        <w:szCs w:val="16"/>
                      </w:rPr>
                      <w:t xml:space="preserve">     </w:t>
                    </w:r>
                    <w:r w:rsidRPr="00BD6F69">
                      <w:rPr>
                        <w:rFonts w:ascii="Arial" w:eastAsia="Calibri" w:hAnsi="Arial"/>
                        <w:color w:val="000000" w:themeColor="text1"/>
                        <w:kern w:val="24"/>
                        <w:sz w:val="16"/>
                        <w:szCs w:val="16"/>
                      </w:rPr>
                      <w:t>Edificio Alma Mater, 8° Piso</w:t>
                    </w:r>
                  </w:p>
                  <w:p w14:paraId="408DA0A6" w14:textId="77777777" w:rsidR="00AA14CD" w:rsidRPr="009A3215" w:rsidRDefault="00AA14CD" w:rsidP="009E5EDF">
                    <w:pPr>
                      <w:jc w:val="right"/>
                      <w:rPr>
                        <w:rFonts w:ascii="Arial" w:hAnsi="Arial" w:cs="Arial"/>
                        <w:b/>
                        <w:bCs/>
                        <w:color w:val="002060"/>
                        <w:sz w:val="22"/>
                        <w:szCs w:val="22"/>
                        <w:lang w:val="es-ES"/>
                      </w:rPr>
                    </w:pPr>
                  </w:p>
                </w:txbxContent>
              </v:textbox>
            </v:shape>
          </w:pict>
        </mc:Fallback>
      </mc:AlternateContent>
    </w:r>
    <w:r>
      <w:rPr>
        <w:noProof/>
      </w:rPr>
      <w:drawing>
        <wp:anchor distT="0" distB="0" distL="114300" distR="114300" simplePos="0" relativeHeight="251661312" behindDoc="1" locked="0" layoutInCell="1" allowOverlap="1" wp14:anchorId="03D57CD5" wp14:editId="333B6FD4">
          <wp:simplePos x="0" y="0"/>
          <wp:positionH relativeFrom="column">
            <wp:posOffset>-1054735</wp:posOffset>
          </wp:positionH>
          <wp:positionV relativeFrom="paragraph">
            <wp:posOffset>-449580</wp:posOffset>
          </wp:positionV>
          <wp:extent cx="7772400" cy="10058400"/>
          <wp:effectExtent l="0" t="0" r="0" b="0"/>
          <wp:wrapNone/>
          <wp:docPr id="12765152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1520" name="Imagen 1" descr="Interfaz de usuario gráfica, Aplicación&#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7781853" cy="100706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C5103"/>
    <w:multiLevelType w:val="hybridMultilevel"/>
    <w:tmpl w:val="DC8A47E4"/>
    <w:lvl w:ilvl="0" w:tplc="50FA11EC">
      <w:numFmt w:val="bullet"/>
      <w:lvlText w:val="-"/>
      <w:lvlJc w:val="left"/>
      <w:pPr>
        <w:ind w:left="720" w:hanging="360"/>
      </w:pPr>
      <w:rPr>
        <w:rFonts w:ascii="Arial" w:eastAsiaTheme="minorHAnsi" w:hAnsi="Arial" w:cs="Aria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1" w15:restartNumberingAfterBreak="0">
    <w:nsid w:val="15D9693F"/>
    <w:multiLevelType w:val="hybridMultilevel"/>
    <w:tmpl w:val="74E61366"/>
    <w:lvl w:ilvl="0" w:tplc="1B9205B0">
      <w:numFmt w:val="bullet"/>
      <w:lvlText w:val=""/>
      <w:lvlJc w:val="left"/>
      <w:pPr>
        <w:ind w:left="720" w:hanging="360"/>
      </w:pPr>
      <w:rPr>
        <w:rFonts w:ascii="Symbol" w:eastAsia="Calibri" w:hAnsi="Symbol"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19D65011"/>
    <w:multiLevelType w:val="hybridMultilevel"/>
    <w:tmpl w:val="64906826"/>
    <w:lvl w:ilvl="0" w:tplc="84E6D2A8">
      <w:numFmt w:val="bullet"/>
      <w:lvlText w:val=""/>
      <w:lvlJc w:val="left"/>
      <w:pPr>
        <w:ind w:left="720" w:hanging="360"/>
      </w:pPr>
      <w:rPr>
        <w:rFonts w:ascii="Symbol" w:eastAsia="Times New Roman" w:hAnsi="Symbol" w:cs="Arial" w:hint="default"/>
        <w:b/>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237913DA"/>
    <w:multiLevelType w:val="hybridMultilevel"/>
    <w:tmpl w:val="A38A6FF0"/>
    <w:lvl w:ilvl="0" w:tplc="D3A26E44">
      <w:start w:val="5"/>
      <w:numFmt w:val="bullet"/>
      <w:lvlText w:val="•"/>
      <w:lvlJc w:val="left"/>
      <w:pPr>
        <w:ind w:left="720" w:hanging="360"/>
      </w:pPr>
      <w:rPr>
        <w:rFonts w:ascii="Arial" w:eastAsiaTheme="minorHAnsi"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29E165FA"/>
    <w:multiLevelType w:val="hybridMultilevel"/>
    <w:tmpl w:val="3F3890EA"/>
    <w:lvl w:ilvl="0" w:tplc="802A5DC4">
      <w:start w:val="4"/>
      <w:numFmt w:val="bullet"/>
      <w:lvlText w:val=""/>
      <w:lvlJc w:val="left"/>
      <w:pPr>
        <w:ind w:left="720" w:hanging="360"/>
      </w:pPr>
      <w:rPr>
        <w:rFonts w:ascii="Symbol" w:eastAsiaTheme="minorHAnsi" w:hAnsi="Symbo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3128071A"/>
    <w:multiLevelType w:val="hybridMultilevel"/>
    <w:tmpl w:val="29703CEC"/>
    <w:lvl w:ilvl="0" w:tplc="50FA11EC">
      <w:numFmt w:val="bullet"/>
      <w:lvlText w:val="-"/>
      <w:lvlJc w:val="left"/>
      <w:pPr>
        <w:ind w:left="360" w:hanging="360"/>
      </w:pPr>
      <w:rPr>
        <w:rFonts w:ascii="Arial" w:eastAsiaTheme="minorHAnsi" w:hAnsi="Arial" w:cs="Aria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6" w15:restartNumberingAfterBreak="0">
    <w:nsid w:val="34362E00"/>
    <w:multiLevelType w:val="multilevel"/>
    <w:tmpl w:val="D054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AE7C24"/>
    <w:multiLevelType w:val="hybridMultilevel"/>
    <w:tmpl w:val="A21807C2"/>
    <w:lvl w:ilvl="0" w:tplc="802A5DC4">
      <w:start w:val="4"/>
      <w:numFmt w:val="bullet"/>
      <w:lvlText w:val=""/>
      <w:lvlJc w:val="left"/>
      <w:pPr>
        <w:ind w:left="720" w:hanging="360"/>
      </w:pPr>
      <w:rPr>
        <w:rFonts w:ascii="Symbol" w:eastAsiaTheme="minorHAnsi" w:hAnsi="Symbo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3F416687"/>
    <w:multiLevelType w:val="hybridMultilevel"/>
    <w:tmpl w:val="35CC3372"/>
    <w:lvl w:ilvl="0" w:tplc="D3A26E44">
      <w:start w:val="5"/>
      <w:numFmt w:val="bullet"/>
      <w:lvlText w:val="•"/>
      <w:lvlJc w:val="left"/>
      <w:pPr>
        <w:ind w:left="1440" w:hanging="360"/>
      </w:pPr>
      <w:rPr>
        <w:rFonts w:ascii="Arial" w:eastAsiaTheme="minorHAnsi" w:hAnsi="Arial" w:cs="Aria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9" w15:restartNumberingAfterBreak="0">
    <w:nsid w:val="52BC34B7"/>
    <w:multiLevelType w:val="hybridMultilevel"/>
    <w:tmpl w:val="F7EE154C"/>
    <w:lvl w:ilvl="0" w:tplc="802A5DC4">
      <w:start w:val="4"/>
      <w:numFmt w:val="bullet"/>
      <w:lvlText w:val=""/>
      <w:lvlJc w:val="left"/>
      <w:pPr>
        <w:ind w:left="720" w:hanging="360"/>
      </w:pPr>
      <w:rPr>
        <w:rFonts w:ascii="Symbol" w:eastAsiaTheme="minorHAnsi" w:hAnsi="Symbo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5A7C16C3"/>
    <w:multiLevelType w:val="hybridMultilevel"/>
    <w:tmpl w:val="D5967A58"/>
    <w:lvl w:ilvl="0" w:tplc="6D304634">
      <w:numFmt w:val="bullet"/>
      <w:lvlText w:val="-"/>
      <w:lvlJc w:val="left"/>
      <w:pPr>
        <w:ind w:left="1068" w:hanging="360"/>
      </w:pPr>
      <w:rPr>
        <w:rFonts w:ascii="Arial" w:eastAsia="Times New Roman" w:hAnsi="Arial" w:cs="Arial"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11" w15:restartNumberingAfterBreak="0">
    <w:nsid w:val="5BA9315D"/>
    <w:multiLevelType w:val="hybridMultilevel"/>
    <w:tmpl w:val="1BF6336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5D5728C9"/>
    <w:multiLevelType w:val="hybridMultilevel"/>
    <w:tmpl w:val="96C4594A"/>
    <w:lvl w:ilvl="0" w:tplc="A3FA4724">
      <w:start w:val="1"/>
      <w:numFmt w:val="bullet"/>
      <w:lvlText w:val=""/>
      <w:lvlJc w:val="left"/>
      <w:pPr>
        <w:ind w:left="1068" w:hanging="360"/>
      </w:pPr>
      <w:rPr>
        <w:rFonts w:ascii="Symbol" w:eastAsiaTheme="minorHAnsi" w:hAnsi="Symbol" w:cstheme="minorBidi" w:hint="default"/>
      </w:rPr>
    </w:lvl>
    <w:lvl w:ilvl="1" w:tplc="480A0003">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13" w15:restartNumberingAfterBreak="0">
    <w:nsid w:val="5DA96BA5"/>
    <w:multiLevelType w:val="hybridMultilevel"/>
    <w:tmpl w:val="7DA0D43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62AC3D1E"/>
    <w:multiLevelType w:val="multilevel"/>
    <w:tmpl w:val="DE503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BE0522"/>
    <w:multiLevelType w:val="hybridMultilevel"/>
    <w:tmpl w:val="D0E2F070"/>
    <w:lvl w:ilvl="0" w:tplc="0CDE1B5A">
      <w:numFmt w:val="bullet"/>
      <w:lvlText w:val=""/>
      <w:lvlJc w:val="left"/>
      <w:pPr>
        <w:ind w:left="720" w:hanging="360"/>
      </w:pPr>
      <w:rPr>
        <w:rFonts w:ascii="Symbol" w:eastAsiaTheme="minorHAnsi" w:hAnsi="Symbol" w:cstheme="minorBid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724B7C04"/>
    <w:multiLevelType w:val="hybridMultilevel"/>
    <w:tmpl w:val="9768F2B6"/>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761D1124"/>
    <w:multiLevelType w:val="hybridMultilevel"/>
    <w:tmpl w:val="BEA8A27E"/>
    <w:lvl w:ilvl="0" w:tplc="802A5DC4">
      <w:start w:val="4"/>
      <w:numFmt w:val="bullet"/>
      <w:lvlText w:val=""/>
      <w:lvlJc w:val="left"/>
      <w:pPr>
        <w:ind w:left="720" w:hanging="360"/>
      </w:pPr>
      <w:rPr>
        <w:rFonts w:ascii="Symbol" w:eastAsiaTheme="minorHAnsi" w:hAnsi="Symbo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7CFC1B02"/>
    <w:multiLevelType w:val="hybridMultilevel"/>
    <w:tmpl w:val="A33E155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15:restartNumberingAfterBreak="0">
    <w:nsid w:val="7EBC512A"/>
    <w:multiLevelType w:val="hybridMultilevel"/>
    <w:tmpl w:val="E8C42B52"/>
    <w:lvl w:ilvl="0" w:tplc="A98016D2">
      <w:numFmt w:val="bullet"/>
      <w:lvlText w:val=""/>
      <w:lvlJc w:val="left"/>
      <w:pPr>
        <w:ind w:left="720" w:hanging="360"/>
      </w:pPr>
      <w:rPr>
        <w:rFonts w:ascii="Symbol" w:eastAsiaTheme="minorHAnsi" w:hAnsi="Symbol" w:cstheme="minorBidi" w:hint="default"/>
        <w:color w:val="000000"/>
        <w:sz w:val="28"/>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15:restartNumberingAfterBreak="0">
    <w:nsid w:val="7FA12569"/>
    <w:multiLevelType w:val="hybridMultilevel"/>
    <w:tmpl w:val="B69296A8"/>
    <w:lvl w:ilvl="0" w:tplc="802A5DC4">
      <w:start w:val="4"/>
      <w:numFmt w:val="bullet"/>
      <w:lvlText w:val=""/>
      <w:lvlJc w:val="left"/>
      <w:pPr>
        <w:ind w:left="720" w:hanging="360"/>
      </w:pPr>
      <w:rPr>
        <w:rFonts w:ascii="Symbol" w:eastAsiaTheme="minorHAnsi" w:hAnsi="Symbo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9"/>
  </w:num>
  <w:num w:numId="4">
    <w:abstractNumId w:val="17"/>
  </w:num>
  <w:num w:numId="5">
    <w:abstractNumId w:val="9"/>
  </w:num>
  <w:num w:numId="6">
    <w:abstractNumId w:val="7"/>
  </w:num>
  <w:num w:numId="7">
    <w:abstractNumId w:val="20"/>
  </w:num>
  <w:num w:numId="8">
    <w:abstractNumId w:val="3"/>
  </w:num>
  <w:num w:numId="9">
    <w:abstractNumId w:val="8"/>
  </w:num>
  <w:num w:numId="10">
    <w:abstractNumId w:val="4"/>
  </w:num>
  <w:num w:numId="11">
    <w:abstractNumId w:val="16"/>
  </w:num>
  <w:num w:numId="12">
    <w:abstractNumId w:val="12"/>
  </w:num>
  <w:num w:numId="13">
    <w:abstractNumId w:val="0"/>
  </w:num>
  <w:num w:numId="14">
    <w:abstractNumId w:val="15"/>
  </w:num>
  <w:num w:numId="15">
    <w:abstractNumId w:val="2"/>
  </w:num>
  <w:num w:numId="16">
    <w:abstractNumId w:val="10"/>
  </w:num>
  <w:num w:numId="17">
    <w:abstractNumId w:val="18"/>
  </w:num>
  <w:num w:numId="18">
    <w:abstractNumId w:val="11"/>
  </w:num>
  <w:num w:numId="19">
    <w:abstractNumId w:val="6"/>
  </w:num>
  <w:num w:numId="20">
    <w:abstractNumId w:val="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1B5"/>
    <w:rsid w:val="000012AB"/>
    <w:rsid w:val="00003E58"/>
    <w:rsid w:val="00006C38"/>
    <w:rsid w:val="0000776A"/>
    <w:rsid w:val="00013E3B"/>
    <w:rsid w:val="000150CE"/>
    <w:rsid w:val="00035CA9"/>
    <w:rsid w:val="00041A71"/>
    <w:rsid w:val="00067102"/>
    <w:rsid w:val="000717E1"/>
    <w:rsid w:val="00073EA4"/>
    <w:rsid w:val="000843CF"/>
    <w:rsid w:val="00084F8F"/>
    <w:rsid w:val="00086645"/>
    <w:rsid w:val="000A1931"/>
    <w:rsid w:val="000D64EF"/>
    <w:rsid w:val="000D6E8C"/>
    <w:rsid w:val="000F0112"/>
    <w:rsid w:val="00100F6A"/>
    <w:rsid w:val="001053CA"/>
    <w:rsid w:val="00106D4F"/>
    <w:rsid w:val="00112061"/>
    <w:rsid w:val="00117840"/>
    <w:rsid w:val="00120EBE"/>
    <w:rsid w:val="00122899"/>
    <w:rsid w:val="00122B44"/>
    <w:rsid w:val="0012528E"/>
    <w:rsid w:val="0012677E"/>
    <w:rsid w:val="001366D7"/>
    <w:rsid w:val="00137B8F"/>
    <w:rsid w:val="001428EF"/>
    <w:rsid w:val="00145D9D"/>
    <w:rsid w:val="00151FE6"/>
    <w:rsid w:val="001622AF"/>
    <w:rsid w:val="00176375"/>
    <w:rsid w:val="001814FE"/>
    <w:rsid w:val="001A0661"/>
    <w:rsid w:val="001A2927"/>
    <w:rsid w:val="001A48ED"/>
    <w:rsid w:val="001C2F1C"/>
    <w:rsid w:val="001F5C8D"/>
    <w:rsid w:val="00201454"/>
    <w:rsid w:val="0020192B"/>
    <w:rsid w:val="002162E4"/>
    <w:rsid w:val="00222BC8"/>
    <w:rsid w:val="0024711B"/>
    <w:rsid w:val="0026003F"/>
    <w:rsid w:val="00264CC5"/>
    <w:rsid w:val="0027685B"/>
    <w:rsid w:val="0027721C"/>
    <w:rsid w:val="002840D5"/>
    <w:rsid w:val="002923E6"/>
    <w:rsid w:val="00295E1C"/>
    <w:rsid w:val="002A0B6A"/>
    <w:rsid w:val="002A5FB3"/>
    <w:rsid w:val="002A625E"/>
    <w:rsid w:val="002B10D0"/>
    <w:rsid w:val="002D7A14"/>
    <w:rsid w:val="00300D04"/>
    <w:rsid w:val="003064F5"/>
    <w:rsid w:val="00310AAA"/>
    <w:rsid w:val="00314E16"/>
    <w:rsid w:val="00320950"/>
    <w:rsid w:val="00322587"/>
    <w:rsid w:val="00325E84"/>
    <w:rsid w:val="00333048"/>
    <w:rsid w:val="00335E6B"/>
    <w:rsid w:val="00341F7A"/>
    <w:rsid w:val="0034584A"/>
    <w:rsid w:val="00350C67"/>
    <w:rsid w:val="00367186"/>
    <w:rsid w:val="00377AE1"/>
    <w:rsid w:val="003861B5"/>
    <w:rsid w:val="00390958"/>
    <w:rsid w:val="0039257B"/>
    <w:rsid w:val="00395BAA"/>
    <w:rsid w:val="003A14C5"/>
    <w:rsid w:val="003A3043"/>
    <w:rsid w:val="003A6460"/>
    <w:rsid w:val="003B1C34"/>
    <w:rsid w:val="003C12F1"/>
    <w:rsid w:val="003C3D45"/>
    <w:rsid w:val="003C50D8"/>
    <w:rsid w:val="003C606E"/>
    <w:rsid w:val="003D0777"/>
    <w:rsid w:val="003D7222"/>
    <w:rsid w:val="003E47A7"/>
    <w:rsid w:val="00404A32"/>
    <w:rsid w:val="0041788F"/>
    <w:rsid w:val="00420072"/>
    <w:rsid w:val="004272BE"/>
    <w:rsid w:val="0043597B"/>
    <w:rsid w:val="00436AA7"/>
    <w:rsid w:val="00441490"/>
    <w:rsid w:val="004441D4"/>
    <w:rsid w:val="00445214"/>
    <w:rsid w:val="00451057"/>
    <w:rsid w:val="004554A3"/>
    <w:rsid w:val="004824BB"/>
    <w:rsid w:val="00483415"/>
    <w:rsid w:val="00495EFC"/>
    <w:rsid w:val="004A4824"/>
    <w:rsid w:val="004A557C"/>
    <w:rsid w:val="004B3B3F"/>
    <w:rsid w:val="004D0033"/>
    <w:rsid w:val="005125BC"/>
    <w:rsid w:val="005140B4"/>
    <w:rsid w:val="00517E97"/>
    <w:rsid w:val="00523520"/>
    <w:rsid w:val="0052575E"/>
    <w:rsid w:val="005279D9"/>
    <w:rsid w:val="00531F01"/>
    <w:rsid w:val="00532D92"/>
    <w:rsid w:val="0053558E"/>
    <w:rsid w:val="00542AC2"/>
    <w:rsid w:val="005532DF"/>
    <w:rsid w:val="00562BA4"/>
    <w:rsid w:val="00562FF3"/>
    <w:rsid w:val="0056500F"/>
    <w:rsid w:val="00571B87"/>
    <w:rsid w:val="00582C04"/>
    <w:rsid w:val="005854B1"/>
    <w:rsid w:val="005858DE"/>
    <w:rsid w:val="00585947"/>
    <w:rsid w:val="00586227"/>
    <w:rsid w:val="00591758"/>
    <w:rsid w:val="00592FD2"/>
    <w:rsid w:val="005960A7"/>
    <w:rsid w:val="005B2C60"/>
    <w:rsid w:val="005B30F1"/>
    <w:rsid w:val="005B4FE2"/>
    <w:rsid w:val="005C0962"/>
    <w:rsid w:val="005C2A89"/>
    <w:rsid w:val="005C4BE4"/>
    <w:rsid w:val="005C4C96"/>
    <w:rsid w:val="005C79FA"/>
    <w:rsid w:val="005D0362"/>
    <w:rsid w:val="005F45F8"/>
    <w:rsid w:val="006056EA"/>
    <w:rsid w:val="006114BC"/>
    <w:rsid w:val="006124D9"/>
    <w:rsid w:val="006129F8"/>
    <w:rsid w:val="00621D80"/>
    <w:rsid w:val="006334CD"/>
    <w:rsid w:val="006357B6"/>
    <w:rsid w:val="00645535"/>
    <w:rsid w:val="00651AD6"/>
    <w:rsid w:val="0065226D"/>
    <w:rsid w:val="00655085"/>
    <w:rsid w:val="00664550"/>
    <w:rsid w:val="00667636"/>
    <w:rsid w:val="00670E74"/>
    <w:rsid w:val="00673128"/>
    <w:rsid w:val="00694138"/>
    <w:rsid w:val="006B061A"/>
    <w:rsid w:val="006B21AF"/>
    <w:rsid w:val="006B50B9"/>
    <w:rsid w:val="006D2F7A"/>
    <w:rsid w:val="006D431C"/>
    <w:rsid w:val="006E0578"/>
    <w:rsid w:val="006E65AC"/>
    <w:rsid w:val="006F188F"/>
    <w:rsid w:val="006F27DC"/>
    <w:rsid w:val="00705558"/>
    <w:rsid w:val="00706683"/>
    <w:rsid w:val="00710E95"/>
    <w:rsid w:val="0071124C"/>
    <w:rsid w:val="00714FBA"/>
    <w:rsid w:val="0072497C"/>
    <w:rsid w:val="007331E7"/>
    <w:rsid w:val="00733A7E"/>
    <w:rsid w:val="00744417"/>
    <w:rsid w:val="007661AC"/>
    <w:rsid w:val="00770C31"/>
    <w:rsid w:val="00775D6F"/>
    <w:rsid w:val="007769D0"/>
    <w:rsid w:val="00777B67"/>
    <w:rsid w:val="007971D8"/>
    <w:rsid w:val="007A6A3F"/>
    <w:rsid w:val="007B1801"/>
    <w:rsid w:val="007B3C78"/>
    <w:rsid w:val="007B5786"/>
    <w:rsid w:val="007B7C0F"/>
    <w:rsid w:val="007D4E95"/>
    <w:rsid w:val="007E1BA8"/>
    <w:rsid w:val="007E3A86"/>
    <w:rsid w:val="007F0974"/>
    <w:rsid w:val="007F0FF3"/>
    <w:rsid w:val="007F2697"/>
    <w:rsid w:val="00802F26"/>
    <w:rsid w:val="008050B4"/>
    <w:rsid w:val="008273A1"/>
    <w:rsid w:val="00840A3E"/>
    <w:rsid w:val="00844A3D"/>
    <w:rsid w:val="00852BC4"/>
    <w:rsid w:val="00854B49"/>
    <w:rsid w:val="00857B6C"/>
    <w:rsid w:val="00860A13"/>
    <w:rsid w:val="00861DDD"/>
    <w:rsid w:val="00876124"/>
    <w:rsid w:val="008819AC"/>
    <w:rsid w:val="00886E74"/>
    <w:rsid w:val="00891382"/>
    <w:rsid w:val="0089512A"/>
    <w:rsid w:val="00897CBA"/>
    <w:rsid w:val="008A47EC"/>
    <w:rsid w:val="008B2C25"/>
    <w:rsid w:val="008B6E26"/>
    <w:rsid w:val="008C2E80"/>
    <w:rsid w:val="008D4363"/>
    <w:rsid w:val="008E5CF9"/>
    <w:rsid w:val="008F19A8"/>
    <w:rsid w:val="008F2AE1"/>
    <w:rsid w:val="008F2B76"/>
    <w:rsid w:val="009004C8"/>
    <w:rsid w:val="00913D81"/>
    <w:rsid w:val="00915511"/>
    <w:rsid w:val="0091752B"/>
    <w:rsid w:val="00923132"/>
    <w:rsid w:val="0093254A"/>
    <w:rsid w:val="00936351"/>
    <w:rsid w:val="0094090C"/>
    <w:rsid w:val="009416EE"/>
    <w:rsid w:val="00946140"/>
    <w:rsid w:val="00946994"/>
    <w:rsid w:val="0095313F"/>
    <w:rsid w:val="00955A85"/>
    <w:rsid w:val="00966F7D"/>
    <w:rsid w:val="00996627"/>
    <w:rsid w:val="009A1255"/>
    <w:rsid w:val="009A3143"/>
    <w:rsid w:val="009A3215"/>
    <w:rsid w:val="009A70FA"/>
    <w:rsid w:val="009B2512"/>
    <w:rsid w:val="009B54CE"/>
    <w:rsid w:val="009C424B"/>
    <w:rsid w:val="009D0C91"/>
    <w:rsid w:val="009E16CF"/>
    <w:rsid w:val="009E5EDF"/>
    <w:rsid w:val="009F32E4"/>
    <w:rsid w:val="009F618A"/>
    <w:rsid w:val="00A00C36"/>
    <w:rsid w:val="00A21A8C"/>
    <w:rsid w:val="00A22439"/>
    <w:rsid w:val="00A2311D"/>
    <w:rsid w:val="00A309DE"/>
    <w:rsid w:val="00A347A9"/>
    <w:rsid w:val="00A36807"/>
    <w:rsid w:val="00A5235D"/>
    <w:rsid w:val="00A535E3"/>
    <w:rsid w:val="00A80500"/>
    <w:rsid w:val="00A83926"/>
    <w:rsid w:val="00A86570"/>
    <w:rsid w:val="00A87F66"/>
    <w:rsid w:val="00A91E7A"/>
    <w:rsid w:val="00AA14CD"/>
    <w:rsid w:val="00AA2F60"/>
    <w:rsid w:val="00AB0D8A"/>
    <w:rsid w:val="00AB1193"/>
    <w:rsid w:val="00AB55F7"/>
    <w:rsid w:val="00AB6D29"/>
    <w:rsid w:val="00AC5AFA"/>
    <w:rsid w:val="00AC7838"/>
    <w:rsid w:val="00AC7C1C"/>
    <w:rsid w:val="00AE12F6"/>
    <w:rsid w:val="00B05129"/>
    <w:rsid w:val="00B06E4E"/>
    <w:rsid w:val="00B07F1B"/>
    <w:rsid w:val="00B10174"/>
    <w:rsid w:val="00B15F69"/>
    <w:rsid w:val="00B1681B"/>
    <w:rsid w:val="00B20486"/>
    <w:rsid w:val="00B26FA4"/>
    <w:rsid w:val="00B447D4"/>
    <w:rsid w:val="00B45FFE"/>
    <w:rsid w:val="00B503B1"/>
    <w:rsid w:val="00B50CE0"/>
    <w:rsid w:val="00B5331B"/>
    <w:rsid w:val="00B576ED"/>
    <w:rsid w:val="00B6048C"/>
    <w:rsid w:val="00B61F28"/>
    <w:rsid w:val="00B7103B"/>
    <w:rsid w:val="00B761C8"/>
    <w:rsid w:val="00B809BD"/>
    <w:rsid w:val="00B83BB6"/>
    <w:rsid w:val="00B84CE5"/>
    <w:rsid w:val="00B878FA"/>
    <w:rsid w:val="00B91C58"/>
    <w:rsid w:val="00BB2160"/>
    <w:rsid w:val="00BB2B74"/>
    <w:rsid w:val="00BB6FEB"/>
    <w:rsid w:val="00BC3EC0"/>
    <w:rsid w:val="00BD15CF"/>
    <w:rsid w:val="00BD4569"/>
    <w:rsid w:val="00BE1A28"/>
    <w:rsid w:val="00BE1B55"/>
    <w:rsid w:val="00BF5025"/>
    <w:rsid w:val="00BF709E"/>
    <w:rsid w:val="00C07524"/>
    <w:rsid w:val="00C2590B"/>
    <w:rsid w:val="00C31624"/>
    <w:rsid w:val="00C31C4E"/>
    <w:rsid w:val="00C4306B"/>
    <w:rsid w:val="00C44159"/>
    <w:rsid w:val="00C46280"/>
    <w:rsid w:val="00C63502"/>
    <w:rsid w:val="00C7741E"/>
    <w:rsid w:val="00C834E5"/>
    <w:rsid w:val="00C8354A"/>
    <w:rsid w:val="00C95370"/>
    <w:rsid w:val="00CB3931"/>
    <w:rsid w:val="00CB7F62"/>
    <w:rsid w:val="00CD3177"/>
    <w:rsid w:val="00CD7DD9"/>
    <w:rsid w:val="00CE0188"/>
    <w:rsid w:val="00CF39E1"/>
    <w:rsid w:val="00D0425A"/>
    <w:rsid w:val="00D06DFF"/>
    <w:rsid w:val="00D07CEC"/>
    <w:rsid w:val="00D14164"/>
    <w:rsid w:val="00D26980"/>
    <w:rsid w:val="00D2788D"/>
    <w:rsid w:val="00D32DDD"/>
    <w:rsid w:val="00D536E3"/>
    <w:rsid w:val="00D62A57"/>
    <w:rsid w:val="00D94E5E"/>
    <w:rsid w:val="00DA1D7D"/>
    <w:rsid w:val="00DA7AAD"/>
    <w:rsid w:val="00DB5F92"/>
    <w:rsid w:val="00DC4E38"/>
    <w:rsid w:val="00DD24E5"/>
    <w:rsid w:val="00DD2E95"/>
    <w:rsid w:val="00E04A64"/>
    <w:rsid w:val="00E05DB0"/>
    <w:rsid w:val="00E12A6A"/>
    <w:rsid w:val="00E15EAE"/>
    <w:rsid w:val="00E161E2"/>
    <w:rsid w:val="00E3087C"/>
    <w:rsid w:val="00E325AB"/>
    <w:rsid w:val="00E379DC"/>
    <w:rsid w:val="00E5430C"/>
    <w:rsid w:val="00E618B9"/>
    <w:rsid w:val="00E647E6"/>
    <w:rsid w:val="00E73CE5"/>
    <w:rsid w:val="00E810C0"/>
    <w:rsid w:val="00E81677"/>
    <w:rsid w:val="00E824A4"/>
    <w:rsid w:val="00E83866"/>
    <w:rsid w:val="00E865D1"/>
    <w:rsid w:val="00E93770"/>
    <w:rsid w:val="00E94381"/>
    <w:rsid w:val="00EA04E3"/>
    <w:rsid w:val="00EA15EC"/>
    <w:rsid w:val="00EB4532"/>
    <w:rsid w:val="00EB5C00"/>
    <w:rsid w:val="00EC1597"/>
    <w:rsid w:val="00EC21E1"/>
    <w:rsid w:val="00EC6947"/>
    <w:rsid w:val="00EE1264"/>
    <w:rsid w:val="00EF3D3F"/>
    <w:rsid w:val="00EF7541"/>
    <w:rsid w:val="00EF7BE1"/>
    <w:rsid w:val="00F0550A"/>
    <w:rsid w:val="00F16E7C"/>
    <w:rsid w:val="00F23DCA"/>
    <w:rsid w:val="00F352E9"/>
    <w:rsid w:val="00F3739A"/>
    <w:rsid w:val="00F43564"/>
    <w:rsid w:val="00F4795B"/>
    <w:rsid w:val="00F55C36"/>
    <w:rsid w:val="00F56E50"/>
    <w:rsid w:val="00F61961"/>
    <w:rsid w:val="00F67920"/>
    <w:rsid w:val="00F71166"/>
    <w:rsid w:val="00F73566"/>
    <w:rsid w:val="00F91059"/>
    <w:rsid w:val="00F91A49"/>
    <w:rsid w:val="00FB18AF"/>
    <w:rsid w:val="00FB5F9A"/>
    <w:rsid w:val="00FD2680"/>
    <w:rsid w:val="00FD56BE"/>
    <w:rsid w:val="00FD5E23"/>
    <w:rsid w:val="00FD6F28"/>
    <w:rsid w:val="00FE515C"/>
    <w:rsid w:val="00FF2B83"/>
    <w:rsid w:val="00FF41D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0BCCF"/>
  <w15:chartTrackingRefBased/>
  <w15:docId w15:val="{129AFC96-6D7D-6A4F-9797-E15BD5CA6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s-H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EF754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0425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61B5"/>
    <w:pPr>
      <w:tabs>
        <w:tab w:val="center" w:pos="4252"/>
        <w:tab w:val="right" w:pos="8504"/>
      </w:tabs>
    </w:pPr>
  </w:style>
  <w:style w:type="character" w:customStyle="1" w:styleId="EncabezadoCar">
    <w:name w:val="Encabezado Car"/>
    <w:basedOn w:val="Fuentedeprrafopredeter"/>
    <w:link w:val="Encabezado"/>
    <w:uiPriority w:val="99"/>
    <w:rsid w:val="003861B5"/>
  </w:style>
  <w:style w:type="paragraph" w:styleId="Piedepgina">
    <w:name w:val="footer"/>
    <w:basedOn w:val="Normal"/>
    <w:link w:val="PiedepginaCar"/>
    <w:uiPriority w:val="99"/>
    <w:unhideWhenUsed/>
    <w:rsid w:val="003861B5"/>
    <w:pPr>
      <w:tabs>
        <w:tab w:val="center" w:pos="4252"/>
        <w:tab w:val="right" w:pos="8504"/>
      </w:tabs>
    </w:pPr>
  </w:style>
  <w:style w:type="character" w:customStyle="1" w:styleId="PiedepginaCar">
    <w:name w:val="Pie de página Car"/>
    <w:basedOn w:val="Fuentedeprrafopredeter"/>
    <w:link w:val="Piedepgina"/>
    <w:uiPriority w:val="99"/>
    <w:rsid w:val="003861B5"/>
  </w:style>
  <w:style w:type="character" w:styleId="Hipervnculo">
    <w:name w:val="Hyperlink"/>
    <w:basedOn w:val="Fuentedeprrafopredeter"/>
    <w:uiPriority w:val="99"/>
    <w:unhideWhenUsed/>
    <w:rsid w:val="00582C04"/>
    <w:rPr>
      <w:color w:val="0563C1" w:themeColor="hyperlink"/>
      <w:u w:val="single"/>
    </w:rPr>
  </w:style>
  <w:style w:type="character" w:styleId="Mencinsinresolver">
    <w:name w:val="Unresolved Mention"/>
    <w:basedOn w:val="Fuentedeprrafopredeter"/>
    <w:uiPriority w:val="99"/>
    <w:semiHidden/>
    <w:unhideWhenUsed/>
    <w:rsid w:val="00582C04"/>
    <w:rPr>
      <w:color w:val="605E5C"/>
      <w:shd w:val="clear" w:color="auto" w:fill="E1DFDD"/>
    </w:rPr>
  </w:style>
  <w:style w:type="paragraph" w:styleId="NormalWeb">
    <w:name w:val="Normal (Web)"/>
    <w:basedOn w:val="Normal"/>
    <w:uiPriority w:val="99"/>
    <w:unhideWhenUsed/>
    <w:rsid w:val="00946140"/>
    <w:pPr>
      <w:widowControl w:val="0"/>
      <w:spacing w:before="100" w:beforeAutospacing="1" w:after="100" w:afterAutospacing="1"/>
    </w:pPr>
    <w:rPr>
      <w:rFonts w:ascii="Times New Roman" w:eastAsiaTheme="minorEastAsia" w:hAnsi="Times New Roman" w:cs="Times New Roman"/>
      <w:kern w:val="0"/>
      <w:lang w:eastAsia="es-HN"/>
      <w14:ligatures w14:val="none"/>
    </w:rPr>
  </w:style>
  <w:style w:type="paragraph" w:styleId="Prrafodelista">
    <w:name w:val="List Paragraph"/>
    <w:basedOn w:val="Normal"/>
    <w:uiPriority w:val="34"/>
    <w:qFormat/>
    <w:rsid w:val="006114BC"/>
    <w:pPr>
      <w:ind w:left="720"/>
      <w:contextualSpacing/>
    </w:pPr>
  </w:style>
  <w:style w:type="paragraph" w:styleId="Textonotapie">
    <w:name w:val="footnote text"/>
    <w:basedOn w:val="Normal"/>
    <w:link w:val="TextonotapieCar"/>
    <w:uiPriority w:val="99"/>
    <w:semiHidden/>
    <w:unhideWhenUsed/>
    <w:rsid w:val="00EF7541"/>
    <w:rPr>
      <w:kern w:val="0"/>
      <w:sz w:val="20"/>
      <w:szCs w:val="20"/>
      <w14:ligatures w14:val="none"/>
    </w:rPr>
  </w:style>
  <w:style w:type="character" w:customStyle="1" w:styleId="TextonotapieCar">
    <w:name w:val="Texto nota pie Car"/>
    <w:basedOn w:val="Fuentedeprrafopredeter"/>
    <w:link w:val="Textonotapie"/>
    <w:uiPriority w:val="99"/>
    <w:semiHidden/>
    <w:rsid w:val="00EF7541"/>
    <w:rPr>
      <w:kern w:val="0"/>
      <w:sz w:val="20"/>
      <w:szCs w:val="20"/>
      <w14:ligatures w14:val="none"/>
    </w:rPr>
  </w:style>
  <w:style w:type="character" w:styleId="Refdenotaalpie">
    <w:name w:val="footnote reference"/>
    <w:basedOn w:val="Fuentedeprrafopredeter"/>
    <w:uiPriority w:val="99"/>
    <w:semiHidden/>
    <w:unhideWhenUsed/>
    <w:rsid w:val="00EF7541"/>
    <w:rPr>
      <w:vertAlign w:val="superscript"/>
    </w:rPr>
  </w:style>
  <w:style w:type="paragraph" w:styleId="Ttulo">
    <w:name w:val="Title"/>
    <w:basedOn w:val="Normal"/>
    <w:next w:val="Normal"/>
    <w:link w:val="TtuloCar"/>
    <w:uiPriority w:val="10"/>
    <w:qFormat/>
    <w:rsid w:val="00EF7541"/>
    <w:pPr>
      <w:contextualSpacing/>
    </w:pPr>
    <w:rPr>
      <w:rFonts w:asciiTheme="majorHAnsi" w:eastAsiaTheme="majorEastAsia" w:hAnsiTheme="majorHAnsi" w:cstheme="majorBidi"/>
      <w:spacing w:val="-10"/>
      <w:kern w:val="28"/>
      <w:sz w:val="56"/>
      <w:szCs w:val="56"/>
      <w14:ligatures w14:val="none"/>
    </w:rPr>
  </w:style>
  <w:style w:type="character" w:customStyle="1" w:styleId="TtuloCar">
    <w:name w:val="Título Car"/>
    <w:basedOn w:val="Fuentedeprrafopredeter"/>
    <w:link w:val="Ttulo"/>
    <w:uiPriority w:val="10"/>
    <w:rsid w:val="00EF7541"/>
    <w:rPr>
      <w:rFonts w:asciiTheme="majorHAnsi" w:eastAsiaTheme="majorEastAsia" w:hAnsiTheme="majorHAnsi" w:cstheme="majorBidi"/>
      <w:spacing w:val="-10"/>
      <w:kern w:val="28"/>
      <w:sz w:val="56"/>
      <w:szCs w:val="56"/>
      <w14:ligatures w14:val="none"/>
    </w:rPr>
  </w:style>
  <w:style w:type="table" w:styleId="Tablaconcuadrcula">
    <w:name w:val="Table Grid"/>
    <w:basedOn w:val="Tablanormal"/>
    <w:uiPriority w:val="39"/>
    <w:rsid w:val="00EF7541"/>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F7541"/>
    <w:rPr>
      <w:rFonts w:eastAsiaTheme="minorEastAsia"/>
      <w:kern w:val="0"/>
      <w:sz w:val="22"/>
      <w:szCs w:val="22"/>
      <w:lang w:eastAsia="es-HN"/>
      <w14:ligatures w14:val="none"/>
    </w:rPr>
  </w:style>
  <w:style w:type="character" w:customStyle="1" w:styleId="SinespaciadoCar">
    <w:name w:val="Sin espaciado Car"/>
    <w:basedOn w:val="Fuentedeprrafopredeter"/>
    <w:link w:val="Sinespaciado"/>
    <w:uiPriority w:val="1"/>
    <w:rsid w:val="00EF7541"/>
    <w:rPr>
      <w:rFonts w:eastAsiaTheme="minorEastAsia"/>
      <w:kern w:val="0"/>
      <w:sz w:val="22"/>
      <w:szCs w:val="22"/>
      <w:lang w:eastAsia="es-HN"/>
      <w14:ligatures w14:val="none"/>
    </w:rPr>
  </w:style>
  <w:style w:type="table" w:styleId="Tablaconcuadrcula4-nfasis5">
    <w:name w:val="Grid Table 4 Accent 5"/>
    <w:basedOn w:val="Tablanormal"/>
    <w:uiPriority w:val="49"/>
    <w:rsid w:val="00EF7541"/>
    <w:rPr>
      <w:kern w:val="0"/>
      <w:sz w:val="22"/>
      <w:szCs w:val="22"/>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Textoennegrita">
    <w:name w:val="Strong"/>
    <w:basedOn w:val="Fuentedeprrafopredeter"/>
    <w:uiPriority w:val="22"/>
    <w:qFormat/>
    <w:rsid w:val="00EF7541"/>
    <w:rPr>
      <w:b/>
      <w:bCs/>
    </w:rPr>
  </w:style>
  <w:style w:type="table" w:styleId="Tablaconcuadrcula5oscura-nfasis5">
    <w:name w:val="Grid Table 5 Dark Accent 5"/>
    <w:basedOn w:val="Tablanormal"/>
    <w:uiPriority w:val="50"/>
    <w:rsid w:val="00EF7541"/>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Ttulo1Car">
    <w:name w:val="Título 1 Car"/>
    <w:basedOn w:val="Fuentedeprrafopredeter"/>
    <w:link w:val="Ttulo1"/>
    <w:uiPriority w:val="9"/>
    <w:rsid w:val="00EF7541"/>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EF7541"/>
    <w:pPr>
      <w:spacing w:line="259" w:lineRule="auto"/>
      <w:outlineLvl w:val="9"/>
    </w:pPr>
    <w:rPr>
      <w:kern w:val="0"/>
      <w:lang w:eastAsia="es-HN"/>
      <w14:ligatures w14:val="none"/>
    </w:rPr>
  </w:style>
  <w:style w:type="paragraph" w:styleId="TDC2">
    <w:name w:val="toc 2"/>
    <w:basedOn w:val="Normal"/>
    <w:next w:val="Normal"/>
    <w:autoRedefine/>
    <w:uiPriority w:val="39"/>
    <w:unhideWhenUsed/>
    <w:rsid w:val="00EF7541"/>
    <w:pPr>
      <w:spacing w:after="100" w:line="259" w:lineRule="auto"/>
      <w:ind w:left="220"/>
    </w:pPr>
    <w:rPr>
      <w:rFonts w:eastAsiaTheme="minorEastAsia" w:cs="Times New Roman"/>
      <w:kern w:val="0"/>
      <w:sz w:val="22"/>
      <w:szCs w:val="22"/>
      <w:lang w:eastAsia="es-HN"/>
      <w14:ligatures w14:val="none"/>
    </w:rPr>
  </w:style>
  <w:style w:type="paragraph" w:styleId="TDC1">
    <w:name w:val="toc 1"/>
    <w:basedOn w:val="Normal"/>
    <w:next w:val="Normal"/>
    <w:autoRedefine/>
    <w:uiPriority w:val="39"/>
    <w:unhideWhenUsed/>
    <w:rsid w:val="00EF7541"/>
    <w:pPr>
      <w:spacing w:after="100" w:line="259" w:lineRule="auto"/>
    </w:pPr>
    <w:rPr>
      <w:rFonts w:eastAsiaTheme="minorEastAsia" w:cs="Times New Roman"/>
      <w:kern w:val="0"/>
      <w:sz w:val="22"/>
      <w:szCs w:val="22"/>
      <w:lang w:eastAsia="es-HN"/>
      <w14:ligatures w14:val="none"/>
    </w:rPr>
  </w:style>
  <w:style w:type="character" w:customStyle="1" w:styleId="Ttulo2Car">
    <w:name w:val="Título 2 Car"/>
    <w:basedOn w:val="Fuentedeprrafopredeter"/>
    <w:link w:val="Ttulo2"/>
    <w:uiPriority w:val="9"/>
    <w:rsid w:val="00D0425A"/>
    <w:rPr>
      <w:rFonts w:asciiTheme="majorHAnsi" w:eastAsiaTheme="majorEastAsia" w:hAnsiTheme="majorHAnsi" w:cstheme="majorBidi"/>
      <w:color w:val="2F5496" w:themeColor="accent1" w:themeShade="BF"/>
      <w:sz w:val="26"/>
      <w:szCs w:val="26"/>
    </w:rPr>
  </w:style>
  <w:style w:type="paragraph" w:styleId="Textodeglobo">
    <w:name w:val="Balloon Text"/>
    <w:basedOn w:val="Normal"/>
    <w:link w:val="TextodegloboCar"/>
    <w:uiPriority w:val="99"/>
    <w:semiHidden/>
    <w:unhideWhenUsed/>
    <w:rsid w:val="00913D8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3D81"/>
    <w:rPr>
      <w:rFonts w:ascii="Segoe UI" w:hAnsi="Segoe UI" w:cs="Segoe UI"/>
      <w:sz w:val="18"/>
      <w:szCs w:val="18"/>
    </w:rPr>
  </w:style>
  <w:style w:type="table" w:styleId="Tablaconcuadrcula3-nfasis3">
    <w:name w:val="Grid Table 3 Accent 3"/>
    <w:basedOn w:val="Tablanormal"/>
    <w:uiPriority w:val="48"/>
    <w:rsid w:val="009A125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mark514sjyj7f">
    <w:name w:val="mark514sjyj7f"/>
    <w:basedOn w:val="Fuentedeprrafopredeter"/>
    <w:rsid w:val="00B91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7787">
      <w:bodyDiv w:val="1"/>
      <w:marLeft w:val="0"/>
      <w:marRight w:val="0"/>
      <w:marTop w:val="0"/>
      <w:marBottom w:val="0"/>
      <w:divBdr>
        <w:top w:val="none" w:sz="0" w:space="0" w:color="auto"/>
        <w:left w:val="none" w:sz="0" w:space="0" w:color="auto"/>
        <w:bottom w:val="none" w:sz="0" w:space="0" w:color="auto"/>
        <w:right w:val="none" w:sz="0" w:space="0" w:color="auto"/>
      </w:divBdr>
    </w:div>
    <w:div w:id="84301634">
      <w:bodyDiv w:val="1"/>
      <w:marLeft w:val="0"/>
      <w:marRight w:val="0"/>
      <w:marTop w:val="0"/>
      <w:marBottom w:val="0"/>
      <w:divBdr>
        <w:top w:val="none" w:sz="0" w:space="0" w:color="auto"/>
        <w:left w:val="none" w:sz="0" w:space="0" w:color="auto"/>
        <w:bottom w:val="none" w:sz="0" w:space="0" w:color="auto"/>
        <w:right w:val="none" w:sz="0" w:space="0" w:color="auto"/>
      </w:divBdr>
    </w:div>
    <w:div w:id="121072175">
      <w:bodyDiv w:val="1"/>
      <w:marLeft w:val="0"/>
      <w:marRight w:val="0"/>
      <w:marTop w:val="0"/>
      <w:marBottom w:val="0"/>
      <w:divBdr>
        <w:top w:val="none" w:sz="0" w:space="0" w:color="auto"/>
        <w:left w:val="none" w:sz="0" w:space="0" w:color="auto"/>
        <w:bottom w:val="none" w:sz="0" w:space="0" w:color="auto"/>
        <w:right w:val="none" w:sz="0" w:space="0" w:color="auto"/>
      </w:divBdr>
    </w:div>
    <w:div w:id="121968863">
      <w:bodyDiv w:val="1"/>
      <w:marLeft w:val="0"/>
      <w:marRight w:val="0"/>
      <w:marTop w:val="0"/>
      <w:marBottom w:val="0"/>
      <w:divBdr>
        <w:top w:val="none" w:sz="0" w:space="0" w:color="auto"/>
        <w:left w:val="none" w:sz="0" w:space="0" w:color="auto"/>
        <w:bottom w:val="none" w:sz="0" w:space="0" w:color="auto"/>
        <w:right w:val="none" w:sz="0" w:space="0" w:color="auto"/>
      </w:divBdr>
    </w:div>
    <w:div w:id="207187316">
      <w:bodyDiv w:val="1"/>
      <w:marLeft w:val="0"/>
      <w:marRight w:val="0"/>
      <w:marTop w:val="0"/>
      <w:marBottom w:val="0"/>
      <w:divBdr>
        <w:top w:val="none" w:sz="0" w:space="0" w:color="auto"/>
        <w:left w:val="none" w:sz="0" w:space="0" w:color="auto"/>
        <w:bottom w:val="none" w:sz="0" w:space="0" w:color="auto"/>
        <w:right w:val="none" w:sz="0" w:space="0" w:color="auto"/>
      </w:divBdr>
    </w:div>
    <w:div w:id="405231274">
      <w:bodyDiv w:val="1"/>
      <w:marLeft w:val="0"/>
      <w:marRight w:val="0"/>
      <w:marTop w:val="0"/>
      <w:marBottom w:val="0"/>
      <w:divBdr>
        <w:top w:val="none" w:sz="0" w:space="0" w:color="auto"/>
        <w:left w:val="none" w:sz="0" w:space="0" w:color="auto"/>
        <w:bottom w:val="none" w:sz="0" w:space="0" w:color="auto"/>
        <w:right w:val="none" w:sz="0" w:space="0" w:color="auto"/>
      </w:divBdr>
    </w:div>
    <w:div w:id="556160571">
      <w:bodyDiv w:val="1"/>
      <w:marLeft w:val="0"/>
      <w:marRight w:val="0"/>
      <w:marTop w:val="0"/>
      <w:marBottom w:val="0"/>
      <w:divBdr>
        <w:top w:val="none" w:sz="0" w:space="0" w:color="auto"/>
        <w:left w:val="none" w:sz="0" w:space="0" w:color="auto"/>
        <w:bottom w:val="none" w:sz="0" w:space="0" w:color="auto"/>
        <w:right w:val="none" w:sz="0" w:space="0" w:color="auto"/>
      </w:divBdr>
    </w:div>
    <w:div w:id="558833200">
      <w:bodyDiv w:val="1"/>
      <w:marLeft w:val="0"/>
      <w:marRight w:val="0"/>
      <w:marTop w:val="0"/>
      <w:marBottom w:val="0"/>
      <w:divBdr>
        <w:top w:val="none" w:sz="0" w:space="0" w:color="auto"/>
        <w:left w:val="none" w:sz="0" w:space="0" w:color="auto"/>
        <w:bottom w:val="none" w:sz="0" w:space="0" w:color="auto"/>
        <w:right w:val="none" w:sz="0" w:space="0" w:color="auto"/>
      </w:divBdr>
    </w:div>
    <w:div w:id="612982032">
      <w:bodyDiv w:val="1"/>
      <w:marLeft w:val="0"/>
      <w:marRight w:val="0"/>
      <w:marTop w:val="0"/>
      <w:marBottom w:val="0"/>
      <w:divBdr>
        <w:top w:val="none" w:sz="0" w:space="0" w:color="auto"/>
        <w:left w:val="none" w:sz="0" w:space="0" w:color="auto"/>
        <w:bottom w:val="none" w:sz="0" w:space="0" w:color="auto"/>
        <w:right w:val="none" w:sz="0" w:space="0" w:color="auto"/>
      </w:divBdr>
    </w:div>
    <w:div w:id="722798058">
      <w:bodyDiv w:val="1"/>
      <w:marLeft w:val="0"/>
      <w:marRight w:val="0"/>
      <w:marTop w:val="0"/>
      <w:marBottom w:val="0"/>
      <w:divBdr>
        <w:top w:val="none" w:sz="0" w:space="0" w:color="auto"/>
        <w:left w:val="none" w:sz="0" w:space="0" w:color="auto"/>
        <w:bottom w:val="none" w:sz="0" w:space="0" w:color="auto"/>
        <w:right w:val="none" w:sz="0" w:space="0" w:color="auto"/>
      </w:divBdr>
    </w:div>
    <w:div w:id="724835058">
      <w:bodyDiv w:val="1"/>
      <w:marLeft w:val="0"/>
      <w:marRight w:val="0"/>
      <w:marTop w:val="0"/>
      <w:marBottom w:val="0"/>
      <w:divBdr>
        <w:top w:val="none" w:sz="0" w:space="0" w:color="auto"/>
        <w:left w:val="none" w:sz="0" w:space="0" w:color="auto"/>
        <w:bottom w:val="none" w:sz="0" w:space="0" w:color="auto"/>
        <w:right w:val="none" w:sz="0" w:space="0" w:color="auto"/>
      </w:divBdr>
    </w:div>
    <w:div w:id="779647570">
      <w:bodyDiv w:val="1"/>
      <w:marLeft w:val="0"/>
      <w:marRight w:val="0"/>
      <w:marTop w:val="0"/>
      <w:marBottom w:val="0"/>
      <w:divBdr>
        <w:top w:val="none" w:sz="0" w:space="0" w:color="auto"/>
        <w:left w:val="none" w:sz="0" w:space="0" w:color="auto"/>
        <w:bottom w:val="none" w:sz="0" w:space="0" w:color="auto"/>
        <w:right w:val="none" w:sz="0" w:space="0" w:color="auto"/>
      </w:divBdr>
    </w:div>
    <w:div w:id="827936346">
      <w:bodyDiv w:val="1"/>
      <w:marLeft w:val="0"/>
      <w:marRight w:val="0"/>
      <w:marTop w:val="0"/>
      <w:marBottom w:val="0"/>
      <w:divBdr>
        <w:top w:val="none" w:sz="0" w:space="0" w:color="auto"/>
        <w:left w:val="none" w:sz="0" w:space="0" w:color="auto"/>
        <w:bottom w:val="none" w:sz="0" w:space="0" w:color="auto"/>
        <w:right w:val="none" w:sz="0" w:space="0" w:color="auto"/>
      </w:divBdr>
    </w:div>
    <w:div w:id="842432109">
      <w:bodyDiv w:val="1"/>
      <w:marLeft w:val="0"/>
      <w:marRight w:val="0"/>
      <w:marTop w:val="0"/>
      <w:marBottom w:val="0"/>
      <w:divBdr>
        <w:top w:val="none" w:sz="0" w:space="0" w:color="auto"/>
        <w:left w:val="none" w:sz="0" w:space="0" w:color="auto"/>
        <w:bottom w:val="none" w:sz="0" w:space="0" w:color="auto"/>
        <w:right w:val="none" w:sz="0" w:space="0" w:color="auto"/>
      </w:divBdr>
    </w:div>
    <w:div w:id="877280442">
      <w:bodyDiv w:val="1"/>
      <w:marLeft w:val="0"/>
      <w:marRight w:val="0"/>
      <w:marTop w:val="0"/>
      <w:marBottom w:val="0"/>
      <w:divBdr>
        <w:top w:val="none" w:sz="0" w:space="0" w:color="auto"/>
        <w:left w:val="none" w:sz="0" w:space="0" w:color="auto"/>
        <w:bottom w:val="none" w:sz="0" w:space="0" w:color="auto"/>
        <w:right w:val="none" w:sz="0" w:space="0" w:color="auto"/>
      </w:divBdr>
    </w:div>
    <w:div w:id="880018917">
      <w:bodyDiv w:val="1"/>
      <w:marLeft w:val="0"/>
      <w:marRight w:val="0"/>
      <w:marTop w:val="0"/>
      <w:marBottom w:val="0"/>
      <w:divBdr>
        <w:top w:val="none" w:sz="0" w:space="0" w:color="auto"/>
        <w:left w:val="none" w:sz="0" w:space="0" w:color="auto"/>
        <w:bottom w:val="none" w:sz="0" w:space="0" w:color="auto"/>
        <w:right w:val="none" w:sz="0" w:space="0" w:color="auto"/>
      </w:divBdr>
    </w:div>
    <w:div w:id="1023750592">
      <w:bodyDiv w:val="1"/>
      <w:marLeft w:val="0"/>
      <w:marRight w:val="0"/>
      <w:marTop w:val="0"/>
      <w:marBottom w:val="0"/>
      <w:divBdr>
        <w:top w:val="none" w:sz="0" w:space="0" w:color="auto"/>
        <w:left w:val="none" w:sz="0" w:space="0" w:color="auto"/>
        <w:bottom w:val="none" w:sz="0" w:space="0" w:color="auto"/>
        <w:right w:val="none" w:sz="0" w:space="0" w:color="auto"/>
      </w:divBdr>
    </w:div>
    <w:div w:id="1029139446">
      <w:bodyDiv w:val="1"/>
      <w:marLeft w:val="0"/>
      <w:marRight w:val="0"/>
      <w:marTop w:val="0"/>
      <w:marBottom w:val="0"/>
      <w:divBdr>
        <w:top w:val="none" w:sz="0" w:space="0" w:color="auto"/>
        <w:left w:val="none" w:sz="0" w:space="0" w:color="auto"/>
        <w:bottom w:val="none" w:sz="0" w:space="0" w:color="auto"/>
        <w:right w:val="none" w:sz="0" w:space="0" w:color="auto"/>
      </w:divBdr>
    </w:div>
    <w:div w:id="1123966195">
      <w:bodyDiv w:val="1"/>
      <w:marLeft w:val="0"/>
      <w:marRight w:val="0"/>
      <w:marTop w:val="0"/>
      <w:marBottom w:val="0"/>
      <w:divBdr>
        <w:top w:val="none" w:sz="0" w:space="0" w:color="auto"/>
        <w:left w:val="none" w:sz="0" w:space="0" w:color="auto"/>
        <w:bottom w:val="none" w:sz="0" w:space="0" w:color="auto"/>
        <w:right w:val="none" w:sz="0" w:space="0" w:color="auto"/>
      </w:divBdr>
    </w:div>
    <w:div w:id="1137337499">
      <w:bodyDiv w:val="1"/>
      <w:marLeft w:val="0"/>
      <w:marRight w:val="0"/>
      <w:marTop w:val="0"/>
      <w:marBottom w:val="0"/>
      <w:divBdr>
        <w:top w:val="none" w:sz="0" w:space="0" w:color="auto"/>
        <w:left w:val="none" w:sz="0" w:space="0" w:color="auto"/>
        <w:bottom w:val="none" w:sz="0" w:space="0" w:color="auto"/>
        <w:right w:val="none" w:sz="0" w:space="0" w:color="auto"/>
      </w:divBdr>
    </w:div>
    <w:div w:id="1228222425">
      <w:bodyDiv w:val="1"/>
      <w:marLeft w:val="0"/>
      <w:marRight w:val="0"/>
      <w:marTop w:val="0"/>
      <w:marBottom w:val="0"/>
      <w:divBdr>
        <w:top w:val="none" w:sz="0" w:space="0" w:color="auto"/>
        <w:left w:val="none" w:sz="0" w:space="0" w:color="auto"/>
        <w:bottom w:val="none" w:sz="0" w:space="0" w:color="auto"/>
        <w:right w:val="none" w:sz="0" w:space="0" w:color="auto"/>
      </w:divBdr>
    </w:div>
    <w:div w:id="1367679656">
      <w:bodyDiv w:val="1"/>
      <w:marLeft w:val="0"/>
      <w:marRight w:val="0"/>
      <w:marTop w:val="0"/>
      <w:marBottom w:val="0"/>
      <w:divBdr>
        <w:top w:val="none" w:sz="0" w:space="0" w:color="auto"/>
        <w:left w:val="none" w:sz="0" w:space="0" w:color="auto"/>
        <w:bottom w:val="none" w:sz="0" w:space="0" w:color="auto"/>
        <w:right w:val="none" w:sz="0" w:space="0" w:color="auto"/>
      </w:divBdr>
    </w:div>
    <w:div w:id="1412463362">
      <w:bodyDiv w:val="1"/>
      <w:marLeft w:val="0"/>
      <w:marRight w:val="0"/>
      <w:marTop w:val="0"/>
      <w:marBottom w:val="0"/>
      <w:divBdr>
        <w:top w:val="none" w:sz="0" w:space="0" w:color="auto"/>
        <w:left w:val="none" w:sz="0" w:space="0" w:color="auto"/>
        <w:bottom w:val="none" w:sz="0" w:space="0" w:color="auto"/>
        <w:right w:val="none" w:sz="0" w:space="0" w:color="auto"/>
      </w:divBdr>
    </w:div>
    <w:div w:id="1441223277">
      <w:bodyDiv w:val="1"/>
      <w:marLeft w:val="0"/>
      <w:marRight w:val="0"/>
      <w:marTop w:val="0"/>
      <w:marBottom w:val="0"/>
      <w:divBdr>
        <w:top w:val="none" w:sz="0" w:space="0" w:color="auto"/>
        <w:left w:val="none" w:sz="0" w:space="0" w:color="auto"/>
        <w:bottom w:val="none" w:sz="0" w:space="0" w:color="auto"/>
        <w:right w:val="none" w:sz="0" w:space="0" w:color="auto"/>
      </w:divBdr>
    </w:div>
    <w:div w:id="1569417690">
      <w:bodyDiv w:val="1"/>
      <w:marLeft w:val="0"/>
      <w:marRight w:val="0"/>
      <w:marTop w:val="0"/>
      <w:marBottom w:val="0"/>
      <w:divBdr>
        <w:top w:val="none" w:sz="0" w:space="0" w:color="auto"/>
        <w:left w:val="none" w:sz="0" w:space="0" w:color="auto"/>
        <w:bottom w:val="none" w:sz="0" w:space="0" w:color="auto"/>
        <w:right w:val="none" w:sz="0" w:space="0" w:color="auto"/>
      </w:divBdr>
    </w:div>
    <w:div w:id="1632251222">
      <w:bodyDiv w:val="1"/>
      <w:marLeft w:val="0"/>
      <w:marRight w:val="0"/>
      <w:marTop w:val="0"/>
      <w:marBottom w:val="0"/>
      <w:divBdr>
        <w:top w:val="none" w:sz="0" w:space="0" w:color="auto"/>
        <w:left w:val="none" w:sz="0" w:space="0" w:color="auto"/>
        <w:bottom w:val="none" w:sz="0" w:space="0" w:color="auto"/>
        <w:right w:val="none" w:sz="0" w:space="0" w:color="auto"/>
      </w:divBdr>
    </w:div>
    <w:div w:id="1714380881">
      <w:bodyDiv w:val="1"/>
      <w:marLeft w:val="0"/>
      <w:marRight w:val="0"/>
      <w:marTop w:val="0"/>
      <w:marBottom w:val="0"/>
      <w:divBdr>
        <w:top w:val="none" w:sz="0" w:space="0" w:color="auto"/>
        <w:left w:val="none" w:sz="0" w:space="0" w:color="auto"/>
        <w:bottom w:val="none" w:sz="0" w:space="0" w:color="auto"/>
        <w:right w:val="none" w:sz="0" w:space="0" w:color="auto"/>
      </w:divBdr>
    </w:div>
    <w:div w:id="1776904097">
      <w:bodyDiv w:val="1"/>
      <w:marLeft w:val="0"/>
      <w:marRight w:val="0"/>
      <w:marTop w:val="0"/>
      <w:marBottom w:val="0"/>
      <w:divBdr>
        <w:top w:val="none" w:sz="0" w:space="0" w:color="auto"/>
        <w:left w:val="none" w:sz="0" w:space="0" w:color="auto"/>
        <w:bottom w:val="none" w:sz="0" w:space="0" w:color="auto"/>
        <w:right w:val="none" w:sz="0" w:space="0" w:color="auto"/>
      </w:divBdr>
    </w:div>
    <w:div w:id="1836648250">
      <w:bodyDiv w:val="1"/>
      <w:marLeft w:val="0"/>
      <w:marRight w:val="0"/>
      <w:marTop w:val="0"/>
      <w:marBottom w:val="0"/>
      <w:divBdr>
        <w:top w:val="none" w:sz="0" w:space="0" w:color="auto"/>
        <w:left w:val="none" w:sz="0" w:space="0" w:color="auto"/>
        <w:bottom w:val="none" w:sz="0" w:space="0" w:color="auto"/>
        <w:right w:val="none" w:sz="0" w:space="0" w:color="auto"/>
      </w:divBdr>
    </w:div>
    <w:div w:id="1841307016">
      <w:bodyDiv w:val="1"/>
      <w:marLeft w:val="0"/>
      <w:marRight w:val="0"/>
      <w:marTop w:val="0"/>
      <w:marBottom w:val="0"/>
      <w:divBdr>
        <w:top w:val="none" w:sz="0" w:space="0" w:color="auto"/>
        <w:left w:val="none" w:sz="0" w:space="0" w:color="auto"/>
        <w:bottom w:val="none" w:sz="0" w:space="0" w:color="auto"/>
        <w:right w:val="none" w:sz="0" w:space="0" w:color="auto"/>
      </w:divBdr>
    </w:div>
    <w:div w:id="1854880525">
      <w:bodyDiv w:val="1"/>
      <w:marLeft w:val="0"/>
      <w:marRight w:val="0"/>
      <w:marTop w:val="0"/>
      <w:marBottom w:val="0"/>
      <w:divBdr>
        <w:top w:val="none" w:sz="0" w:space="0" w:color="auto"/>
        <w:left w:val="none" w:sz="0" w:space="0" w:color="auto"/>
        <w:bottom w:val="none" w:sz="0" w:space="0" w:color="auto"/>
        <w:right w:val="none" w:sz="0" w:space="0" w:color="auto"/>
      </w:divBdr>
    </w:div>
    <w:div w:id="1874927059">
      <w:bodyDiv w:val="1"/>
      <w:marLeft w:val="0"/>
      <w:marRight w:val="0"/>
      <w:marTop w:val="0"/>
      <w:marBottom w:val="0"/>
      <w:divBdr>
        <w:top w:val="none" w:sz="0" w:space="0" w:color="auto"/>
        <w:left w:val="none" w:sz="0" w:space="0" w:color="auto"/>
        <w:bottom w:val="none" w:sz="0" w:space="0" w:color="auto"/>
        <w:right w:val="none" w:sz="0" w:space="0" w:color="auto"/>
      </w:divBdr>
    </w:div>
    <w:div w:id="209224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evemuseografia.com/2023/05/22/inteligencia-artificial-en-el-contexto-del-patrimonio-cultural-y-museos/"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s://unah.webex.com/unah/j.php?MTID=m58e00e33ff9df1ca7ed92cadde132f45"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hyperlink" Target="mailto:direccion.cultura@unah.edu.hn" TargetMode="External"/><Relationship Id="rId1" Type="http://schemas.openxmlformats.org/officeDocument/2006/relationships/hyperlink" Target="mailto:direccion.cultura@unah.edu.h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A42BE-A551-48F2-A1A8-72EBB4793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6379</Words>
  <Characters>35085</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XII Seminario Internacional de Gestión Cultural: inteligencia artificial aplicada al patrimonio universitario</dc:subject>
  <dc:creator>FERNANDO COTO ZUNIGA;LOORDLING SARAHY ZAMORA MARIN</dc:creator>
  <cp:keywords/>
  <dc:description/>
  <cp:lastModifiedBy>ANA BETZABE  GALEAS CERRATO</cp:lastModifiedBy>
  <cp:revision>3</cp:revision>
  <cp:lastPrinted>2025-10-14T17:42:00Z</cp:lastPrinted>
  <dcterms:created xsi:type="dcterms:W3CDTF">2025-10-20T17:01:00Z</dcterms:created>
  <dcterms:modified xsi:type="dcterms:W3CDTF">2025-11-07T15:01:00Z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1667648595</vt:i4>
  </property>
</Properties>
</file>