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F01EF" w14:textId="630A5C72" w:rsidR="0025566C" w:rsidRDefault="0025566C" w:rsidP="0025566C">
      <w:pPr>
        <w:jc w:val="both"/>
        <w:rPr>
          <w:rFonts w:ascii="Arial" w:hAnsi="Arial" w:cs="Arial"/>
          <w:lang w:val="es-HN"/>
        </w:rPr>
      </w:pPr>
      <w:bookmarkStart w:id="0" w:name="_GoBack"/>
      <w:bookmarkEnd w:id="0"/>
    </w:p>
    <w:p w14:paraId="586D1391" w14:textId="2093AA0D" w:rsidR="00AB4D35" w:rsidRDefault="00AB4D35" w:rsidP="008F608A"/>
    <w:p w14:paraId="39F18D06" w14:textId="02BBEB3C" w:rsidR="00AB4D35" w:rsidRDefault="00AB4D35" w:rsidP="008F608A"/>
    <w:p w14:paraId="7CE8FE90" w14:textId="77777777" w:rsidR="00AB4D35" w:rsidRDefault="00AB4D35" w:rsidP="00AB4D35">
      <w:pPr>
        <w:pStyle w:val="Prrafodelista"/>
        <w:ind w:left="1080"/>
        <w:jc w:val="center"/>
        <w:rPr>
          <w:rFonts w:ascii="Arial" w:hAnsi="Arial" w:cs="Arial"/>
          <w:b/>
          <w:bCs/>
          <w:color w:val="1F4E79" w:themeColor="accent5" w:themeShade="80"/>
          <w:sz w:val="32"/>
          <w:szCs w:val="32"/>
        </w:rPr>
      </w:pPr>
      <w:r>
        <w:rPr>
          <w:rFonts w:ascii="Arial" w:hAnsi="Arial" w:cs="Arial"/>
          <w:b/>
          <w:bCs/>
          <w:color w:val="1F4E79" w:themeColor="accent5" w:themeShade="80"/>
          <w:sz w:val="32"/>
          <w:szCs w:val="32"/>
        </w:rPr>
        <w:t>IX</w:t>
      </w:r>
      <w:r w:rsidRPr="007B7757">
        <w:rPr>
          <w:rFonts w:ascii="Arial" w:hAnsi="Arial" w:cs="Arial"/>
          <w:b/>
          <w:bCs/>
          <w:color w:val="1F4E79" w:themeColor="accent5" w:themeShade="80"/>
          <w:sz w:val="32"/>
          <w:szCs w:val="32"/>
        </w:rPr>
        <w:t xml:space="preserve"> SEMINARIO INTERNACIONAL</w:t>
      </w:r>
      <w:r>
        <w:rPr>
          <w:rFonts w:ascii="Arial" w:hAnsi="Arial" w:cs="Arial"/>
          <w:b/>
          <w:bCs/>
          <w:color w:val="1F4E79" w:themeColor="accent5" w:themeShade="80"/>
          <w:sz w:val="32"/>
          <w:szCs w:val="32"/>
        </w:rPr>
        <w:t xml:space="preserve"> DE GESTIÓN CULTURAL: las competencias artísticas y culturales en la educación superior</w:t>
      </w:r>
    </w:p>
    <w:p w14:paraId="117AD2F3" w14:textId="77777777" w:rsidR="00AB4D35" w:rsidRPr="00870529" w:rsidRDefault="00AB4D35" w:rsidP="00AB4D35">
      <w:pPr>
        <w:pStyle w:val="Prrafodelista"/>
        <w:ind w:left="1080"/>
        <w:jc w:val="center"/>
        <w:rPr>
          <w:rFonts w:ascii="Arial" w:hAnsi="Arial" w:cs="Arial"/>
          <w:b/>
          <w:bCs/>
          <w:color w:val="833C0B" w:themeColor="accent2" w:themeShade="80"/>
        </w:rPr>
      </w:pPr>
      <w:r w:rsidRPr="00870529">
        <w:rPr>
          <w:rFonts w:ascii="Arial" w:hAnsi="Arial" w:cs="Arial"/>
          <w:b/>
          <w:bCs/>
          <w:color w:val="833C0B" w:themeColor="accent2" w:themeShade="80"/>
        </w:rPr>
        <w:t>16 y 17 de noviembre de 2022</w:t>
      </w:r>
    </w:p>
    <w:p w14:paraId="2FFB78D7" w14:textId="77777777" w:rsidR="00AB4D35" w:rsidRPr="003E28B0" w:rsidRDefault="00AB4D35" w:rsidP="00AB4D35">
      <w:pPr>
        <w:pStyle w:val="Prrafodelista"/>
        <w:ind w:left="1080"/>
        <w:jc w:val="center"/>
        <w:rPr>
          <w:rFonts w:ascii="Arial" w:hAnsi="Arial" w:cs="Arial"/>
          <w:b/>
          <w:bCs/>
          <w:color w:val="1F4E79" w:themeColor="accent5" w:themeShade="80"/>
          <w:sz w:val="20"/>
          <w:szCs w:val="20"/>
        </w:rPr>
      </w:pPr>
    </w:p>
    <w:p w14:paraId="5D578B4C" w14:textId="77777777" w:rsidR="00AB4D35" w:rsidRDefault="00AB4D35" w:rsidP="00AB4D35">
      <w:pPr>
        <w:pStyle w:val="Prrafodelista"/>
        <w:ind w:left="1080"/>
        <w:jc w:val="both"/>
        <w:rPr>
          <w:rFonts w:ascii="Arial" w:hAnsi="Arial" w:cs="Arial"/>
        </w:rPr>
      </w:pPr>
    </w:p>
    <w:p w14:paraId="0287CF7C" w14:textId="77777777" w:rsidR="00AB4D35" w:rsidRPr="001C69D5" w:rsidRDefault="00AB4D35" w:rsidP="00AB4D35">
      <w:pPr>
        <w:pStyle w:val="Prrafodelista"/>
        <w:numPr>
          <w:ilvl w:val="0"/>
          <w:numId w:val="2"/>
        </w:numPr>
        <w:pBdr>
          <w:top w:val="single" w:sz="4" w:space="1" w:color="auto"/>
          <w:left w:val="single" w:sz="4" w:space="4" w:color="auto"/>
          <w:bottom w:val="single" w:sz="4" w:space="1" w:color="auto"/>
          <w:right w:val="single" w:sz="4" w:space="4" w:color="auto"/>
        </w:pBdr>
        <w:shd w:val="clear" w:color="auto" w:fill="9CC2E5" w:themeFill="accent5" w:themeFillTint="99"/>
        <w:jc w:val="both"/>
        <w:rPr>
          <w:rFonts w:ascii="Arial" w:hAnsi="Arial" w:cs="Arial"/>
          <w:b/>
          <w:bCs/>
        </w:rPr>
      </w:pPr>
      <w:r>
        <w:rPr>
          <w:rFonts w:ascii="Arial" w:hAnsi="Arial" w:cs="Arial"/>
          <w:b/>
          <w:bCs/>
        </w:rPr>
        <w:t xml:space="preserve">ANTECEDENTES Y CONTEXTO ACTUAL </w:t>
      </w:r>
    </w:p>
    <w:p w14:paraId="2F2F789A" w14:textId="77777777" w:rsidR="00AB4D35" w:rsidRPr="00AE7F21" w:rsidRDefault="00AB4D35" w:rsidP="00AB4D35">
      <w:pPr>
        <w:jc w:val="both"/>
        <w:rPr>
          <w:rFonts w:ascii="Arial" w:hAnsi="Arial" w:cs="Arial"/>
        </w:rPr>
      </w:pPr>
    </w:p>
    <w:p w14:paraId="4B327A66" w14:textId="77777777" w:rsidR="00AB4D35" w:rsidRDefault="00AB4D35" w:rsidP="00AB4D35">
      <w:pPr>
        <w:jc w:val="both"/>
        <w:rPr>
          <w:rFonts w:ascii="Arial" w:hAnsi="Arial" w:cs="Arial"/>
        </w:rPr>
      </w:pPr>
      <w:r w:rsidRPr="00931575">
        <w:rPr>
          <w:rFonts w:ascii="Arial" w:hAnsi="Arial" w:cs="Arial"/>
        </w:rPr>
        <w:t>Desde sus inicios, el Seminario</w:t>
      </w:r>
      <w:r>
        <w:rPr>
          <w:rFonts w:ascii="Arial" w:hAnsi="Arial" w:cs="Arial"/>
        </w:rPr>
        <w:t xml:space="preserve"> Internacional de Gestión Cultural </w:t>
      </w:r>
      <w:r w:rsidRPr="00931575">
        <w:rPr>
          <w:rFonts w:ascii="Arial" w:hAnsi="Arial" w:cs="Arial"/>
        </w:rPr>
        <w:t>se</w:t>
      </w:r>
      <w:r>
        <w:rPr>
          <w:rFonts w:ascii="Arial" w:hAnsi="Arial" w:cs="Arial"/>
        </w:rPr>
        <w:t xml:space="preserve"> concibió</w:t>
      </w:r>
      <w:r w:rsidRPr="00931575">
        <w:rPr>
          <w:rFonts w:ascii="Arial" w:hAnsi="Arial" w:cs="Arial"/>
        </w:rPr>
        <w:t xml:space="preserve"> como un espacio de reflexión sobre temas centrales de las políticas culturales y acompañamiento a los procesos de formación</w:t>
      </w:r>
      <w:r>
        <w:rPr>
          <w:rFonts w:ascii="Arial" w:hAnsi="Arial" w:cs="Arial"/>
        </w:rPr>
        <w:t>, en temas relacionados, que</w:t>
      </w:r>
      <w:r w:rsidRPr="00931575">
        <w:rPr>
          <w:rFonts w:ascii="Arial" w:hAnsi="Arial" w:cs="Arial"/>
        </w:rPr>
        <w:t xml:space="preserve"> la UNAH</w:t>
      </w:r>
      <w:r>
        <w:rPr>
          <w:rFonts w:ascii="Arial" w:hAnsi="Arial" w:cs="Arial"/>
        </w:rPr>
        <w:t xml:space="preserve"> inició</w:t>
      </w:r>
      <w:r w:rsidRPr="00931575">
        <w:rPr>
          <w:rFonts w:ascii="Arial" w:hAnsi="Arial" w:cs="Arial"/>
        </w:rPr>
        <w:t xml:space="preserve"> a través del </w:t>
      </w:r>
      <w:r w:rsidRPr="00AE1211">
        <w:rPr>
          <w:rFonts w:ascii="Arial" w:hAnsi="Arial" w:cs="Arial"/>
          <w:i/>
          <w:iCs/>
        </w:rPr>
        <w:t>Diplomado Superior en Gestión Cultural y Desarrollo</w:t>
      </w:r>
      <w:r>
        <w:rPr>
          <w:rFonts w:ascii="Arial" w:hAnsi="Arial" w:cs="Arial"/>
        </w:rPr>
        <w:t xml:space="preserve"> en 2011</w:t>
      </w:r>
      <w:r w:rsidRPr="00931575">
        <w:rPr>
          <w:rFonts w:ascii="Arial" w:hAnsi="Arial" w:cs="Arial"/>
        </w:rPr>
        <w:t xml:space="preserve">. </w:t>
      </w:r>
    </w:p>
    <w:p w14:paraId="6A8E6C5A" w14:textId="77777777" w:rsidR="00AB4D35" w:rsidRDefault="00AB4D35" w:rsidP="00AB4D35">
      <w:pPr>
        <w:jc w:val="both"/>
        <w:rPr>
          <w:rFonts w:ascii="Arial" w:hAnsi="Arial" w:cs="Arial"/>
        </w:rPr>
      </w:pPr>
    </w:p>
    <w:p w14:paraId="74DF959A" w14:textId="77777777" w:rsidR="00AB4D35" w:rsidRPr="00931575" w:rsidRDefault="00AB4D35" w:rsidP="00AB4D35">
      <w:pPr>
        <w:jc w:val="both"/>
        <w:rPr>
          <w:rFonts w:ascii="Arial" w:hAnsi="Arial" w:cs="Arial"/>
        </w:rPr>
      </w:pPr>
      <w:r>
        <w:rPr>
          <w:rFonts w:ascii="Arial" w:hAnsi="Arial" w:cs="Arial"/>
        </w:rPr>
        <w:t xml:space="preserve">Desde su primera </w:t>
      </w:r>
      <w:r w:rsidRPr="00931575">
        <w:rPr>
          <w:rFonts w:ascii="Arial" w:hAnsi="Arial" w:cs="Arial"/>
        </w:rPr>
        <w:t>edición, el Seminario adopta un tema específico</w:t>
      </w:r>
      <w:r>
        <w:rPr>
          <w:rFonts w:ascii="Arial" w:hAnsi="Arial" w:cs="Arial"/>
        </w:rPr>
        <w:t xml:space="preserve"> en cada una de sus ediciones, para este año 2022 nos proponemos dar continuidad a las reflexiones iniciadas en seminarios anteriores en donde se abordaron temas relativos a la función cultural de las universidades y sus procesos de vinculación con la sociedad en el ámbito cultural.</w:t>
      </w:r>
    </w:p>
    <w:p w14:paraId="407B3E24" w14:textId="77777777" w:rsidR="00AB4D35" w:rsidRPr="00931575" w:rsidRDefault="00AB4D35" w:rsidP="00AB4D35">
      <w:pPr>
        <w:jc w:val="both"/>
        <w:rPr>
          <w:rFonts w:ascii="Arial" w:hAnsi="Arial" w:cs="Arial"/>
        </w:rPr>
      </w:pPr>
    </w:p>
    <w:p w14:paraId="530BB508" w14:textId="77777777" w:rsidR="00AB4D35" w:rsidRPr="00931575" w:rsidRDefault="00AB4D35" w:rsidP="00AB4D35">
      <w:pPr>
        <w:jc w:val="both"/>
        <w:rPr>
          <w:rFonts w:ascii="Arial" w:hAnsi="Arial" w:cs="Arial"/>
        </w:rPr>
      </w:pPr>
      <w:r w:rsidRPr="00931575">
        <w:rPr>
          <w:rFonts w:ascii="Arial" w:hAnsi="Arial" w:cs="Arial"/>
        </w:rPr>
        <w:t>En su segunda edición, del 01 al 03 de octubre de 2012, el Seminario exploró las relaciones entre Cultura y Desarrollo y se organizó en conjunto con la Cátedra UNESCO de Políticas Culturales y Cooperación de la Universidad de Girona, España, instancia con la cual organizamos también el seminario del año 2018 en el cual exploramos las necesidades de formación en gestión cultural en la región centroamericana de cara a diseñar una propuesta formal de educación superior en la materia. En sucesivas ediciones hemos abordado otras temáticas como los observatorios culturales, la gestión cultural en el ámbito local, la economía creativa y el desarrollo territorial.</w:t>
      </w:r>
    </w:p>
    <w:p w14:paraId="032CD877" w14:textId="77777777" w:rsidR="00AB4D35" w:rsidRPr="00931575" w:rsidRDefault="00AB4D35" w:rsidP="00AB4D35">
      <w:pPr>
        <w:jc w:val="both"/>
        <w:rPr>
          <w:rFonts w:ascii="Arial" w:hAnsi="Arial" w:cs="Arial"/>
        </w:rPr>
      </w:pPr>
    </w:p>
    <w:p w14:paraId="2A7A4067" w14:textId="77777777" w:rsidR="00CB351D" w:rsidRDefault="00AB4D35" w:rsidP="00AB4D35">
      <w:pPr>
        <w:jc w:val="both"/>
        <w:rPr>
          <w:rFonts w:ascii="Arial" w:hAnsi="Arial" w:cs="Arial"/>
        </w:rPr>
      </w:pPr>
      <w:r w:rsidRPr="00931575">
        <w:rPr>
          <w:rFonts w:ascii="Arial" w:hAnsi="Arial" w:cs="Arial"/>
        </w:rPr>
        <w:t>E</w:t>
      </w:r>
      <w:r>
        <w:rPr>
          <w:rFonts w:ascii="Arial" w:hAnsi="Arial" w:cs="Arial"/>
        </w:rPr>
        <w:t xml:space="preserve">n la </w:t>
      </w:r>
      <w:r w:rsidRPr="00931575">
        <w:rPr>
          <w:rFonts w:ascii="Arial" w:hAnsi="Arial" w:cs="Arial"/>
        </w:rPr>
        <w:t>VIII edición</w:t>
      </w:r>
      <w:r>
        <w:rPr>
          <w:rFonts w:ascii="Arial" w:hAnsi="Arial" w:cs="Arial"/>
        </w:rPr>
        <w:t xml:space="preserve"> (2021) del seminario</w:t>
      </w:r>
      <w:r w:rsidRPr="00931575">
        <w:rPr>
          <w:rFonts w:ascii="Arial" w:hAnsi="Arial" w:cs="Arial"/>
        </w:rPr>
        <w:t xml:space="preserve"> y primera de carácter virtual</w:t>
      </w:r>
      <w:r>
        <w:rPr>
          <w:rFonts w:ascii="Arial" w:hAnsi="Arial" w:cs="Arial"/>
        </w:rPr>
        <w:t xml:space="preserve">, </w:t>
      </w:r>
      <w:r w:rsidRPr="00931575">
        <w:rPr>
          <w:rFonts w:ascii="Arial" w:hAnsi="Arial" w:cs="Arial"/>
        </w:rPr>
        <w:t>centramos nuestra atención en la naturaleza, los retos y desafíos que enfrenta la</w:t>
      </w:r>
      <w:r>
        <w:rPr>
          <w:rFonts w:ascii="Arial" w:hAnsi="Arial" w:cs="Arial"/>
        </w:rPr>
        <w:t xml:space="preserve"> función</w:t>
      </w:r>
      <w:r w:rsidRPr="00931575">
        <w:rPr>
          <w:rFonts w:ascii="Arial" w:hAnsi="Arial" w:cs="Arial"/>
        </w:rPr>
        <w:t xml:space="preserve"> cultural en las universidades</w:t>
      </w:r>
      <w:r>
        <w:rPr>
          <w:rFonts w:ascii="Arial" w:hAnsi="Arial" w:cs="Arial"/>
        </w:rPr>
        <w:t xml:space="preserve"> mediante la revisión de</w:t>
      </w:r>
      <w:r w:rsidRPr="00931575">
        <w:rPr>
          <w:rFonts w:ascii="Arial" w:hAnsi="Arial" w:cs="Arial"/>
        </w:rPr>
        <w:t xml:space="preserve"> los actuales enfoques, políticas, estrategias, estructuras administrativas y formas de acoplamiento a la vida académica de la función cultural en universidades de España y América Latina. Lo anterior </w:t>
      </w:r>
      <w:r>
        <w:rPr>
          <w:rFonts w:ascii="Arial" w:hAnsi="Arial" w:cs="Arial"/>
        </w:rPr>
        <w:t>permitió</w:t>
      </w:r>
      <w:r w:rsidRPr="00931575">
        <w:rPr>
          <w:rFonts w:ascii="Arial" w:hAnsi="Arial" w:cs="Arial"/>
        </w:rPr>
        <w:t xml:space="preserve"> identificar los principales ámbitos de actuación, modos de trabajo y tipología de actividades en las universidades participantes y los resultados de </w:t>
      </w:r>
    </w:p>
    <w:p w14:paraId="7DF1AE60" w14:textId="77777777" w:rsidR="00CB351D" w:rsidRDefault="00CB351D" w:rsidP="00AB4D35">
      <w:pPr>
        <w:jc w:val="both"/>
        <w:rPr>
          <w:rFonts w:ascii="Arial" w:hAnsi="Arial" w:cs="Arial"/>
        </w:rPr>
      </w:pPr>
    </w:p>
    <w:p w14:paraId="26AD28DC" w14:textId="77777777" w:rsidR="00CB351D" w:rsidRDefault="00CB351D" w:rsidP="00AB4D35">
      <w:pPr>
        <w:jc w:val="both"/>
        <w:rPr>
          <w:rFonts w:ascii="Arial" w:hAnsi="Arial" w:cs="Arial"/>
        </w:rPr>
      </w:pPr>
    </w:p>
    <w:p w14:paraId="03F498E6" w14:textId="77777777" w:rsidR="00A43DE6" w:rsidRDefault="00A43DE6" w:rsidP="00AB4D35">
      <w:pPr>
        <w:jc w:val="both"/>
        <w:rPr>
          <w:rFonts w:ascii="Arial" w:hAnsi="Arial" w:cs="Arial"/>
        </w:rPr>
      </w:pPr>
    </w:p>
    <w:p w14:paraId="6A78F790" w14:textId="51A00BE1" w:rsidR="00AB4D35" w:rsidRPr="00931575" w:rsidRDefault="00AB4D35" w:rsidP="00AB4D35">
      <w:pPr>
        <w:jc w:val="both"/>
        <w:rPr>
          <w:rFonts w:ascii="Arial" w:hAnsi="Arial" w:cs="Arial"/>
        </w:rPr>
      </w:pPr>
      <w:r w:rsidRPr="00931575">
        <w:rPr>
          <w:rFonts w:ascii="Arial" w:hAnsi="Arial" w:cs="Arial"/>
        </w:rPr>
        <w:t xml:space="preserve">investigaciones que </w:t>
      </w:r>
      <w:r>
        <w:rPr>
          <w:rFonts w:ascii="Arial" w:hAnsi="Arial" w:cs="Arial"/>
        </w:rPr>
        <w:t>los representantes universitarios y</w:t>
      </w:r>
      <w:r w:rsidRPr="00931575">
        <w:rPr>
          <w:rFonts w:ascii="Arial" w:hAnsi="Arial" w:cs="Arial"/>
        </w:rPr>
        <w:t xml:space="preserve"> panelistas</w:t>
      </w:r>
      <w:r>
        <w:rPr>
          <w:rFonts w:ascii="Arial" w:hAnsi="Arial" w:cs="Arial"/>
        </w:rPr>
        <w:t xml:space="preserve"> invitados,</w:t>
      </w:r>
      <w:r w:rsidRPr="00931575">
        <w:rPr>
          <w:rFonts w:ascii="Arial" w:hAnsi="Arial" w:cs="Arial"/>
        </w:rPr>
        <w:t xml:space="preserve"> han emprendido respecto a la temática. </w:t>
      </w:r>
    </w:p>
    <w:p w14:paraId="7FF69050" w14:textId="51A25E6B" w:rsidR="00AB4D35" w:rsidRDefault="00AB4D35" w:rsidP="00AB4D35">
      <w:pPr>
        <w:jc w:val="both"/>
        <w:rPr>
          <w:rFonts w:ascii="Arial" w:hAnsi="Arial" w:cs="Arial"/>
        </w:rPr>
      </w:pPr>
    </w:p>
    <w:p w14:paraId="46D85C54" w14:textId="5D32C684" w:rsidR="00AB4D35" w:rsidRDefault="00AB4D35" w:rsidP="00AB4D35">
      <w:pPr>
        <w:jc w:val="both"/>
        <w:rPr>
          <w:rFonts w:ascii="Arial" w:hAnsi="Arial" w:cs="Arial"/>
        </w:rPr>
      </w:pPr>
      <w:r w:rsidRPr="00931575">
        <w:rPr>
          <w:rFonts w:ascii="Arial" w:hAnsi="Arial" w:cs="Arial"/>
        </w:rPr>
        <w:t>Al mismo tiempo,</w:t>
      </w:r>
      <w:r>
        <w:rPr>
          <w:rFonts w:ascii="Arial" w:hAnsi="Arial" w:cs="Arial"/>
        </w:rPr>
        <w:t xml:space="preserve"> el seminario exploró</w:t>
      </w:r>
      <w:r w:rsidRPr="00931575">
        <w:rPr>
          <w:rFonts w:ascii="Arial" w:hAnsi="Arial" w:cs="Arial"/>
        </w:rPr>
        <w:t>, como las universidades enfrentan los retos que supone la gestión cultural y sus programas formativos en el actual contexto de cara a las transformaciones en la agenda de la educación superior en Iberoamérica</w:t>
      </w:r>
      <w:r>
        <w:rPr>
          <w:rFonts w:ascii="Arial" w:hAnsi="Arial" w:cs="Arial"/>
        </w:rPr>
        <w:t>.</w:t>
      </w:r>
    </w:p>
    <w:p w14:paraId="755AE6B1" w14:textId="77777777" w:rsidR="00AB4D35" w:rsidRDefault="00AB4D35" w:rsidP="00AB4D35">
      <w:pPr>
        <w:jc w:val="both"/>
        <w:rPr>
          <w:rFonts w:ascii="Arial" w:hAnsi="Arial" w:cs="Arial"/>
        </w:rPr>
      </w:pPr>
    </w:p>
    <w:p w14:paraId="3B510EE2" w14:textId="77777777" w:rsidR="00AB4D35" w:rsidRPr="00931575" w:rsidRDefault="00AB4D35" w:rsidP="00AB4D35">
      <w:pPr>
        <w:jc w:val="both"/>
        <w:rPr>
          <w:rFonts w:ascii="Arial" w:hAnsi="Arial" w:cs="Arial"/>
        </w:rPr>
      </w:pPr>
      <w:r>
        <w:rPr>
          <w:rFonts w:ascii="Arial" w:hAnsi="Arial" w:cs="Arial"/>
        </w:rPr>
        <w:t>F</w:t>
      </w:r>
      <w:r w:rsidRPr="00931575">
        <w:rPr>
          <w:rFonts w:ascii="Arial" w:hAnsi="Arial" w:cs="Arial"/>
        </w:rPr>
        <w:t>rente al reconocimiento de las nuevas formas de apropiación y consumo cultural en la era digital</w:t>
      </w:r>
      <w:r>
        <w:rPr>
          <w:rFonts w:ascii="Arial" w:hAnsi="Arial" w:cs="Arial"/>
        </w:rPr>
        <w:t xml:space="preserve">, </w:t>
      </w:r>
      <w:r w:rsidRPr="00931575">
        <w:rPr>
          <w:rFonts w:ascii="Arial" w:hAnsi="Arial" w:cs="Arial"/>
        </w:rPr>
        <w:t>obliga a diseñar mecanismos innovadores que hagan uso intensivo de las nuevas tecnologías para generar y explotar contenidos digitales y divulgar el conocimiento científico</w:t>
      </w:r>
      <w:r>
        <w:rPr>
          <w:rFonts w:ascii="Arial" w:hAnsi="Arial" w:cs="Arial"/>
        </w:rPr>
        <w:t>, lo cual obliga a repensar los mecanismos de vinculación universidad-sociedad en el campo de la cultura y procesos de desarrollo en el ámbito territorial.</w:t>
      </w:r>
    </w:p>
    <w:p w14:paraId="2FB4D43C" w14:textId="77777777" w:rsidR="00AB4D35" w:rsidRDefault="00AB4D35" w:rsidP="00AB4D35">
      <w:pPr>
        <w:jc w:val="both"/>
        <w:rPr>
          <w:rFonts w:ascii="Arial" w:hAnsi="Arial" w:cs="Arial"/>
        </w:rPr>
      </w:pPr>
    </w:p>
    <w:p w14:paraId="473EDD5C" w14:textId="77777777" w:rsidR="00AB4D35" w:rsidRDefault="00AB4D35" w:rsidP="00AB4D35">
      <w:pPr>
        <w:jc w:val="both"/>
        <w:rPr>
          <w:rFonts w:ascii="Arial" w:hAnsi="Arial" w:cs="Arial"/>
        </w:rPr>
      </w:pPr>
    </w:p>
    <w:p w14:paraId="51BEEAE9" w14:textId="77777777" w:rsidR="00AB4D35" w:rsidRPr="00903DFC" w:rsidRDefault="00AB4D35" w:rsidP="00AB4D35">
      <w:pPr>
        <w:pStyle w:val="Prrafodelista"/>
        <w:numPr>
          <w:ilvl w:val="0"/>
          <w:numId w:val="2"/>
        </w:numPr>
        <w:pBdr>
          <w:top w:val="single" w:sz="4" w:space="1" w:color="auto"/>
          <w:left w:val="single" w:sz="4" w:space="4" w:color="auto"/>
          <w:bottom w:val="single" w:sz="4" w:space="1" w:color="auto"/>
          <w:right w:val="single" w:sz="4" w:space="4" w:color="auto"/>
        </w:pBdr>
        <w:shd w:val="clear" w:color="auto" w:fill="9CC2E5" w:themeFill="accent5" w:themeFillTint="99"/>
        <w:jc w:val="both"/>
        <w:rPr>
          <w:rFonts w:ascii="Arial" w:hAnsi="Arial" w:cs="Arial"/>
          <w:b/>
          <w:bCs/>
        </w:rPr>
      </w:pPr>
      <w:r w:rsidRPr="00903DFC">
        <w:rPr>
          <w:rFonts w:ascii="Arial" w:hAnsi="Arial" w:cs="Arial"/>
          <w:b/>
          <w:bCs/>
        </w:rPr>
        <w:t>PRESENTACIÓN DEL SEMINARIO</w:t>
      </w:r>
    </w:p>
    <w:p w14:paraId="2446DA57" w14:textId="77777777" w:rsidR="00AB4D35" w:rsidRDefault="00AB4D35" w:rsidP="00AB4D35">
      <w:pPr>
        <w:jc w:val="both"/>
        <w:rPr>
          <w:rFonts w:ascii="Arial" w:hAnsi="Arial" w:cs="Arial"/>
        </w:rPr>
      </w:pPr>
    </w:p>
    <w:p w14:paraId="4D331272" w14:textId="77777777" w:rsidR="00AB4D35" w:rsidRDefault="00AB4D35" w:rsidP="00AB4D35">
      <w:pPr>
        <w:jc w:val="both"/>
        <w:rPr>
          <w:rFonts w:ascii="Arial" w:hAnsi="Arial" w:cs="Arial"/>
        </w:rPr>
      </w:pPr>
    </w:p>
    <w:p w14:paraId="3B578D42" w14:textId="77777777" w:rsidR="00AB4D35" w:rsidRDefault="00AB4D35" w:rsidP="00AB4D35">
      <w:pPr>
        <w:jc w:val="both"/>
        <w:rPr>
          <w:rFonts w:ascii="Arial" w:hAnsi="Arial" w:cs="Arial"/>
        </w:rPr>
      </w:pPr>
      <w:r>
        <w:rPr>
          <w:rFonts w:ascii="Arial" w:hAnsi="Arial" w:cs="Arial"/>
        </w:rPr>
        <w:t>El fortalecimiento de lo cultural en los sistemas educativos se orienta a fortalecer las capacidades cognitivas, intelectuales y emocionales de los estudiantes que incide en la formación de ciudadanía y el cambio social. El enfoque de derechos humanos es el fundamento, específicamente el derecho a la participación en la vida cultural y el papel potencial de la universidad para contribuir a estos procesos: enseñar a participar, contribuir a brindar condiciones de acceso y a incrementar la vida cultural de su territorio.</w:t>
      </w:r>
    </w:p>
    <w:p w14:paraId="28D301C2" w14:textId="77777777" w:rsidR="00AB4D35" w:rsidRDefault="00AB4D35" w:rsidP="00AB4D35">
      <w:pPr>
        <w:jc w:val="both"/>
        <w:rPr>
          <w:rFonts w:ascii="Arial" w:hAnsi="Arial" w:cs="Arial"/>
        </w:rPr>
      </w:pPr>
    </w:p>
    <w:p w14:paraId="41F72EB7" w14:textId="77777777" w:rsidR="00AB4D35" w:rsidRDefault="00AB4D35" w:rsidP="00AB4D35">
      <w:pPr>
        <w:jc w:val="both"/>
        <w:rPr>
          <w:rFonts w:ascii="Arial" w:hAnsi="Arial" w:cs="Arial"/>
        </w:rPr>
      </w:pPr>
      <w:r>
        <w:rPr>
          <w:rFonts w:ascii="Arial" w:hAnsi="Arial" w:cs="Arial"/>
        </w:rPr>
        <w:t>Entre las competencias que amplían la perspectiva educativa se encuentran las competencias artísticas y culturales que además buscan la transversalidad y el fin de las divisiones académicas entre ciencia y arte, pasado y futuro, aprendizaje y experiencia. (Carbó 2016).</w:t>
      </w:r>
    </w:p>
    <w:p w14:paraId="42C80802" w14:textId="77777777" w:rsidR="00AB4D35" w:rsidRDefault="00AB4D35" w:rsidP="00AB4D35">
      <w:pPr>
        <w:jc w:val="both"/>
        <w:rPr>
          <w:rFonts w:ascii="Arial" w:hAnsi="Arial" w:cs="Arial"/>
        </w:rPr>
      </w:pPr>
    </w:p>
    <w:p w14:paraId="0EE8134A" w14:textId="77777777" w:rsidR="00AB4D35" w:rsidRDefault="00AB4D35" w:rsidP="00AB4D35">
      <w:pPr>
        <w:jc w:val="both"/>
        <w:rPr>
          <w:rFonts w:ascii="Arial" w:hAnsi="Arial" w:cs="Arial"/>
        </w:rPr>
      </w:pPr>
      <w:r>
        <w:rPr>
          <w:rFonts w:ascii="Arial" w:hAnsi="Arial" w:cs="Arial"/>
        </w:rPr>
        <w:t xml:space="preserve">El seminario en su edición 2022, se propone reflexionar sobre estos conceptos a partir de la revisión de la propia experiencia de la UNAH en su acción cultural universitaria y vinculación con la sociedad. La mirada de académicos internacionales relacionados con la gestión cultural en Iberoamérica constituye un valor agregado a fin de orientar los debates y la construcción de estrategias innovadoras que fortalezcan el papel de la universidad y agentes sociales, respecto a las competencias artísticas y culturales. </w:t>
      </w:r>
    </w:p>
    <w:p w14:paraId="7838BA32" w14:textId="77777777" w:rsidR="00AB4D35" w:rsidRDefault="00AB4D35" w:rsidP="00AB4D35">
      <w:pPr>
        <w:jc w:val="both"/>
        <w:rPr>
          <w:rFonts w:ascii="Arial" w:hAnsi="Arial" w:cs="Arial"/>
        </w:rPr>
      </w:pPr>
    </w:p>
    <w:p w14:paraId="334C18D6" w14:textId="77777777" w:rsidR="00AB4D35" w:rsidRDefault="00AB4D35" w:rsidP="00AB4D35">
      <w:pPr>
        <w:jc w:val="both"/>
        <w:rPr>
          <w:rFonts w:ascii="Arial" w:hAnsi="Arial" w:cs="Arial"/>
        </w:rPr>
      </w:pPr>
      <w:r>
        <w:rPr>
          <w:rFonts w:ascii="Arial" w:hAnsi="Arial" w:cs="Arial"/>
        </w:rPr>
        <w:t>El seminario se divide en tres paneles temáticos acompañados al inicio de una conferencia como marco de referencia para orientar los debates:</w:t>
      </w:r>
    </w:p>
    <w:p w14:paraId="3B29D86A" w14:textId="03EBDAF7" w:rsidR="00F30494" w:rsidRPr="008D7D7C" w:rsidRDefault="00F30494" w:rsidP="00AB4D35">
      <w:pPr>
        <w:jc w:val="both"/>
        <w:rPr>
          <w:rFonts w:ascii="Arial" w:hAnsi="Arial" w:cs="Arial"/>
        </w:rPr>
      </w:pPr>
    </w:p>
    <w:p w14:paraId="29D68C54" w14:textId="77777777" w:rsidR="00AB4D35" w:rsidRPr="0047598C"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b/>
          <w:bCs/>
          <w:sz w:val="22"/>
          <w:szCs w:val="22"/>
          <w:lang w:val="es-HN"/>
        </w:rPr>
      </w:pPr>
      <w:r w:rsidRPr="0047598C">
        <w:rPr>
          <w:rFonts w:ascii="Arial" w:hAnsi="Arial" w:cs="Arial"/>
          <w:b/>
          <w:bCs/>
          <w:sz w:val="22"/>
          <w:szCs w:val="22"/>
          <w:lang w:val="es-HN"/>
        </w:rPr>
        <w:t xml:space="preserve">DIA 1. </w:t>
      </w:r>
      <w:r>
        <w:rPr>
          <w:rFonts w:ascii="Arial" w:hAnsi="Arial" w:cs="Arial"/>
          <w:b/>
          <w:bCs/>
          <w:sz w:val="22"/>
          <w:szCs w:val="22"/>
          <w:lang w:val="es-HN"/>
        </w:rPr>
        <w:t>Ma</w:t>
      </w:r>
      <w:r>
        <w:rPr>
          <w:rFonts w:ascii="Arial" w:hAnsi="Arial" w:cs="Arial"/>
          <w:b/>
          <w:bCs/>
          <w:sz w:val="22"/>
          <w:szCs w:val="22"/>
        </w:rPr>
        <w:t xml:space="preserve">ñana </w:t>
      </w:r>
      <w:r w:rsidRPr="0047598C">
        <w:rPr>
          <w:rFonts w:ascii="Arial" w:hAnsi="Arial" w:cs="Arial"/>
          <w:b/>
          <w:bCs/>
          <w:sz w:val="22"/>
          <w:szCs w:val="22"/>
          <w:lang w:val="es-HN"/>
        </w:rPr>
        <w:t>(</w:t>
      </w:r>
      <w:r>
        <w:rPr>
          <w:rFonts w:ascii="Arial" w:hAnsi="Arial" w:cs="Arial"/>
          <w:b/>
          <w:bCs/>
          <w:sz w:val="22"/>
          <w:szCs w:val="22"/>
          <w:lang w:val="es-HN"/>
        </w:rPr>
        <w:t>9 am a 12 m)</w:t>
      </w:r>
    </w:p>
    <w:p w14:paraId="1FD8B055" w14:textId="77777777" w:rsidR="00CB351D" w:rsidRDefault="00CB351D"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b/>
          <w:bCs/>
          <w:color w:val="833C0B" w:themeColor="accent2" w:themeShade="80"/>
          <w:sz w:val="22"/>
          <w:szCs w:val="22"/>
          <w:lang w:val="es-HN"/>
        </w:rPr>
      </w:pPr>
    </w:p>
    <w:p w14:paraId="26D23CC5" w14:textId="7D0246EA" w:rsidR="00AB4D35" w:rsidRDefault="00CB351D"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b/>
          <w:bCs/>
          <w:color w:val="833C0B" w:themeColor="accent2" w:themeShade="80"/>
          <w:sz w:val="22"/>
          <w:szCs w:val="22"/>
          <w:lang w:val="es-HN"/>
        </w:rPr>
      </w:pPr>
      <w:r>
        <w:rPr>
          <w:rFonts w:ascii="Arial" w:hAnsi="Arial" w:cs="Arial"/>
          <w:b/>
          <w:bCs/>
          <w:color w:val="833C0B" w:themeColor="accent2" w:themeShade="80"/>
          <w:sz w:val="22"/>
          <w:szCs w:val="22"/>
          <w:lang w:val="es-HN"/>
        </w:rPr>
        <w:t>Conferencia Inaugural</w:t>
      </w:r>
      <w:r w:rsidRPr="00CB351D">
        <w:rPr>
          <w:rFonts w:ascii="Arial" w:hAnsi="Arial" w:cs="Arial"/>
          <w:b/>
          <w:bCs/>
          <w:color w:val="833C0B" w:themeColor="accent2" w:themeShade="80"/>
          <w:sz w:val="22"/>
          <w:szCs w:val="22"/>
          <w:lang w:val="es-HN"/>
        </w:rPr>
        <w:t>: Winston Licona Calpe</w:t>
      </w:r>
      <w:r>
        <w:rPr>
          <w:rFonts w:ascii="Arial" w:hAnsi="Arial" w:cs="Arial"/>
          <w:b/>
          <w:bCs/>
          <w:color w:val="833C0B" w:themeColor="accent2" w:themeShade="80"/>
          <w:sz w:val="22"/>
          <w:szCs w:val="22"/>
          <w:lang w:val="es-HN"/>
        </w:rPr>
        <w:t>, Colombia</w:t>
      </w:r>
    </w:p>
    <w:p w14:paraId="3900A611" w14:textId="77777777" w:rsidR="00AB4D35"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b/>
          <w:bCs/>
          <w:color w:val="833C0B" w:themeColor="accent2" w:themeShade="80"/>
          <w:sz w:val="22"/>
          <w:szCs w:val="22"/>
          <w:lang w:val="es-HN"/>
        </w:rPr>
      </w:pPr>
    </w:p>
    <w:p w14:paraId="68EFA733" w14:textId="77777777" w:rsidR="00AB4D35" w:rsidRPr="000F7574"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b/>
          <w:bCs/>
          <w:color w:val="C45911" w:themeColor="accent2" w:themeShade="BF"/>
          <w:sz w:val="22"/>
          <w:szCs w:val="22"/>
          <w:lang w:val="es-HN"/>
        </w:rPr>
      </w:pPr>
      <w:r>
        <w:rPr>
          <w:rFonts w:ascii="Arial" w:hAnsi="Arial" w:cs="Arial"/>
          <w:b/>
          <w:bCs/>
          <w:color w:val="833C0B" w:themeColor="accent2" w:themeShade="80"/>
          <w:sz w:val="22"/>
          <w:szCs w:val="22"/>
          <w:lang w:val="es-HN"/>
        </w:rPr>
        <w:t>PANEL</w:t>
      </w:r>
      <w:r w:rsidRPr="00D05C96">
        <w:rPr>
          <w:rFonts w:ascii="Arial" w:hAnsi="Arial" w:cs="Arial"/>
          <w:b/>
          <w:bCs/>
          <w:color w:val="833C0B" w:themeColor="accent2" w:themeShade="80"/>
          <w:sz w:val="22"/>
          <w:szCs w:val="22"/>
          <w:lang w:val="es-HN"/>
        </w:rPr>
        <w:t xml:space="preserve"> 1</w:t>
      </w:r>
      <w:r w:rsidRPr="0047598C">
        <w:rPr>
          <w:rFonts w:ascii="Arial" w:hAnsi="Arial" w:cs="Arial"/>
          <w:sz w:val="22"/>
          <w:szCs w:val="22"/>
          <w:lang w:val="es-HN"/>
        </w:rPr>
        <w:t xml:space="preserve">: </w:t>
      </w:r>
      <w:r w:rsidRPr="00CC613A">
        <w:rPr>
          <w:rFonts w:ascii="Arial" w:hAnsi="Arial" w:cs="Arial"/>
          <w:b/>
          <w:bCs/>
          <w:color w:val="833C0B" w:themeColor="accent2" w:themeShade="80"/>
          <w:sz w:val="22"/>
          <w:szCs w:val="22"/>
          <w:lang w:val="es-HN"/>
        </w:rPr>
        <w:t>Educar en Artes y Cultura: concepciones, experiencias y desafíos</w:t>
      </w:r>
    </w:p>
    <w:p w14:paraId="4CEE453D" w14:textId="77777777" w:rsidR="00AB4D35"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2"/>
          <w:szCs w:val="22"/>
          <w:lang w:val="es-HN"/>
        </w:rPr>
      </w:pPr>
    </w:p>
    <w:p w14:paraId="6BE31CB5" w14:textId="426F67F3" w:rsidR="00AB4D35" w:rsidRPr="00C17C89"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0"/>
          <w:szCs w:val="20"/>
          <w:lang w:val="es-HN"/>
        </w:rPr>
      </w:pPr>
      <w:r w:rsidRPr="00C17C89">
        <w:rPr>
          <w:rFonts w:ascii="Arial" w:hAnsi="Arial" w:cs="Arial"/>
          <w:sz w:val="20"/>
          <w:szCs w:val="20"/>
          <w:lang w:val="es-HN"/>
        </w:rPr>
        <w:t>Expositor 1: Facultad de Humanidades y Artes UNAH</w:t>
      </w:r>
      <w:r w:rsidR="00D5629A">
        <w:rPr>
          <w:rFonts w:ascii="Arial" w:hAnsi="Arial" w:cs="Arial"/>
          <w:sz w:val="20"/>
          <w:szCs w:val="20"/>
          <w:lang w:val="es-HN"/>
        </w:rPr>
        <w:t>, Lic. Shirley Pineda.</w:t>
      </w:r>
    </w:p>
    <w:p w14:paraId="02D14D02" w14:textId="77777777" w:rsidR="00AB4D35" w:rsidRPr="00C17C89"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0"/>
          <w:szCs w:val="20"/>
          <w:lang w:val="es-HN"/>
        </w:rPr>
      </w:pPr>
    </w:p>
    <w:p w14:paraId="328405F1" w14:textId="3F51223D" w:rsidR="00AB4D35" w:rsidRPr="00C17C89"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0"/>
          <w:szCs w:val="20"/>
          <w:lang w:val="es-HN"/>
        </w:rPr>
      </w:pPr>
      <w:r w:rsidRPr="00C17C89">
        <w:rPr>
          <w:rFonts w:ascii="Arial" w:hAnsi="Arial" w:cs="Arial"/>
          <w:sz w:val="20"/>
          <w:szCs w:val="20"/>
          <w:lang w:val="es-HN"/>
        </w:rPr>
        <w:t>Expositor 2: Centro de Arte y Cultura CAC-UNAH</w:t>
      </w:r>
      <w:r w:rsidR="00A60D6B">
        <w:rPr>
          <w:rFonts w:ascii="Arial" w:hAnsi="Arial" w:cs="Arial"/>
          <w:sz w:val="20"/>
          <w:szCs w:val="20"/>
          <w:lang w:val="es-HN"/>
        </w:rPr>
        <w:t>. Lic. Daniel Medina.</w:t>
      </w:r>
    </w:p>
    <w:p w14:paraId="0DE4BB95" w14:textId="77777777" w:rsidR="00AB4D35" w:rsidRPr="00C17C89"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0"/>
          <w:szCs w:val="20"/>
          <w:lang w:val="es-HN"/>
        </w:rPr>
      </w:pPr>
    </w:p>
    <w:p w14:paraId="1AFD031F" w14:textId="3153387E" w:rsidR="00AB4D35" w:rsidRPr="00C17C89"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0"/>
          <w:szCs w:val="20"/>
          <w:lang w:val="es-HN"/>
        </w:rPr>
      </w:pPr>
      <w:r w:rsidRPr="00C17C89">
        <w:rPr>
          <w:rFonts w:ascii="Arial" w:hAnsi="Arial" w:cs="Arial"/>
          <w:sz w:val="20"/>
          <w:szCs w:val="20"/>
          <w:lang w:val="es-HN"/>
        </w:rPr>
        <w:t>Expositor 3: Vicerrectoría de Orientación y Asuntos Estudiantiles VOAE</w:t>
      </w:r>
      <w:r w:rsidR="003D5FD3">
        <w:rPr>
          <w:rFonts w:ascii="Arial" w:hAnsi="Arial" w:cs="Arial"/>
          <w:sz w:val="20"/>
          <w:szCs w:val="20"/>
          <w:lang w:val="es-HN"/>
        </w:rPr>
        <w:t>, Msc.</w:t>
      </w:r>
      <w:r>
        <w:rPr>
          <w:rFonts w:ascii="Arial" w:hAnsi="Arial" w:cs="Arial"/>
          <w:sz w:val="20"/>
          <w:szCs w:val="20"/>
          <w:lang w:val="es-HN"/>
        </w:rPr>
        <w:t xml:space="preserve"> Áyax Irías</w:t>
      </w:r>
    </w:p>
    <w:p w14:paraId="776D7461" w14:textId="77777777" w:rsidR="00AB4D35"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2"/>
          <w:szCs w:val="22"/>
          <w:lang w:val="es-HN"/>
        </w:rPr>
      </w:pPr>
    </w:p>
    <w:p w14:paraId="3D16AF50" w14:textId="77777777" w:rsidR="00AB4D35" w:rsidRPr="00123AD8"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b/>
          <w:color w:val="1F3864" w:themeColor="accent1" w:themeShade="80"/>
          <w:sz w:val="22"/>
          <w:szCs w:val="22"/>
          <w:lang w:val="es-HN"/>
        </w:rPr>
      </w:pPr>
      <w:r w:rsidRPr="00123AD8">
        <w:rPr>
          <w:rFonts w:ascii="Arial" w:hAnsi="Arial" w:cs="Arial"/>
          <w:b/>
          <w:color w:val="1F3864" w:themeColor="accent1" w:themeShade="80"/>
          <w:sz w:val="22"/>
          <w:szCs w:val="22"/>
          <w:lang w:val="es-HN"/>
        </w:rPr>
        <w:t>Modera: Gabriela Carías</w:t>
      </w:r>
      <w:r>
        <w:rPr>
          <w:rFonts w:ascii="Arial" w:hAnsi="Arial" w:cs="Arial"/>
          <w:b/>
          <w:color w:val="1F3864" w:themeColor="accent1" w:themeShade="80"/>
          <w:sz w:val="22"/>
          <w:szCs w:val="22"/>
          <w:lang w:val="es-HN"/>
        </w:rPr>
        <w:t>, Dirección de Cultura UNAH.</w:t>
      </w:r>
    </w:p>
    <w:p w14:paraId="2A50767E" w14:textId="77777777" w:rsidR="00AB4D35" w:rsidRPr="0047598C"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2"/>
          <w:szCs w:val="22"/>
          <w:lang w:val="es-HN"/>
        </w:rPr>
      </w:pPr>
    </w:p>
    <w:p w14:paraId="6BDE7EDC" w14:textId="77777777" w:rsidR="00AB4D35" w:rsidRPr="00813500"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b/>
          <w:bCs/>
          <w:sz w:val="22"/>
          <w:szCs w:val="22"/>
          <w:lang w:val="es-HN"/>
        </w:rPr>
      </w:pPr>
      <w:r w:rsidRPr="0047598C">
        <w:rPr>
          <w:rFonts w:ascii="Arial" w:hAnsi="Arial" w:cs="Arial"/>
          <w:b/>
          <w:bCs/>
          <w:sz w:val="22"/>
          <w:szCs w:val="22"/>
          <w:lang w:val="es-HN"/>
        </w:rPr>
        <w:t xml:space="preserve">DÍA </w:t>
      </w:r>
      <w:r>
        <w:rPr>
          <w:rFonts w:ascii="Arial" w:hAnsi="Arial" w:cs="Arial"/>
          <w:b/>
          <w:bCs/>
          <w:sz w:val="22"/>
          <w:szCs w:val="22"/>
          <w:lang w:val="es-HN"/>
        </w:rPr>
        <w:t>1</w:t>
      </w:r>
      <w:r w:rsidRPr="0047598C">
        <w:rPr>
          <w:rFonts w:ascii="Arial" w:hAnsi="Arial" w:cs="Arial"/>
          <w:b/>
          <w:bCs/>
          <w:sz w:val="22"/>
          <w:szCs w:val="22"/>
          <w:lang w:val="es-HN"/>
        </w:rPr>
        <w:t xml:space="preserve">. </w:t>
      </w:r>
      <w:r>
        <w:rPr>
          <w:rFonts w:ascii="Arial" w:hAnsi="Arial" w:cs="Arial"/>
          <w:b/>
          <w:bCs/>
          <w:sz w:val="22"/>
          <w:szCs w:val="22"/>
          <w:lang w:val="es-HN"/>
        </w:rPr>
        <w:t xml:space="preserve">Tarde </w:t>
      </w:r>
      <w:r w:rsidRPr="00813500">
        <w:rPr>
          <w:rFonts w:ascii="Arial" w:hAnsi="Arial" w:cs="Arial"/>
          <w:b/>
          <w:bCs/>
          <w:sz w:val="22"/>
          <w:szCs w:val="22"/>
          <w:lang w:val="es-HN"/>
        </w:rPr>
        <w:t>(2 pm a 4:00 pm)</w:t>
      </w:r>
    </w:p>
    <w:p w14:paraId="51B5BBE0" w14:textId="77777777" w:rsidR="00AB4D35" w:rsidRPr="00813500"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b/>
          <w:bCs/>
          <w:sz w:val="22"/>
          <w:szCs w:val="22"/>
          <w:lang w:val="es-HN"/>
        </w:rPr>
      </w:pPr>
    </w:p>
    <w:p w14:paraId="43F56740" w14:textId="77777777" w:rsidR="00AB4D35" w:rsidRPr="00CC613A"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b/>
          <w:bCs/>
          <w:color w:val="833C0B" w:themeColor="accent2" w:themeShade="80"/>
          <w:sz w:val="22"/>
          <w:szCs w:val="22"/>
          <w:lang w:val="es-HN"/>
        </w:rPr>
      </w:pPr>
      <w:r w:rsidRPr="00CC613A">
        <w:rPr>
          <w:rFonts w:ascii="Arial" w:hAnsi="Arial" w:cs="Arial"/>
          <w:b/>
          <w:bCs/>
          <w:color w:val="833C0B" w:themeColor="accent2" w:themeShade="80"/>
          <w:sz w:val="22"/>
          <w:szCs w:val="22"/>
          <w:lang w:val="es-HN"/>
        </w:rPr>
        <w:t xml:space="preserve">CONFERENCIA: </w:t>
      </w:r>
      <w:r w:rsidRPr="00431A8D">
        <w:rPr>
          <w:rFonts w:ascii="Arial" w:hAnsi="Arial" w:cs="Arial"/>
          <w:b/>
          <w:bCs/>
          <w:color w:val="833C0B" w:themeColor="accent2" w:themeShade="80"/>
          <w:sz w:val="22"/>
          <w:szCs w:val="22"/>
          <w:lang w:val="es-HN"/>
        </w:rPr>
        <w:t>“</w:t>
      </w:r>
      <w:r w:rsidRPr="006C33B6">
        <w:rPr>
          <w:rFonts w:ascii="Arial" w:hAnsi="Arial" w:cs="Arial"/>
          <w:b/>
          <w:bCs/>
          <w:color w:val="833C0B" w:themeColor="accent2" w:themeShade="80"/>
          <w:sz w:val="22"/>
          <w:szCs w:val="22"/>
          <w:lang w:val="es-HN"/>
        </w:rPr>
        <w:t>Universidad y políticas culturales para una educación incluyente</w:t>
      </w:r>
      <w:r>
        <w:rPr>
          <w:rFonts w:ascii="Arial" w:hAnsi="Arial" w:cs="Arial"/>
          <w:b/>
          <w:bCs/>
          <w:color w:val="833C0B" w:themeColor="accent2" w:themeShade="80"/>
          <w:sz w:val="22"/>
          <w:szCs w:val="22"/>
          <w:lang w:val="es-HN"/>
        </w:rPr>
        <w:t>. Resolución final de la Reunión de Mondiacult Universidades”. México 2022. Mario H. Mejía, Director de Cultura UNAH</w:t>
      </w:r>
    </w:p>
    <w:p w14:paraId="3886EB26" w14:textId="77777777" w:rsidR="00AB4D35"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b/>
          <w:bCs/>
          <w:color w:val="833C0B" w:themeColor="accent2" w:themeShade="80"/>
          <w:sz w:val="22"/>
          <w:szCs w:val="22"/>
          <w:lang w:val="es-HN"/>
        </w:rPr>
      </w:pPr>
    </w:p>
    <w:p w14:paraId="2AF7F609" w14:textId="77777777" w:rsidR="00AB4D35" w:rsidRPr="00CC613A"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b/>
          <w:bCs/>
          <w:color w:val="C45911" w:themeColor="accent2" w:themeShade="BF"/>
          <w:sz w:val="22"/>
          <w:szCs w:val="22"/>
          <w:lang w:val="es-HN"/>
        </w:rPr>
      </w:pPr>
      <w:r w:rsidRPr="00CC613A">
        <w:rPr>
          <w:rFonts w:ascii="Arial" w:hAnsi="Arial" w:cs="Arial"/>
          <w:b/>
          <w:bCs/>
          <w:color w:val="833C0B" w:themeColor="accent2" w:themeShade="80"/>
          <w:sz w:val="22"/>
          <w:szCs w:val="22"/>
          <w:lang w:val="es-HN"/>
        </w:rPr>
        <w:t xml:space="preserve">PANEL 2: </w:t>
      </w:r>
      <w:r w:rsidRPr="00CC613A">
        <w:rPr>
          <w:rFonts w:ascii="Arial" w:hAnsi="Arial" w:cs="Arial"/>
          <w:sz w:val="22"/>
          <w:szCs w:val="22"/>
          <w:lang w:val="es-HN"/>
        </w:rPr>
        <w:t xml:space="preserve"> </w:t>
      </w:r>
      <w:r w:rsidRPr="00CC613A">
        <w:rPr>
          <w:rFonts w:ascii="Arial" w:hAnsi="Arial" w:cs="Arial"/>
          <w:b/>
          <w:bCs/>
          <w:color w:val="833C0B" w:themeColor="accent2" w:themeShade="80"/>
          <w:sz w:val="22"/>
          <w:szCs w:val="22"/>
          <w:lang w:val="es-HN"/>
        </w:rPr>
        <w:t>Universidad, Cultura y Educación para el Desarrollo</w:t>
      </w:r>
      <w:r>
        <w:rPr>
          <w:rFonts w:ascii="Arial" w:hAnsi="Arial" w:cs="Arial"/>
          <w:b/>
          <w:bCs/>
          <w:color w:val="833C0B" w:themeColor="accent2" w:themeShade="80"/>
          <w:sz w:val="22"/>
          <w:szCs w:val="22"/>
          <w:lang w:val="es-HN"/>
        </w:rPr>
        <w:t xml:space="preserve"> Sostenible</w:t>
      </w:r>
    </w:p>
    <w:p w14:paraId="05A679F6" w14:textId="77777777" w:rsidR="00AB4D35" w:rsidRPr="00CC613A"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2"/>
          <w:szCs w:val="22"/>
          <w:lang w:val="es-HN"/>
        </w:rPr>
      </w:pPr>
    </w:p>
    <w:p w14:paraId="5EA178CE" w14:textId="77777777" w:rsidR="00AB4D35" w:rsidRPr="00C17C89"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0"/>
          <w:szCs w:val="20"/>
          <w:lang w:val="es-HN"/>
        </w:rPr>
      </w:pPr>
      <w:r w:rsidRPr="00C17C89">
        <w:rPr>
          <w:rFonts w:ascii="Arial" w:hAnsi="Arial" w:cs="Arial"/>
          <w:sz w:val="20"/>
          <w:szCs w:val="20"/>
          <w:lang w:val="es-HN"/>
        </w:rPr>
        <w:t xml:space="preserve">Expositor 1: La experiencia de UNAH-TEC Danlí. </w:t>
      </w:r>
      <w:r>
        <w:rPr>
          <w:rFonts w:ascii="Arial" w:hAnsi="Arial" w:cs="Arial"/>
          <w:sz w:val="20"/>
          <w:szCs w:val="20"/>
          <w:lang w:val="es-HN"/>
        </w:rPr>
        <w:t xml:space="preserve"> Msc. </w:t>
      </w:r>
      <w:r w:rsidRPr="00C17C89">
        <w:rPr>
          <w:rFonts w:ascii="Arial" w:hAnsi="Arial" w:cs="Arial"/>
          <w:sz w:val="20"/>
          <w:szCs w:val="20"/>
          <w:lang w:val="es-HN"/>
        </w:rPr>
        <w:t>Gladys Ramos</w:t>
      </w:r>
    </w:p>
    <w:p w14:paraId="73A457A4" w14:textId="77777777" w:rsidR="00AB4D35" w:rsidRPr="00C17C89"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0"/>
          <w:szCs w:val="20"/>
          <w:lang w:val="es-HN"/>
        </w:rPr>
      </w:pPr>
    </w:p>
    <w:p w14:paraId="02C3227F" w14:textId="77777777" w:rsidR="00AB4D35" w:rsidRPr="00C17C89"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0"/>
          <w:szCs w:val="20"/>
          <w:lang w:val="es-HN"/>
        </w:rPr>
      </w:pPr>
      <w:r w:rsidRPr="00C17C89">
        <w:rPr>
          <w:rFonts w:ascii="Arial" w:hAnsi="Arial" w:cs="Arial"/>
          <w:sz w:val="20"/>
          <w:szCs w:val="20"/>
          <w:lang w:val="es-HN"/>
        </w:rPr>
        <w:t>Expositor 2:  La Dirección de Gestión Cultural del CUROC</w:t>
      </w:r>
      <w:r>
        <w:rPr>
          <w:rFonts w:ascii="Arial" w:hAnsi="Arial" w:cs="Arial"/>
          <w:sz w:val="20"/>
          <w:szCs w:val="20"/>
          <w:lang w:val="es-HN"/>
        </w:rPr>
        <w:t>, Dr. Rubén Darío Paz</w:t>
      </w:r>
    </w:p>
    <w:p w14:paraId="130F159E" w14:textId="77777777" w:rsidR="00AB4D35" w:rsidRPr="00C17C89"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0"/>
          <w:szCs w:val="20"/>
          <w:lang w:val="es-HN"/>
        </w:rPr>
      </w:pPr>
    </w:p>
    <w:p w14:paraId="44BCF9B6" w14:textId="77777777" w:rsidR="00AB4D35" w:rsidRPr="00C17C89"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0"/>
          <w:szCs w:val="20"/>
          <w:lang w:val="es-HN"/>
        </w:rPr>
      </w:pPr>
      <w:r w:rsidRPr="00C17C89">
        <w:rPr>
          <w:rFonts w:ascii="Arial" w:hAnsi="Arial" w:cs="Arial"/>
          <w:sz w:val="20"/>
          <w:szCs w:val="20"/>
          <w:lang w:val="es-HN"/>
        </w:rPr>
        <w:t>Expositor 3: Coordinación de Gestión Cultural y Biblioteca en la UNAH-VS</w:t>
      </w:r>
      <w:r>
        <w:rPr>
          <w:rFonts w:ascii="Arial" w:hAnsi="Arial" w:cs="Arial"/>
          <w:sz w:val="20"/>
          <w:szCs w:val="20"/>
          <w:lang w:val="es-HN"/>
        </w:rPr>
        <w:t>, Msc. Julio Escoto</w:t>
      </w:r>
    </w:p>
    <w:p w14:paraId="20C48526" w14:textId="77777777" w:rsidR="00AB4D35" w:rsidRPr="0047598C"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2"/>
          <w:szCs w:val="22"/>
          <w:lang w:val="es-HN"/>
        </w:rPr>
      </w:pPr>
    </w:p>
    <w:p w14:paraId="2E34C7F7" w14:textId="77777777" w:rsidR="00AB4D35" w:rsidRPr="00C17C89"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b/>
          <w:color w:val="1F3864" w:themeColor="accent1" w:themeShade="80"/>
          <w:sz w:val="20"/>
          <w:szCs w:val="20"/>
          <w:lang w:val="es-HN"/>
        </w:rPr>
      </w:pPr>
      <w:r w:rsidRPr="00C17C89">
        <w:rPr>
          <w:rFonts w:ascii="Arial" w:hAnsi="Arial" w:cs="Arial"/>
          <w:b/>
          <w:color w:val="1F3864" w:themeColor="accent1" w:themeShade="80"/>
          <w:sz w:val="20"/>
          <w:szCs w:val="20"/>
          <w:lang w:val="es-HN"/>
        </w:rPr>
        <w:t xml:space="preserve">Modera: </w:t>
      </w:r>
      <w:r>
        <w:rPr>
          <w:rFonts w:ascii="Arial" w:hAnsi="Arial" w:cs="Arial"/>
          <w:b/>
          <w:color w:val="1F3864" w:themeColor="accent1" w:themeShade="80"/>
          <w:sz w:val="20"/>
          <w:szCs w:val="20"/>
          <w:lang w:val="es-HN"/>
        </w:rPr>
        <w:t>Jesús Manuel De Las Heras, Dirección de Cultura UNAH.</w:t>
      </w:r>
    </w:p>
    <w:p w14:paraId="39E81B4F" w14:textId="77777777" w:rsidR="00AB4D35" w:rsidRPr="0047598C"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2"/>
          <w:szCs w:val="22"/>
          <w:lang w:val="es-HN"/>
        </w:rPr>
      </w:pPr>
    </w:p>
    <w:p w14:paraId="186C719B" w14:textId="77777777" w:rsidR="00AB4D35" w:rsidRDefault="00AB4D35" w:rsidP="00AB4D35">
      <w:pPr>
        <w:jc w:val="both"/>
        <w:rPr>
          <w:rFonts w:ascii="Arial" w:hAnsi="Arial" w:cs="Arial"/>
          <w:lang w:val="es-HN"/>
        </w:rPr>
      </w:pPr>
    </w:p>
    <w:p w14:paraId="134EFADD" w14:textId="77777777" w:rsidR="00AB4D35" w:rsidRPr="0047598C"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b/>
          <w:bCs/>
          <w:sz w:val="22"/>
          <w:szCs w:val="22"/>
          <w:lang w:val="es-HN"/>
        </w:rPr>
      </w:pPr>
      <w:r w:rsidRPr="0047598C">
        <w:rPr>
          <w:rFonts w:ascii="Arial" w:hAnsi="Arial" w:cs="Arial"/>
          <w:b/>
          <w:bCs/>
          <w:sz w:val="22"/>
          <w:szCs w:val="22"/>
          <w:lang w:val="es-HN"/>
        </w:rPr>
        <w:t xml:space="preserve">DIA </w:t>
      </w:r>
      <w:r>
        <w:rPr>
          <w:rFonts w:ascii="Arial" w:hAnsi="Arial" w:cs="Arial"/>
          <w:b/>
          <w:bCs/>
          <w:sz w:val="22"/>
          <w:szCs w:val="22"/>
          <w:lang w:val="es-HN"/>
        </w:rPr>
        <w:t>2</w:t>
      </w:r>
      <w:r w:rsidRPr="0047598C">
        <w:rPr>
          <w:rFonts w:ascii="Arial" w:hAnsi="Arial" w:cs="Arial"/>
          <w:b/>
          <w:bCs/>
          <w:sz w:val="22"/>
          <w:szCs w:val="22"/>
          <w:lang w:val="es-HN"/>
        </w:rPr>
        <w:t xml:space="preserve">. </w:t>
      </w:r>
      <w:r>
        <w:rPr>
          <w:rFonts w:ascii="Arial" w:hAnsi="Arial" w:cs="Arial"/>
          <w:b/>
          <w:bCs/>
          <w:sz w:val="22"/>
          <w:szCs w:val="22"/>
          <w:lang w:val="es-HN"/>
        </w:rPr>
        <w:t>Ma</w:t>
      </w:r>
      <w:r>
        <w:rPr>
          <w:rFonts w:ascii="Arial" w:hAnsi="Arial" w:cs="Arial"/>
          <w:b/>
          <w:bCs/>
          <w:sz w:val="22"/>
          <w:szCs w:val="22"/>
        </w:rPr>
        <w:t xml:space="preserve">ñana </w:t>
      </w:r>
      <w:r w:rsidRPr="0047598C">
        <w:rPr>
          <w:rFonts w:ascii="Arial" w:hAnsi="Arial" w:cs="Arial"/>
          <w:b/>
          <w:bCs/>
          <w:sz w:val="22"/>
          <w:szCs w:val="22"/>
          <w:lang w:val="es-HN"/>
        </w:rPr>
        <w:t>(</w:t>
      </w:r>
      <w:r>
        <w:rPr>
          <w:rFonts w:ascii="Arial" w:hAnsi="Arial" w:cs="Arial"/>
          <w:b/>
          <w:bCs/>
          <w:sz w:val="22"/>
          <w:szCs w:val="22"/>
          <w:lang w:val="es-HN"/>
        </w:rPr>
        <w:t>9 am a 12 m)</w:t>
      </w:r>
    </w:p>
    <w:p w14:paraId="2EF85AC4" w14:textId="77777777" w:rsidR="00CB351D" w:rsidRDefault="00CB351D"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b/>
          <w:bCs/>
          <w:color w:val="833C0B" w:themeColor="accent2" w:themeShade="80"/>
          <w:sz w:val="22"/>
          <w:szCs w:val="22"/>
          <w:lang w:val="es-HN"/>
        </w:rPr>
      </w:pPr>
    </w:p>
    <w:p w14:paraId="57FAA290" w14:textId="54674412" w:rsidR="00AB4D35" w:rsidRDefault="00CB351D"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b/>
          <w:bCs/>
          <w:color w:val="833C0B" w:themeColor="accent2" w:themeShade="80"/>
          <w:sz w:val="22"/>
          <w:szCs w:val="22"/>
          <w:lang w:val="es-HN"/>
        </w:rPr>
      </w:pPr>
      <w:r>
        <w:rPr>
          <w:rFonts w:ascii="Arial" w:hAnsi="Arial" w:cs="Arial"/>
          <w:b/>
          <w:bCs/>
          <w:color w:val="833C0B" w:themeColor="accent2" w:themeShade="80"/>
          <w:sz w:val="22"/>
          <w:szCs w:val="22"/>
          <w:lang w:val="es-HN"/>
        </w:rPr>
        <w:t>Conferencia</w:t>
      </w:r>
      <w:r w:rsidRPr="00CB351D">
        <w:rPr>
          <w:rFonts w:ascii="Arial" w:hAnsi="Arial" w:cs="Arial"/>
          <w:b/>
          <w:bCs/>
          <w:color w:val="833C0B" w:themeColor="accent2" w:themeShade="80"/>
          <w:sz w:val="22"/>
          <w:szCs w:val="22"/>
          <w:lang w:val="es-HN"/>
        </w:rPr>
        <w:t xml:space="preserve">: Las competencias culturales y artísticas desde las universidades. Dr. Ángel González, España.  </w:t>
      </w:r>
    </w:p>
    <w:p w14:paraId="0D9C79BB" w14:textId="77777777" w:rsidR="00AB4D35"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b/>
          <w:bCs/>
          <w:color w:val="833C0B" w:themeColor="accent2" w:themeShade="80"/>
          <w:sz w:val="22"/>
          <w:szCs w:val="22"/>
          <w:lang w:val="es-HN"/>
        </w:rPr>
      </w:pPr>
    </w:p>
    <w:p w14:paraId="46F6C32A" w14:textId="77777777" w:rsidR="00AB4D35" w:rsidRPr="000F7574"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b/>
          <w:bCs/>
          <w:color w:val="C45911" w:themeColor="accent2" w:themeShade="BF"/>
          <w:sz w:val="22"/>
          <w:szCs w:val="22"/>
          <w:lang w:val="es-HN"/>
        </w:rPr>
      </w:pPr>
      <w:r>
        <w:rPr>
          <w:rFonts w:ascii="Arial" w:hAnsi="Arial" w:cs="Arial"/>
          <w:b/>
          <w:bCs/>
          <w:color w:val="833C0B" w:themeColor="accent2" w:themeShade="80"/>
          <w:sz w:val="22"/>
          <w:szCs w:val="22"/>
          <w:lang w:val="es-HN"/>
        </w:rPr>
        <w:t>PANEL</w:t>
      </w:r>
      <w:r w:rsidRPr="00D05C96">
        <w:rPr>
          <w:rFonts w:ascii="Arial" w:hAnsi="Arial" w:cs="Arial"/>
          <w:b/>
          <w:bCs/>
          <w:color w:val="833C0B" w:themeColor="accent2" w:themeShade="80"/>
          <w:sz w:val="22"/>
          <w:szCs w:val="22"/>
          <w:lang w:val="es-HN"/>
        </w:rPr>
        <w:t xml:space="preserve"> </w:t>
      </w:r>
      <w:r>
        <w:rPr>
          <w:rFonts w:ascii="Arial" w:hAnsi="Arial" w:cs="Arial"/>
          <w:b/>
          <w:bCs/>
          <w:color w:val="833C0B" w:themeColor="accent2" w:themeShade="80"/>
          <w:sz w:val="22"/>
          <w:szCs w:val="22"/>
          <w:lang w:val="es-HN"/>
        </w:rPr>
        <w:t>3</w:t>
      </w:r>
      <w:r w:rsidRPr="0047598C">
        <w:rPr>
          <w:rFonts w:ascii="Arial" w:hAnsi="Arial" w:cs="Arial"/>
          <w:sz w:val="22"/>
          <w:szCs w:val="22"/>
          <w:lang w:val="es-HN"/>
        </w:rPr>
        <w:t>:</w:t>
      </w:r>
      <w:r>
        <w:rPr>
          <w:rFonts w:ascii="Arial" w:hAnsi="Arial" w:cs="Arial"/>
          <w:sz w:val="22"/>
          <w:szCs w:val="22"/>
          <w:lang w:val="es-HN"/>
        </w:rPr>
        <w:t xml:space="preserve"> </w:t>
      </w:r>
      <w:r>
        <w:rPr>
          <w:rFonts w:ascii="Arial" w:hAnsi="Arial" w:cs="Arial"/>
          <w:b/>
          <w:bCs/>
          <w:color w:val="833C0B" w:themeColor="accent2" w:themeShade="80"/>
          <w:sz w:val="22"/>
          <w:szCs w:val="22"/>
          <w:lang w:val="es-HN"/>
        </w:rPr>
        <w:t>Territorios y mediaciones desde la educación no formal en artes y cultura</w:t>
      </w:r>
    </w:p>
    <w:p w14:paraId="03A9FFFF" w14:textId="77777777" w:rsidR="00AB4D35"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2"/>
          <w:szCs w:val="22"/>
          <w:lang w:val="es-HN"/>
        </w:rPr>
      </w:pPr>
    </w:p>
    <w:p w14:paraId="2BCE9608" w14:textId="77777777" w:rsidR="00AB4D35" w:rsidRPr="00C17C89"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0"/>
          <w:szCs w:val="20"/>
          <w:lang w:val="es-HN"/>
        </w:rPr>
      </w:pPr>
      <w:r w:rsidRPr="00C17C89">
        <w:rPr>
          <w:rFonts w:ascii="Arial" w:hAnsi="Arial" w:cs="Arial"/>
          <w:sz w:val="20"/>
          <w:szCs w:val="20"/>
          <w:lang w:val="es-HN"/>
        </w:rPr>
        <w:t xml:space="preserve">Expositor 1: </w:t>
      </w:r>
      <w:r w:rsidRPr="0034463B">
        <w:rPr>
          <w:rFonts w:ascii="Arial" w:hAnsi="Arial" w:cs="Arial"/>
          <w:sz w:val="20"/>
          <w:szCs w:val="20"/>
          <w:lang w:val="es-HN"/>
        </w:rPr>
        <w:t>Walabis /educación arte y lúdica</w:t>
      </w:r>
      <w:r>
        <w:rPr>
          <w:rFonts w:ascii="Arial" w:hAnsi="Arial" w:cs="Arial"/>
          <w:sz w:val="20"/>
          <w:szCs w:val="20"/>
          <w:lang w:val="es-HN"/>
        </w:rPr>
        <w:t>, Lic. Caridad Cardona</w:t>
      </w:r>
    </w:p>
    <w:p w14:paraId="2F5E73D2" w14:textId="77777777" w:rsidR="00AB4D35" w:rsidRPr="00C17C89"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0"/>
          <w:szCs w:val="20"/>
          <w:lang w:val="es-HN"/>
        </w:rPr>
      </w:pPr>
    </w:p>
    <w:p w14:paraId="558DFAA2" w14:textId="740B5F29" w:rsidR="00AB4D35" w:rsidRPr="00C17C89"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0"/>
          <w:szCs w:val="20"/>
          <w:lang w:val="es-HN"/>
        </w:rPr>
      </w:pPr>
      <w:r w:rsidRPr="00C17C89">
        <w:rPr>
          <w:rFonts w:ascii="Arial" w:hAnsi="Arial" w:cs="Arial"/>
          <w:sz w:val="20"/>
          <w:szCs w:val="20"/>
          <w:lang w:val="es-HN"/>
        </w:rPr>
        <w:t>Expositor 2: MUA</w:t>
      </w:r>
      <w:r>
        <w:rPr>
          <w:rFonts w:ascii="Arial" w:hAnsi="Arial" w:cs="Arial"/>
          <w:sz w:val="20"/>
          <w:szCs w:val="20"/>
          <w:lang w:val="es-HN"/>
        </w:rPr>
        <w:t xml:space="preserve"> Pr</w:t>
      </w:r>
      <w:r w:rsidR="00EA0ADC">
        <w:rPr>
          <w:rFonts w:ascii="Arial" w:hAnsi="Arial" w:cs="Arial"/>
          <w:sz w:val="20"/>
          <w:szCs w:val="20"/>
          <w:lang w:val="es-HN"/>
        </w:rPr>
        <w:t>ograma EDUCA, Lic. Madelin Morales.</w:t>
      </w:r>
    </w:p>
    <w:p w14:paraId="42D4ED4C" w14:textId="77777777" w:rsidR="00AB4D35" w:rsidRPr="00C17C89"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0"/>
          <w:szCs w:val="20"/>
          <w:lang w:val="es-HN"/>
        </w:rPr>
      </w:pPr>
    </w:p>
    <w:p w14:paraId="7DA04B48" w14:textId="3E187092" w:rsidR="00AB4D35" w:rsidRPr="00C17C89"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0"/>
          <w:szCs w:val="20"/>
          <w:lang w:val="es-HN"/>
        </w:rPr>
      </w:pPr>
      <w:r>
        <w:rPr>
          <w:rFonts w:ascii="Arial" w:hAnsi="Arial" w:cs="Arial"/>
          <w:sz w:val="20"/>
          <w:szCs w:val="20"/>
          <w:lang w:val="es-HN"/>
        </w:rPr>
        <w:t>Expositor 3: Programa de Ed</w:t>
      </w:r>
      <w:r w:rsidR="00866C9C">
        <w:rPr>
          <w:rFonts w:ascii="Arial" w:hAnsi="Arial" w:cs="Arial"/>
          <w:sz w:val="20"/>
          <w:szCs w:val="20"/>
          <w:lang w:val="es-HN"/>
        </w:rPr>
        <w:t>ucación y Cultura CCET, Dr. José</w:t>
      </w:r>
      <w:r>
        <w:rPr>
          <w:rFonts w:ascii="Arial" w:hAnsi="Arial" w:cs="Arial"/>
          <w:sz w:val="20"/>
          <w:szCs w:val="20"/>
          <w:lang w:val="es-HN"/>
        </w:rPr>
        <w:t xml:space="preserve"> Carlos Balaguer</w:t>
      </w:r>
    </w:p>
    <w:p w14:paraId="0974FEB9" w14:textId="77777777" w:rsidR="00AB4D35"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2"/>
          <w:szCs w:val="22"/>
          <w:lang w:val="es-HN"/>
        </w:rPr>
      </w:pPr>
    </w:p>
    <w:p w14:paraId="685CB288" w14:textId="77777777" w:rsidR="00AB4D35" w:rsidRPr="00C17C89"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b/>
          <w:color w:val="1F3864" w:themeColor="accent1" w:themeShade="80"/>
          <w:sz w:val="20"/>
          <w:szCs w:val="20"/>
          <w:lang w:val="es-HN"/>
        </w:rPr>
      </w:pPr>
      <w:r w:rsidRPr="00C17C89">
        <w:rPr>
          <w:rFonts w:ascii="Arial" w:hAnsi="Arial" w:cs="Arial"/>
          <w:b/>
          <w:color w:val="1F3864" w:themeColor="accent1" w:themeShade="80"/>
          <w:sz w:val="20"/>
          <w:szCs w:val="20"/>
          <w:lang w:val="es-HN"/>
        </w:rPr>
        <w:t xml:space="preserve">Modera: </w:t>
      </w:r>
      <w:r>
        <w:rPr>
          <w:rFonts w:ascii="Arial" w:hAnsi="Arial" w:cs="Arial"/>
          <w:b/>
          <w:color w:val="1F3864" w:themeColor="accent1" w:themeShade="80"/>
          <w:sz w:val="20"/>
          <w:szCs w:val="20"/>
          <w:lang w:val="es-HN"/>
        </w:rPr>
        <w:t>Loordling Zamora, Dirección de Cultura UNAH.</w:t>
      </w:r>
    </w:p>
    <w:p w14:paraId="4739F581" w14:textId="77777777" w:rsidR="00AB4D35" w:rsidRPr="0047598C" w:rsidRDefault="00AB4D35" w:rsidP="00AB4D35">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w:hAnsi="Arial" w:cs="Arial"/>
          <w:sz w:val="22"/>
          <w:szCs w:val="22"/>
          <w:lang w:val="es-HN"/>
        </w:rPr>
      </w:pPr>
    </w:p>
    <w:p w14:paraId="158C377F" w14:textId="77777777" w:rsidR="00AB4D35" w:rsidRDefault="00AB4D35" w:rsidP="00AB4D35">
      <w:pPr>
        <w:jc w:val="both"/>
        <w:rPr>
          <w:rFonts w:ascii="Arial" w:hAnsi="Arial" w:cs="Arial"/>
        </w:rPr>
      </w:pPr>
    </w:p>
    <w:p w14:paraId="3F39D09D" w14:textId="77777777" w:rsidR="00AB4D35" w:rsidRPr="003E28B0" w:rsidRDefault="00AB4D35" w:rsidP="00AB4D35">
      <w:pPr>
        <w:jc w:val="both"/>
        <w:rPr>
          <w:rFonts w:ascii="Arial" w:hAnsi="Arial" w:cs="Arial"/>
          <w:lang w:val="es-HN"/>
        </w:rPr>
      </w:pPr>
    </w:p>
    <w:p w14:paraId="2804E9D5" w14:textId="77777777" w:rsidR="00AB4D35" w:rsidRPr="009E512E" w:rsidRDefault="00AB4D35" w:rsidP="00AB4D35">
      <w:pPr>
        <w:pStyle w:val="Prrafodelista"/>
        <w:numPr>
          <w:ilvl w:val="0"/>
          <w:numId w:val="2"/>
        </w:numPr>
        <w:pBdr>
          <w:top w:val="single" w:sz="4" w:space="1" w:color="auto"/>
          <w:left w:val="single" w:sz="4" w:space="4" w:color="auto"/>
          <w:bottom w:val="single" w:sz="4" w:space="1" w:color="auto"/>
          <w:right w:val="single" w:sz="4" w:space="4" w:color="auto"/>
        </w:pBdr>
        <w:shd w:val="clear" w:color="auto" w:fill="9CC2E5" w:themeFill="accent5" w:themeFillTint="99"/>
        <w:jc w:val="both"/>
        <w:rPr>
          <w:rFonts w:ascii="Arial" w:hAnsi="Arial" w:cs="Arial"/>
          <w:b/>
          <w:bCs/>
        </w:rPr>
      </w:pPr>
      <w:r w:rsidRPr="009E512E">
        <w:rPr>
          <w:rFonts w:ascii="Arial" w:hAnsi="Arial" w:cs="Arial"/>
          <w:b/>
          <w:bCs/>
        </w:rPr>
        <w:t>OBJETIVO DEL SEMINARIO</w:t>
      </w:r>
    </w:p>
    <w:p w14:paraId="5F8B5F34" w14:textId="77777777" w:rsidR="00AB4D35" w:rsidRDefault="00AB4D35" w:rsidP="00AB4D35">
      <w:pPr>
        <w:jc w:val="both"/>
        <w:rPr>
          <w:rFonts w:ascii="Arial" w:hAnsi="Arial" w:cs="Arial"/>
        </w:rPr>
      </w:pPr>
    </w:p>
    <w:p w14:paraId="00D02B08" w14:textId="77777777" w:rsidR="00AB4D35" w:rsidRDefault="00AB4D35" w:rsidP="00AB4D35">
      <w:pPr>
        <w:rPr>
          <w:rFonts w:ascii="Arial" w:hAnsi="Arial" w:cs="Arial"/>
        </w:rPr>
      </w:pPr>
    </w:p>
    <w:p w14:paraId="4D0F7CEA" w14:textId="77777777" w:rsidR="00AB4D35" w:rsidRDefault="00AB4D35" w:rsidP="00AB4D35">
      <w:pPr>
        <w:jc w:val="both"/>
        <w:rPr>
          <w:rFonts w:ascii="Arial" w:hAnsi="Arial" w:cs="Arial"/>
        </w:rPr>
      </w:pPr>
      <w:r>
        <w:rPr>
          <w:rFonts w:ascii="Arial" w:hAnsi="Arial" w:cs="Arial"/>
        </w:rPr>
        <w:t>Reflexionar y explorar lineamientos generales para una estrategia de desarrollo de las competencias artísticas y culturales entre la comunidad universitaria y su extensión hacia los territorios de influencia de cada uno de los centros universitarios regionales de la UNAH.</w:t>
      </w:r>
    </w:p>
    <w:p w14:paraId="663800E3" w14:textId="77777777" w:rsidR="00AB4D35" w:rsidRDefault="00AB4D35" w:rsidP="00AB4D35">
      <w:pPr>
        <w:jc w:val="both"/>
        <w:rPr>
          <w:rFonts w:ascii="Arial" w:hAnsi="Arial" w:cs="Arial"/>
        </w:rPr>
      </w:pPr>
    </w:p>
    <w:p w14:paraId="0D86EEA4" w14:textId="77777777" w:rsidR="00AB4D35" w:rsidRPr="00406B8E" w:rsidRDefault="00AB4D35" w:rsidP="00AB4D35">
      <w:pPr>
        <w:rPr>
          <w:rFonts w:ascii="Arial" w:hAnsi="Arial" w:cs="Arial"/>
        </w:rPr>
      </w:pPr>
    </w:p>
    <w:p w14:paraId="0C7DCBD1" w14:textId="77777777" w:rsidR="00AB4D35" w:rsidRPr="00406B8E" w:rsidRDefault="00AB4D35" w:rsidP="00AB4D35">
      <w:pPr>
        <w:pStyle w:val="Prrafodelista"/>
        <w:numPr>
          <w:ilvl w:val="0"/>
          <w:numId w:val="2"/>
        </w:numPr>
        <w:pBdr>
          <w:top w:val="single" w:sz="4" w:space="1" w:color="auto"/>
          <w:left w:val="single" w:sz="4" w:space="4" w:color="auto"/>
          <w:bottom w:val="single" w:sz="4" w:space="1" w:color="auto"/>
          <w:right w:val="single" w:sz="4" w:space="4" w:color="auto"/>
        </w:pBdr>
        <w:shd w:val="clear" w:color="auto" w:fill="9CC2E5" w:themeFill="accent5" w:themeFillTint="99"/>
        <w:rPr>
          <w:rFonts w:ascii="Arial" w:hAnsi="Arial" w:cs="Arial"/>
          <w:b/>
          <w:bCs/>
        </w:rPr>
      </w:pPr>
      <w:r w:rsidRPr="00406B8E">
        <w:rPr>
          <w:rFonts w:ascii="Arial" w:hAnsi="Arial" w:cs="Arial"/>
          <w:b/>
          <w:bCs/>
        </w:rPr>
        <w:t>DESTINATARIOS</w:t>
      </w:r>
    </w:p>
    <w:p w14:paraId="5100DA48" w14:textId="77777777" w:rsidR="00AB4D35" w:rsidRPr="00406B8E" w:rsidRDefault="00AB4D35" w:rsidP="00AB4D35">
      <w:pPr>
        <w:rPr>
          <w:rFonts w:ascii="Arial" w:hAnsi="Arial" w:cs="Arial"/>
        </w:rPr>
      </w:pPr>
    </w:p>
    <w:p w14:paraId="28C2CF54" w14:textId="77777777" w:rsidR="00AB4D35" w:rsidRDefault="00AB4D35" w:rsidP="00AB4D35">
      <w:pPr>
        <w:rPr>
          <w:rFonts w:ascii="Arial" w:hAnsi="Arial" w:cs="Arial"/>
        </w:rPr>
      </w:pPr>
      <w:r w:rsidRPr="00406B8E">
        <w:rPr>
          <w:rFonts w:ascii="Arial" w:hAnsi="Arial" w:cs="Arial"/>
        </w:rPr>
        <w:t>Está dirigido a la comunidad universitaria</w:t>
      </w:r>
      <w:r>
        <w:rPr>
          <w:rFonts w:ascii="Arial" w:hAnsi="Arial" w:cs="Arial"/>
        </w:rPr>
        <w:t>, profesores, estudiantes, administrativos del área, centros universitarios regionales,</w:t>
      </w:r>
      <w:r w:rsidRPr="00406B8E">
        <w:rPr>
          <w:rFonts w:ascii="Arial" w:hAnsi="Arial" w:cs="Arial"/>
        </w:rPr>
        <w:t xml:space="preserve"> direcciones académicas</w:t>
      </w:r>
      <w:r>
        <w:rPr>
          <w:rFonts w:ascii="Arial" w:hAnsi="Arial" w:cs="Arial"/>
        </w:rPr>
        <w:t>, universidades privadas y público en general interesado.</w:t>
      </w:r>
    </w:p>
    <w:p w14:paraId="549894D1" w14:textId="77777777" w:rsidR="00AB4D35" w:rsidRPr="00406B8E" w:rsidRDefault="00AB4D35" w:rsidP="00AB4D35">
      <w:pPr>
        <w:rPr>
          <w:rFonts w:ascii="Arial" w:hAnsi="Arial" w:cs="Arial"/>
        </w:rPr>
      </w:pPr>
    </w:p>
    <w:p w14:paraId="7C9204D1" w14:textId="77777777" w:rsidR="00AB4D35" w:rsidRPr="00406B8E" w:rsidRDefault="00AB4D35" w:rsidP="00AB4D35">
      <w:pPr>
        <w:pStyle w:val="Prrafodelista"/>
        <w:numPr>
          <w:ilvl w:val="0"/>
          <w:numId w:val="2"/>
        </w:numPr>
        <w:pBdr>
          <w:top w:val="single" w:sz="4" w:space="1" w:color="auto"/>
          <w:left w:val="single" w:sz="4" w:space="4" w:color="auto"/>
          <w:bottom w:val="single" w:sz="4" w:space="1" w:color="auto"/>
          <w:right w:val="single" w:sz="4" w:space="4" w:color="auto"/>
        </w:pBdr>
        <w:shd w:val="clear" w:color="auto" w:fill="9CC2E5" w:themeFill="accent5" w:themeFillTint="99"/>
        <w:rPr>
          <w:rFonts w:ascii="Arial" w:hAnsi="Arial" w:cs="Arial"/>
          <w:b/>
          <w:bCs/>
        </w:rPr>
      </w:pPr>
      <w:r w:rsidRPr="00406B8E">
        <w:rPr>
          <w:rFonts w:ascii="Arial" w:hAnsi="Arial" w:cs="Arial"/>
          <w:b/>
          <w:bCs/>
        </w:rPr>
        <w:t>FECHAS</w:t>
      </w:r>
    </w:p>
    <w:p w14:paraId="08CFBF8A" w14:textId="77777777" w:rsidR="00AB4D35" w:rsidRPr="00406B8E" w:rsidRDefault="00AB4D35" w:rsidP="00AB4D35">
      <w:pPr>
        <w:rPr>
          <w:rFonts w:ascii="Arial" w:hAnsi="Arial" w:cs="Arial"/>
        </w:rPr>
      </w:pPr>
    </w:p>
    <w:p w14:paraId="24F3BD1E" w14:textId="77777777" w:rsidR="00AB4D35" w:rsidRPr="00406B8E" w:rsidRDefault="00AB4D35" w:rsidP="00AB4D35">
      <w:pPr>
        <w:rPr>
          <w:rFonts w:ascii="Arial" w:hAnsi="Arial" w:cs="Arial"/>
        </w:rPr>
      </w:pPr>
      <w:r>
        <w:rPr>
          <w:rFonts w:ascii="Arial" w:hAnsi="Arial" w:cs="Arial"/>
        </w:rPr>
        <w:t>16 y 17 de noviembre de 2022</w:t>
      </w:r>
    </w:p>
    <w:p w14:paraId="35AAF347" w14:textId="77777777" w:rsidR="00AB4D35" w:rsidRDefault="00AB4D35" w:rsidP="00AB4D35">
      <w:pPr>
        <w:jc w:val="both"/>
        <w:rPr>
          <w:rFonts w:ascii="Arial" w:hAnsi="Arial" w:cs="Arial"/>
        </w:rPr>
      </w:pPr>
    </w:p>
    <w:p w14:paraId="7A43BA4A" w14:textId="77777777" w:rsidR="00AB4D35" w:rsidRDefault="00AB4D35" w:rsidP="00AB4D35">
      <w:pPr>
        <w:rPr>
          <w:rFonts w:ascii="Arial" w:hAnsi="Arial" w:cs="Arial"/>
        </w:rPr>
      </w:pPr>
    </w:p>
    <w:p w14:paraId="134E9E60" w14:textId="77777777" w:rsidR="00AB4D35" w:rsidRPr="00C56A20" w:rsidRDefault="00AB4D35" w:rsidP="00AB4D35">
      <w:pPr>
        <w:pStyle w:val="Prrafodelista"/>
        <w:numPr>
          <w:ilvl w:val="0"/>
          <w:numId w:val="2"/>
        </w:numPr>
        <w:pBdr>
          <w:top w:val="single" w:sz="4" w:space="1" w:color="auto"/>
          <w:left w:val="single" w:sz="4" w:space="4" w:color="auto"/>
          <w:bottom w:val="single" w:sz="4" w:space="1" w:color="auto"/>
          <w:right w:val="single" w:sz="4" w:space="4" w:color="auto"/>
        </w:pBdr>
        <w:shd w:val="clear" w:color="auto" w:fill="9CC2E5" w:themeFill="accent5" w:themeFillTint="99"/>
        <w:rPr>
          <w:rFonts w:ascii="Arial" w:hAnsi="Arial" w:cs="Arial"/>
          <w:b/>
          <w:bCs/>
        </w:rPr>
      </w:pPr>
      <w:r w:rsidRPr="00C56A20">
        <w:rPr>
          <w:rFonts w:ascii="Arial" w:hAnsi="Arial" w:cs="Arial"/>
          <w:b/>
          <w:bCs/>
        </w:rPr>
        <w:t>METODOLOGÍA</w:t>
      </w:r>
      <w:r>
        <w:rPr>
          <w:rFonts w:ascii="Arial" w:hAnsi="Arial" w:cs="Arial"/>
          <w:b/>
          <w:bCs/>
        </w:rPr>
        <w:t xml:space="preserve"> Y DESARROLLO DEL PROGRAMA</w:t>
      </w:r>
    </w:p>
    <w:p w14:paraId="4A1E7528" w14:textId="77777777" w:rsidR="00AB4D35" w:rsidRDefault="00AB4D35" w:rsidP="00AB4D35">
      <w:pPr>
        <w:jc w:val="both"/>
        <w:rPr>
          <w:rFonts w:ascii="Arial" w:hAnsi="Arial" w:cs="Arial"/>
          <w:color w:val="FF0000"/>
          <w:lang w:val="es-HN"/>
        </w:rPr>
      </w:pPr>
    </w:p>
    <w:p w14:paraId="0D8166C9" w14:textId="325C85F0" w:rsidR="00AB4D35" w:rsidRDefault="00AB4D35" w:rsidP="00AB4D35">
      <w:pPr>
        <w:jc w:val="both"/>
        <w:rPr>
          <w:rFonts w:ascii="Arial" w:hAnsi="Arial" w:cs="Arial"/>
          <w:lang w:val="es-HN"/>
        </w:rPr>
      </w:pPr>
      <w:r w:rsidRPr="00256F29">
        <w:rPr>
          <w:rFonts w:ascii="Arial" w:hAnsi="Arial" w:cs="Arial"/>
          <w:lang w:val="es-HN"/>
        </w:rPr>
        <w:t xml:space="preserve">La actividad se desarrollará </w:t>
      </w:r>
      <w:r>
        <w:rPr>
          <w:rFonts w:ascii="Arial" w:hAnsi="Arial" w:cs="Arial"/>
          <w:lang w:val="es-HN"/>
        </w:rPr>
        <w:t>de forma presencial en la sede del Centro Cultural de España en Tegucigalpa CCET con transmisión en vivo desde los canales oficiales de la UNAH</w:t>
      </w:r>
      <w:r w:rsidRPr="00256F29">
        <w:rPr>
          <w:rFonts w:ascii="Arial" w:hAnsi="Arial" w:cs="Arial"/>
          <w:lang w:val="es-HN"/>
        </w:rPr>
        <w:t xml:space="preserve"> </w:t>
      </w:r>
      <w:r>
        <w:rPr>
          <w:rFonts w:ascii="Arial" w:hAnsi="Arial" w:cs="Arial"/>
          <w:lang w:val="es-HN"/>
        </w:rPr>
        <w:t xml:space="preserve">Y EL CCET </w:t>
      </w:r>
      <w:r w:rsidRPr="00256F29">
        <w:rPr>
          <w:rFonts w:ascii="Arial" w:hAnsi="Arial" w:cs="Arial"/>
          <w:lang w:val="es-HN"/>
        </w:rPr>
        <w:t xml:space="preserve">en </w:t>
      </w:r>
      <w:r>
        <w:rPr>
          <w:rFonts w:ascii="Arial" w:hAnsi="Arial" w:cs="Arial"/>
          <w:lang w:val="es-HN"/>
        </w:rPr>
        <w:t>un día y medio de trabajo organizado en tres paneles temáticos. Al inicio de cada panel se ofrecerá una conferencia magistral a manera de referencia para situar el tema y orientar los debates. Cada uno de los paneles contará con un moderador-relator</w:t>
      </w:r>
      <w:r w:rsidR="002D2548">
        <w:rPr>
          <w:rFonts w:ascii="Arial" w:hAnsi="Arial" w:cs="Arial"/>
          <w:lang w:val="es-HN"/>
        </w:rPr>
        <w:t>.</w:t>
      </w:r>
    </w:p>
    <w:p w14:paraId="3850EC09" w14:textId="77777777" w:rsidR="00AB4D35" w:rsidRDefault="00AB4D35" w:rsidP="00AB4D35">
      <w:pPr>
        <w:jc w:val="both"/>
        <w:rPr>
          <w:rFonts w:ascii="Arial" w:hAnsi="Arial" w:cs="Arial"/>
          <w:lang w:val="es-HN"/>
        </w:rPr>
      </w:pPr>
    </w:p>
    <w:p w14:paraId="137BE5E5" w14:textId="77777777" w:rsidR="00AB4D35" w:rsidRDefault="00AB4D35" w:rsidP="00AB4D35">
      <w:pPr>
        <w:jc w:val="both"/>
        <w:rPr>
          <w:rFonts w:ascii="Arial" w:hAnsi="Arial" w:cs="Arial"/>
          <w:lang w:val="es-HN"/>
        </w:rPr>
      </w:pPr>
    </w:p>
    <w:p w14:paraId="132F46C1" w14:textId="77777777" w:rsidR="00AB4D35" w:rsidRDefault="00AB4D35" w:rsidP="00AB4D35">
      <w:pPr>
        <w:jc w:val="center"/>
        <w:rPr>
          <w:rFonts w:ascii="Arial" w:hAnsi="Arial" w:cs="Arial"/>
          <w:b/>
          <w:bCs/>
          <w:lang w:val="es-HN"/>
        </w:rPr>
      </w:pPr>
    </w:p>
    <w:p w14:paraId="17BA154F" w14:textId="77777777" w:rsidR="00AB4D35" w:rsidRDefault="00AB4D35" w:rsidP="00AB4D35">
      <w:pPr>
        <w:jc w:val="center"/>
        <w:rPr>
          <w:rFonts w:ascii="Arial" w:hAnsi="Arial" w:cs="Arial"/>
          <w:b/>
          <w:bCs/>
          <w:lang w:val="es-HN"/>
        </w:rPr>
      </w:pPr>
    </w:p>
    <w:p w14:paraId="58D03E35" w14:textId="77777777" w:rsidR="00AB4D35" w:rsidRDefault="00AB4D35" w:rsidP="00AB4D35">
      <w:pPr>
        <w:jc w:val="center"/>
        <w:rPr>
          <w:rFonts w:ascii="Arial" w:hAnsi="Arial" w:cs="Arial"/>
          <w:b/>
          <w:bCs/>
          <w:lang w:val="es-HN"/>
        </w:rPr>
      </w:pPr>
    </w:p>
    <w:p w14:paraId="47EF4E2C" w14:textId="77777777" w:rsidR="00AB4D35" w:rsidRDefault="00AB4D35" w:rsidP="00AB4D35">
      <w:pPr>
        <w:jc w:val="center"/>
        <w:rPr>
          <w:rFonts w:ascii="Arial" w:hAnsi="Arial" w:cs="Arial"/>
          <w:b/>
          <w:bCs/>
          <w:lang w:val="es-HN"/>
        </w:rPr>
      </w:pPr>
    </w:p>
    <w:p w14:paraId="61E3A78A" w14:textId="6130B9BB" w:rsidR="002D2548" w:rsidRDefault="002D2548" w:rsidP="002D2548">
      <w:pPr>
        <w:rPr>
          <w:rFonts w:ascii="Arial" w:hAnsi="Arial" w:cs="Arial"/>
          <w:b/>
          <w:bCs/>
          <w:lang w:val="es-HN"/>
        </w:rPr>
      </w:pPr>
    </w:p>
    <w:p w14:paraId="25522A21" w14:textId="5C26FCBE" w:rsidR="002D2548" w:rsidRDefault="002D2548" w:rsidP="002D2548">
      <w:pPr>
        <w:rPr>
          <w:rFonts w:ascii="Arial" w:hAnsi="Arial" w:cs="Arial"/>
          <w:b/>
          <w:bCs/>
          <w:lang w:val="es-HN"/>
        </w:rPr>
      </w:pPr>
    </w:p>
    <w:p w14:paraId="5EBAED2C" w14:textId="5BEF7E87" w:rsidR="002D2548" w:rsidRDefault="002D2548" w:rsidP="002D2548">
      <w:pPr>
        <w:rPr>
          <w:rFonts w:ascii="Arial" w:hAnsi="Arial" w:cs="Arial"/>
          <w:b/>
          <w:bCs/>
          <w:lang w:val="es-HN"/>
        </w:rPr>
      </w:pPr>
    </w:p>
    <w:p w14:paraId="48207905" w14:textId="20CF994C" w:rsidR="00197DF8" w:rsidRDefault="00197DF8" w:rsidP="002D2548">
      <w:pPr>
        <w:rPr>
          <w:rFonts w:ascii="Arial" w:hAnsi="Arial" w:cs="Arial"/>
          <w:b/>
          <w:bCs/>
          <w:lang w:val="es-HN"/>
        </w:rPr>
      </w:pPr>
    </w:p>
    <w:p w14:paraId="0B82B283" w14:textId="300714A5" w:rsidR="002D2548" w:rsidRDefault="002D2548" w:rsidP="002D2548">
      <w:pPr>
        <w:rPr>
          <w:rFonts w:ascii="Arial" w:hAnsi="Arial" w:cs="Arial"/>
          <w:b/>
          <w:bCs/>
          <w:lang w:val="es-HN"/>
        </w:rPr>
      </w:pPr>
    </w:p>
    <w:p w14:paraId="1AAFDB9B" w14:textId="67887EBB" w:rsidR="002D2548" w:rsidRDefault="002D2548" w:rsidP="002D2548">
      <w:pPr>
        <w:rPr>
          <w:rFonts w:ascii="Arial" w:hAnsi="Arial" w:cs="Arial"/>
          <w:b/>
          <w:bCs/>
          <w:lang w:val="es-HN"/>
        </w:rPr>
      </w:pPr>
    </w:p>
    <w:p w14:paraId="3E655C20" w14:textId="77777777" w:rsidR="00F66D83" w:rsidRDefault="00F66D83" w:rsidP="00C61408">
      <w:pPr>
        <w:jc w:val="center"/>
        <w:rPr>
          <w:rFonts w:ascii="Arial" w:hAnsi="Arial" w:cs="Arial"/>
          <w:b/>
          <w:bCs/>
          <w:lang w:val="es-HN"/>
        </w:rPr>
      </w:pPr>
    </w:p>
    <w:p w14:paraId="2BC7CEFC" w14:textId="39850032" w:rsidR="00AB4D35" w:rsidRDefault="002D2548" w:rsidP="00C61408">
      <w:pPr>
        <w:jc w:val="center"/>
        <w:rPr>
          <w:rFonts w:ascii="Arial" w:hAnsi="Arial" w:cs="Arial"/>
          <w:b/>
          <w:bCs/>
          <w:lang w:val="es-HN"/>
        </w:rPr>
      </w:pPr>
      <w:r w:rsidRPr="00BA26BF">
        <w:rPr>
          <w:rFonts w:ascii="Arial" w:hAnsi="Arial" w:cs="Arial"/>
          <w:b/>
          <w:bCs/>
          <w:lang w:val="es-HN"/>
        </w:rPr>
        <w:t>PROGRAMA (preliminar)</w:t>
      </w:r>
    </w:p>
    <w:tbl>
      <w:tblPr>
        <w:tblStyle w:val="Tablaconcuadrcula"/>
        <w:tblW w:w="5188" w:type="pct"/>
        <w:shd w:val="clear" w:color="auto" w:fill="D9E2F3" w:themeFill="accent1" w:themeFillTint="33"/>
        <w:tblLook w:val="04A0" w:firstRow="1" w:lastRow="0" w:firstColumn="1" w:lastColumn="0" w:noHBand="0" w:noVBand="1"/>
      </w:tblPr>
      <w:tblGrid>
        <w:gridCol w:w="2197"/>
        <w:gridCol w:w="6963"/>
      </w:tblGrid>
      <w:tr w:rsidR="002D2548" w:rsidRPr="00343036" w14:paraId="2BF90915" w14:textId="77777777" w:rsidTr="00AA339D">
        <w:tc>
          <w:tcPr>
            <w:tcW w:w="5000" w:type="pct"/>
            <w:gridSpan w:val="2"/>
            <w:shd w:val="clear" w:color="auto" w:fill="D9E2F3" w:themeFill="accent1" w:themeFillTint="33"/>
          </w:tcPr>
          <w:p w14:paraId="719CEB3A" w14:textId="77777777" w:rsidR="002D2548" w:rsidRPr="004513E0" w:rsidRDefault="002D2548" w:rsidP="00AA339D">
            <w:pPr>
              <w:jc w:val="both"/>
              <w:rPr>
                <w:rFonts w:ascii="Arial" w:hAnsi="Arial" w:cs="Arial"/>
                <w:b/>
                <w:bCs/>
                <w:sz w:val="20"/>
                <w:szCs w:val="20"/>
                <w:lang w:val="pt-BR"/>
              </w:rPr>
            </w:pPr>
            <w:r w:rsidRPr="004513E0">
              <w:rPr>
                <w:rFonts w:ascii="Arial" w:hAnsi="Arial" w:cs="Arial"/>
                <w:b/>
                <w:bCs/>
                <w:sz w:val="20"/>
                <w:szCs w:val="20"/>
                <w:lang w:val="pt-BR"/>
              </w:rPr>
              <w:t>16 DE NOV DE 2022</w:t>
            </w:r>
          </w:p>
        </w:tc>
      </w:tr>
      <w:tr w:rsidR="002D2548" w:rsidRPr="00343036" w14:paraId="2A1B9365" w14:textId="77777777" w:rsidTr="00AA339D">
        <w:tc>
          <w:tcPr>
            <w:tcW w:w="1199" w:type="pct"/>
            <w:shd w:val="clear" w:color="auto" w:fill="D9E2F3" w:themeFill="accent1" w:themeFillTint="33"/>
          </w:tcPr>
          <w:p w14:paraId="0BDE2B98" w14:textId="77777777" w:rsidR="002D2548" w:rsidRPr="004513E0" w:rsidRDefault="002D2548" w:rsidP="00AA339D">
            <w:pPr>
              <w:jc w:val="both"/>
              <w:rPr>
                <w:rFonts w:ascii="Arial" w:hAnsi="Arial" w:cs="Arial"/>
                <w:sz w:val="20"/>
                <w:szCs w:val="20"/>
                <w:lang w:val="pt-BR"/>
              </w:rPr>
            </w:pPr>
            <w:r w:rsidRPr="004513E0">
              <w:rPr>
                <w:rFonts w:ascii="Arial" w:hAnsi="Arial" w:cs="Arial"/>
                <w:sz w:val="20"/>
                <w:szCs w:val="20"/>
                <w:lang w:val="pt-BR"/>
              </w:rPr>
              <w:t xml:space="preserve">8:30 am – 9:00 am </w:t>
            </w:r>
          </w:p>
        </w:tc>
        <w:tc>
          <w:tcPr>
            <w:tcW w:w="3801" w:type="pct"/>
            <w:shd w:val="clear" w:color="auto" w:fill="D9E2F3" w:themeFill="accent1" w:themeFillTint="33"/>
          </w:tcPr>
          <w:p w14:paraId="653B2C33"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Registro de participantes.</w:t>
            </w:r>
          </w:p>
        </w:tc>
      </w:tr>
      <w:tr w:rsidR="002D2548" w:rsidRPr="00343036" w14:paraId="7F9AE48D" w14:textId="77777777" w:rsidTr="00AA339D">
        <w:tc>
          <w:tcPr>
            <w:tcW w:w="1199" w:type="pct"/>
            <w:shd w:val="clear" w:color="auto" w:fill="D9E2F3" w:themeFill="accent1" w:themeFillTint="33"/>
          </w:tcPr>
          <w:p w14:paraId="7EF24E9F" w14:textId="77777777" w:rsidR="002D2548" w:rsidRPr="004513E0" w:rsidRDefault="002D2548" w:rsidP="00AA339D">
            <w:pPr>
              <w:jc w:val="both"/>
              <w:rPr>
                <w:rFonts w:ascii="Arial" w:hAnsi="Arial" w:cs="Arial"/>
                <w:sz w:val="20"/>
                <w:szCs w:val="20"/>
                <w:lang w:val="pt-BR"/>
              </w:rPr>
            </w:pPr>
            <w:r w:rsidRPr="004513E0">
              <w:rPr>
                <w:rFonts w:ascii="Arial" w:hAnsi="Arial" w:cs="Arial"/>
                <w:sz w:val="20"/>
                <w:szCs w:val="20"/>
                <w:lang w:val="pt-BR"/>
              </w:rPr>
              <w:t>9:00 am – 9:10 am</w:t>
            </w:r>
          </w:p>
        </w:tc>
        <w:tc>
          <w:tcPr>
            <w:tcW w:w="3801" w:type="pct"/>
            <w:shd w:val="clear" w:color="auto" w:fill="D9E2F3" w:themeFill="accent1" w:themeFillTint="33"/>
          </w:tcPr>
          <w:p w14:paraId="30BF2E29"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Palabras de apertura y bienvenida</w:t>
            </w:r>
          </w:p>
          <w:p w14:paraId="315AB33C" w14:textId="77777777" w:rsidR="002D2548" w:rsidRPr="004513E0" w:rsidRDefault="002D2548" w:rsidP="00AA339D">
            <w:pPr>
              <w:jc w:val="both"/>
              <w:rPr>
                <w:rFonts w:ascii="Arial" w:hAnsi="Arial" w:cs="Arial"/>
                <w:b/>
                <w:bCs/>
                <w:sz w:val="20"/>
                <w:szCs w:val="20"/>
                <w:lang w:val="es-CO"/>
              </w:rPr>
            </w:pPr>
            <w:r w:rsidRPr="004513E0">
              <w:rPr>
                <w:rFonts w:ascii="Arial" w:hAnsi="Arial" w:cs="Arial"/>
                <w:b/>
                <w:bCs/>
                <w:sz w:val="20"/>
                <w:szCs w:val="20"/>
                <w:lang w:val="es-CO"/>
              </w:rPr>
              <w:t>Mario H. Mejía, Director de Cultura UNAH</w:t>
            </w:r>
          </w:p>
        </w:tc>
      </w:tr>
      <w:tr w:rsidR="002D2548" w:rsidRPr="00343036" w14:paraId="7B0B8CBF" w14:textId="77777777" w:rsidTr="00AA339D">
        <w:tc>
          <w:tcPr>
            <w:tcW w:w="1199" w:type="pct"/>
            <w:shd w:val="clear" w:color="auto" w:fill="D9E2F3" w:themeFill="accent1" w:themeFillTint="33"/>
          </w:tcPr>
          <w:p w14:paraId="743EFAAB" w14:textId="77777777" w:rsidR="002D2548" w:rsidRPr="004513E0" w:rsidRDefault="002D2548" w:rsidP="00AA339D">
            <w:pPr>
              <w:jc w:val="both"/>
              <w:rPr>
                <w:rFonts w:ascii="Arial" w:hAnsi="Arial" w:cs="Arial"/>
                <w:sz w:val="20"/>
                <w:szCs w:val="20"/>
                <w:lang w:val="pt-BR"/>
              </w:rPr>
            </w:pPr>
            <w:r w:rsidRPr="004513E0">
              <w:rPr>
                <w:rFonts w:ascii="Arial" w:hAnsi="Arial" w:cs="Arial"/>
                <w:sz w:val="20"/>
                <w:szCs w:val="20"/>
                <w:lang w:val="pt-BR"/>
              </w:rPr>
              <w:t>9:10 am – 9:15 am</w:t>
            </w:r>
          </w:p>
        </w:tc>
        <w:tc>
          <w:tcPr>
            <w:tcW w:w="3801" w:type="pct"/>
            <w:shd w:val="clear" w:color="auto" w:fill="D9E2F3" w:themeFill="accent1" w:themeFillTint="33"/>
          </w:tcPr>
          <w:p w14:paraId="2F235F4B"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 xml:space="preserve">Palabras de </w:t>
            </w:r>
            <w:r w:rsidRPr="004513E0">
              <w:rPr>
                <w:rFonts w:ascii="Arial" w:hAnsi="Arial" w:cs="Arial"/>
                <w:b/>
                <w:bCs/>
                <w:sz w:val="20"/>
                <w:szCs w:val="20"/>
                <w:lang w:val="es-CO"/>
              </w:rPr>
              <w:t>José Carlos Balaguer</w:t>
            </w:r>
            <w:r w:rsidRPr="004513E0">
              <w:rPr>
                <w:rFonts w:ascii="Arial" w:hAnsi="Arial" w:cs="Arial"/>
                <w:sz w:val="20"/>
                <w:szCs w:val="20"/>
                <w:lang w:val="es-CO"/>
              </w:rPr>
              <w:t xml:space="preserve">, </w:t>
            </w:r>
            <w:r w:rsidRPr="004513E0">
              <w:rPr>
                <w:rFonts w:ascii="Arial" w:hAnsi="Arial" w:cs="Arial"/>
                <w:b/>
                <w:bCs/>
                <w:sz w:val="20"/>
                <w:szCs w:val="20"/>
                <w:lang w:val="es-CO"/>
              </w:rPr>
              <w:t>Director Centro Cultural de España en Tegucigalpa, CCET</w:t>
            </w:r>
            <w:r w:rsidRPr="004513E0">
              <w:rPr>
                <w:rFonts w:ascii="Arial" w:hAnsi="Arial" w:cs="Arial"/>
                <w:sz w:val="20"/>
                <w:szCs w:val="20"/>
                <w:lang w:val="es-CO"/>
              </w:rPr>
              <w:t>.</w:t>
            </w:r>
          </w:p>
        </w:tc>
      </w:tr>
      <w:tr w:rsidR="002D2548" w:rsidRPr="00343036" w14:paraId="0ADAA9F1" w14:textId="77777777" w:rsidTr="00AA339D">
        <w:tc>
          <w:tcPr>
            <w:tcW w:w="1199" w:type="pct"/>
            <w:shd w:val="clear" w:color="auto" w:fill="D9E2F3" w:themeFill="accent1" w:themeFillTint="33"/>
          </w:tcPr>
          <w:p w14:paraId="052366B0" w14:textId="77777777" w:rsidR="002D2548" w:rsidRPr="004513E0" w:rsidRDefault="002D2548" w:rsidP="00AA339D">
            <w:pPr>
              <w:jc w:val="both"/>
              <w:rPr>
                <w:rFonts w:ascii="Arial" w:hAnsi="Arial" w:cs="Arial"/>
                <w:sz w:val="20"/>
                <w:szCs w:val="20"/>
                <w:lang w:val="pt-BR"/>
              </w:rPr>
            </w:pPr>
            <w:r w:rsidRPr="004513E0">
              <w:rPr>
                <w:rFonts w:ascii="Arial" w:hAnsi="Arial" w:cs="Arial"/>
                <w:sz w:val="20"/>
                <w:szCs w:val="20"/>
                <w:lang w:val="pt-BR"/>
              </w:rPr>
              <w:t>9:15 am – 9:20 am</w:t>
            </w:r>
          </w:p>
        </w:tc>
        <w:tc>
          <w:tcPr>
            <w:tcW w:w="3801" w:type="pct"/>
            <w:shd w:val="clear" w:color="auto" w:fill="D9E2F3" w:themeFill="accent1" w:themeFillTint="33"/>
          </w:tcPr>
          <w:p w14:paraId="3A27259C"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 xml:space="preserve">Palabras Inauguración. </w:t>
            </w:r>
            <w:r w:rsidRPr="004513E0">
              <w:rPr>
                <w:rFonts w:ascii="Arial" w:hAnsi="Arial" w:cs="Arial"/>
                <w:b/>
                <w:bCs/>
                <w:sz w:val="20"/>
                <w:szCs w:val="20"/>
                <w:lang w:val="es-CO"/>
              </w:rPr>
              <w:t>Sr. Rector de la UNAH Dr. Francisco José Herrera Alvarado.</w:t>
            </w:r>
          </w:p>
        </w:tc>
      </w:tr>
      <w:tr w:rsidR="002D2548" w:rsidRPr="00343036" w14:paraId="1E2758E8" w14:textId="77777777" w:rsidTr="00AA339D">
        <w:tc>
          <w:tcPr>
            <w:tcW w:w="1199" w:type="pct"/>
            <w:shd w:val="clear" w:color="auto" w:fill="D9E2F3" w:themeFill="accent1" w:themeFillTint="33"/>
          </w:tcPr>
          <w:p w14:paraId="01B634FB"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9:20 am – 10:00 am</w:t>
            </w:r>
          </w:p>
        </w:tc>
        <w:tc>
          <w:tcPr>
            <w:tcW w:w="3801" w:type="pct"/>
            <w:shd w:val="clear" w:color="auto" w:fill="D9E2F3" w:themeFill="accent1" w:themeFillTint="33"/>
          </w:tcPr>
          <w:p w14:paraId="461B3E06" w14:textId="253319CF" w:rsidR="002D2548" w:rsidRPr="004513E0" w:rsidRDefault="00CB351D" w:rsidP="00AA339D">
            <w:pPr>
              <w:jc w:val="both"/>
              <w:rPr>
                <w:rFonts w:ascii="Arial" w:hAnsi="Arial" w:cs="Arial"/>
                <w:iCs/>
                <w:sz w:val="20"/>
                <w:szCs w:val="20"/>
                <w:lang w:val="es-CO"/>
              </w:rPr>
            </w:pPr>
            <w:r w:rsidRPr="004513E0">
              <w:rPr>
                <w:rFonts w:ascii="Arial" w:hAnsi="Arial" w:cs="Arial"/>
                <w:i/>
                <w:iCs/>
                <w:sz w:val="20"/>
                <w:szCs w:val="20"/>
                <w:lang w:val="es-CO"/>
              </w:rPr>
              <w:t>Conferencia Inaugural. Dr. Winston Licona Calpe.</w:t>
            </w:r>
            <w:r w:rsidR="004513E0">
              <w:rPr>
                <w:rFonts w:ascii="Arial" w:hAnsi="Arial" w:cs="Arial"/>
                <w:i/>
                <w:iCs/>
                <w:sz w:val="20"/>
                <w:szCs w:val="20"/>
                <w:lang w:val="es-CO"/>
              </w:rPr>
              <w:t xml:space="preserve"> Colombia “Las competencias culturales y artísticas desde las universidades”.</w:t>
            </w:r>
          </w:p>
        </w:tc>
      </w:tr>
      <w:tr w:rsidR="002D2548" w:rsidRPr="00343036" w14:paraId="0B54713B" w14:textId="77777777" w:rsidTr="00AA339D">
        <w:tc>
          <w:tcPr>
            <w:tcW w:w="1199" w:type="pct"/>
            <w:shd w:val="clear" w:color="auto" w:fill="D9E2F3" w:themeFill="accent1" w:themeFillTint="33"/>
          </w:tcPr>
          <w:p w14:paraId="668A75E6"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10:00 am – 10:30 am</w:t>
            </w:r>
          </w:p>
        </w:tc>
        <w:tc>
          <w:tcPr>
            <w:tcW w:w="3801" w:type="pct"/>
            <w:shd w:val="clear" w:color="auto" w:fill="D9E2F3" w:themeFill="accent1" w:themeFillTint="33"/>
          </w:tcPr>
          <w:p w14:paraId="68D9EC8B" w14:textId="77777777" w:rsidR="002D2548" w:rsidRPr="004513E0" w:rsidRDefault="002D2548" w:rsidP="00AA339D">
            <w:pPr>
              <w:jc w:val="both"/>
              <w:rPr>
                <w:rFonts w:ascii="Arial" w:hAnsi="Arial" w:cs="Arial"/>
                <w:b/>
                <w:bCs/>
                <w:sz w:val="20"/>
                <w:szCs w:val="20"/>
                <w:lang w:val="es-CO"/>
              </w:rPr>
            </w:pPr>
            <w:r w:rsidRPr="004513E0">
              <w:rPr>
                <w:rFonts w:ascii="Arial" w:hAnsi="Arial" w:cs="Arial"/>
                <w:b/>
                <w:bCs/>
                <w:sz w:val="20"/>
                <w:szCs w:val="20"/>
                <w:lang w:val="es-CO"/>
              </w:rPr>
              <w:t>Pausa para Café</w:t>
            </w:r>
          </w:p>
        </w:tc>
      </w:tr>
      <w:tr w:rsidR="002D2548" w:rsidRPr="00343036" w14:paraId="5E3551EF" w14:textId="77777777" w:rsidTr="00AA339D">
        <w:tc>
          <w:tcPr>
            <w:tcW w:w="1199" w:type="pct"/>
            <w:shd w:val="clear" w:color="auto" w:fill="D9E2F3" w:themeFill="accent1" w:themeFillTint="33"/>
          </w:tcPr>
          <w:p w14:paraId="4188AB04" w14:textId="77777777" w:rsidR="002D2548" w:rsidRPr="004513E0" w:rsidRDefault="002D2548" w:rsidP="00AA339D">
            <w:pPr>
              <w:jc w:val="both"/>
              <w:rPr>
                <w:rFonts w:ascii="Arial" w:hAnsi="Arial" w:cs="Arial"/>
                <w:sz w:val="20"/>
                <w:szCs w:val="20"/>
                <w:lang w:val="es-CO"/>
              </w:rPr>
            </w:pPr>
          </w:p>
        </w:tc>
        <w:tc>
          <w:tcPr>
            <w:tcW w:w="3801" w:type="pct"/>
            <w:shd w:val="clear" w:color="auto" w:fill="D9E2F3" w:themeFill="accent1" w:themeFillTint="33"/>
          </w:tcPr>
          <w:p w14:paraId="0E92C483" w14:textId="77777777" w:rsidR="002D2548" w:rsidRDefault="002D2548" w:rsidP="00AA339D">
            <w:pPr>
              <w:jc w:val="both"/>
              <w:rPr>
                <w:rFonts w:ascii="Arial" w:hAnsi="Arial" w:cs="Arial"/>
                <w:b/>
                <w:bCs/>
                <w:color w:val="833C0B" w:themeColor="accent2" w:themeShade="80"/>
                <w:sz w:val="20"/>
                <w:szCs w:val="20"/>
                <w:lang w:val="es-HN"/>
              </w:rPr>
            </w:pPr>
            <w:r w:rsidRPr="004513E0">
              <w:rPr>
                <w:rFonts w:ascii="Arial" w:hAnsi="Arial" w:cs="Arial"/>
                <w:b/>
                <w:bCs/>
                <w:color w:val="833C0B" w:themeColor="accent2" w:themeShade="80"/>
                <w:sz w:val="20"/>
                <w:szCs w:val="20"/>
                <w:lang w:val="es-HN"/>
              </w:rPr>
              <w:t>PANEL 1: Educar en Artes y Cultura: concepciones, experiencias y desafíos</w:t>
            </w:r>
          </w:p>
          <w:p w14:paraId="33159657" w14:textId="7561DA07" w:rsidR="004513E0" w:rsidRPr="004513E0" w:rsidRDefault="004513E0" w:rsidP="00AA339D">
            <w:pPr>
              <w:jc w:val="both"/>
              <w:rPr>
                <w:rFonts w:ascii="Arial" w:hAnsi="Arial" w:cs="Arial"/>
                <w:b/>
                <w:bCs/>
                <w:color w:val="000000" w:themeColor="text1"/>
                <w:sz w:val="20"/>
                <w:szCs w:val="20"/>
                <w:lang w:val="es-CO"/>
              </w:rPr>
            </w:pPr>
            <w:r>
              <w:rPr>
                <w:rFonts w:ascii="Arial" w:hAnsi="Arial" w:cs="Arial"/>
                <w:b/>
                <w:bCs/>
                <w:color w:val="000000" w:themeColor="text1"/>
                <w:sz w:val="20"/>
                <w:szCs w:val="20"/>
                <w:lang w:val="es-HN"/>
              </w:rPr>
              <w:t>Modera: Gabriela Carias, Dirección de Cultura UNAH.</w:t>
            </w:r>
          </w:p>
        </w:tc>
      </w:tr>
      <w:tr w:rsidR="002D2548" w:rsidRPr="00343036" w14:paraId="5F9A58DA" w14:textId="77777777" w:rsidTr="00AA339D">
        <w:tc>
          <w:tcPr>
            <w:tcW w:w="1199" w:type="pct"/>
            <w:shd w:val="clear" w:color="auto" w:fill="D9E2F3" w:themeFill="accent1" w:themeFillTint="33"/>
          </w:tcPr>
          <w:p w14:paraId="3E951EDB"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10:30am–11:00 am</w:t>
            </w:r>
          </w:p>
        </w:tc>
        <w:tc>
          <w:tcPr>
            <w:tcW w:w="3801" w:type="pct"/>
            <w:shd w:val="clear" w:color="auto" w:fill="D9E2F3" w:themeFill="accent1" w:themeFillTint="33"/>
          </w:tcPr>
          <w:p w14:paraId="79CD9A03" w14:textId="77777777" w:rsidR="002D2548" w:rsidRPr="004513E0" w:rsidRDefault="002D2548" w:rsidP="00AA339D">
            <w:pPr>
              <w:jc w:val="both"/>
              <w:rPr>
                <w:rFonts w:ascii="Arial" w:hAnsi="Arial" w:cs="Arial"/>
                <w:b/>
                <w:bCs/>
                <w:sz w:val="20"/>
                <w:szCs w:val="20"/>
                <w:lang w:val="es-CO"/>
              </w:rPr>
            </w:pPr>
            <w:r w:rsidRPr="004513E0">
              <w:rPr>
                <w:rFonts w:ascii="Arial" w:hAnsi="Arial" w:cs="Arial"/>
                <w:sz w:val="20"/>
                <w:szCs w:val="20"/>
                <w:lang w:val="es-HN"/>
              </w:rPr>
              <w:t xml:space="preserve">Expositor 1. Facultad de Humanidades y Artes UNAH </w:t>
            </w:r>
          </w:p>
        </w:tc>
      </w:tr>
      <w:tr w:rsidR="002D2548" w:rsidRPr="00343036" w14:paraId="1EEF364C" w14:textId="77777777" w:rsidTr="00AA339D">
        <w:tc>
          <w:tcPr>
            <w:tcW w:w="1199" w:type="pct"/>
            <w:shd w:val="clear" w:color="auto" w:fill="D9E2F3" w:themeFill="accent1" w:themeFillTint="33"/>
          </w:tcPr>
          <w:p w14:paraId="3F4F9576"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11:00am –11:30 am</w:t>
            </w:r>
          </w:p>
        </w:tc>
        <w:tc>
          <w:tcPr>
            <w:tcW w:w="3801" w:type="pct"/>
            <w:shd w:val="clear" w:color="auto" w:fill="D9E2F3" w:themeFill="accent1" w:themeFillTint="33"/>
          </w:tcPr>
          <w:p w14:paraId="6B25A9C7" w14:textId="77777777" w:rsidR="002D2548" w:rsidRPr="004513E0" w:rsidRDefault="002D2548" w:rsidP="00AA339D">
            <w:pPr>
              <w:jc w:val="both"/>
              <w:rPr>
                <w:rFonts w:ascii="Arial" w:hAnsi="Arial" w:cs="Arial"/>
                <w:sz w:val="20"/>
                <w:szCs w:val="20"/>
                <w:lang w:val="es-HN"/>
              </w:rPr>
            </w:pPr>
            <w:r w:rsidRPr="004513E0">
              <w:rPr>
                <w:rFonts w:ascii="Arial" w:hAnsi="Arial" w:cs="Arial"/>
                <w:sz w:val="20"/>
                <w:szCs w:val="20"/>
                <w:lang w:val="es-HN"/>
              </w:rPr>
              <w:t>Expositor 2 Vicerrectoría de Asuntos Estudiantiles VOAE- UNAH</w:t>
            </w:r>
          </w:p>
        </w:tc>
      </w:tr>
      <w:tr w:rsidR="002D2548" w:rsidRPr="00343036" w14:paraId="3F62EFBA" w14:textId="77777777" w:rsidTr="00AA339D">
        <w:tc>
          <w:tcPr>
            <w:tcW w:w="1199" w:type="pct"/>
            <w:shd w:val="clear" w:color="auto" w:fill="D9E2F3" w:themeFill="accent1" w:themeFillTint="33"/>
          </w:tcPr>
          <w:p w14:paraId="5A02D6F4"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11:30 am- 12:00</w:t>
            </w:r>
          </w:p>
        </w:tc>
        <w:tc>
          <w:tcPr>
            <w:tcW w:w="3801" w:type="pct"/>
            <w:shd w:val="clear" w:color="auto" w:fill="D9E2F3" w:themeFill="accent1" w:themeFillTint="33"/>
          </w:tcPr>
          <w:p w14:paraId="39FD2436" w14:textId="77777777" w:rsidR="002D2548" w:rsidRPr="004513E0" w:rsidRDefault="002D2548" w:rsidP="00AA339D">
            <w:pPr>
              <w:jc w:val="both"/>
              <w:rPr>
                <w:rFonts w:ascii="Arial" w:hAnsi="Arial" w:cs="Arial"/>
                <w:sz w:val="20"/>
                <w:szCs w:val="20"/>
                <w:lang w:val="es-HN"/>
              </w:rPr>
            </w:pPr>
            <w:r w:rsidRPr="004513E0">
              <w:rPr>
                <w:rFonts w:ascii="Arial" w:hAnsi="Arial" w:cs="Arial"/>
                <w:sz w:val="20"/>
                <w:szCs w:val="20"/>
                <w:lang w:val="es-HN"/>
              </w:rPr>
              <w:t>Expositor 3: Centro de Arte y Cultura CAC-UNAH</w:t>
            </w:r>
          </w:p>
        </w:tc>
      </w:tr>
      <w:tr w:rsidR="002D2548" w:rsidRPr="00343036" w14:paraId="1649DD36" w14:textId="77777777" w:rsidTr="00AA339D">
        <w:tc>
          <w:tcPr>
            <w:tcW w:w="1199" w:type="pct"/>
            <w:shd w:val="clear" w:color="auto" w:fill="D9E2F3" w:themeFill="accent1" w:themeFillTint="33"/>
          </w:tcPr>
          <w:p w14:paraId="519390AE"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 xml:space="preserve">12:00 am – 12:45 m </w:t>
            </w:r>
          </w:p>
        </w:tc>
        <w:tc>
          <w:tcPr>
            <w:tcW w:w="3801" w:type="pct"/>
            <w:shd w:val="clear" w:color="auto" w:fill="D9E2F3" w:themeFill="accent1" w:themeFillTint="33"/>
          </w:tcPr>
          <w:p w14:paraId="25224272" w14:textId="77777777" w:rsidR="002D2548" w:rsidRPr="004513E0" w:rsidRDefault="002D2548" w:rsidP="00AA339D">
            <w:pPr>
              <w:jc w:val="both"/>
              <w:rPr>
                <w:rFonts w:ascii="Arial" w:hAnsi="Arial" w:cs="Arial"/>
                <w:b/>
                <w:bCs/>
                <w:sz w:val="20"/>
                <w:szCs w:val="20"/>
                <w:lang w:val="es-CO"/>
              </w:rPr>
            </w:pPr>
            <w:r w:rsidRPr="004513E0">
              <w:rPr>
                <w:rFonts w:ascii="Arial" w:hAnsi="Arial" w:cs="Arial"/>
                <w:b/>
                <w:bCs/>
                <w:sz w:val="20"/>
                <w:szCs w:val="20"/>
                <w:lang w:val="es-CO"/>
              </w:rPr>
              <w:t>Preguntas y respuestas</w:t>
            </w:r>
          </w:p>
          <w:p w14:paraId="2E5BE416" w14:textId="77777777" w:rsidR="002D2548" w:rsidRPr="004513E0" w:rsidRDefault="002D2548" w:rsidP="00AA339D">
            <w:pPr>
              <w:jc w:val="both"/>
              <w:rPr>
                <w:rFonts w:ascii="Arial" w:hAnsi="Arial" w:cs="Arial"/>
                <w:b/>
                <w:bCs/>
                <w:sz w:val="20"/>
                <w:szCs w:val="20"/>
                <w:lang w:val="es-CO"/>
              </w:rPr>
            </w:pPr>
          </w:p>
        </w:tc>
      </w:tr>
      <w:tr w:rsidR="002D2548" w:rsidRPr="00343036" w14:paraId="0B7CD74F" w14:textId="77777777" w:rsidTr="00AA339D">
        <w:tc>
          <w:tcPr>
            <w:tcW w:w="1199" w:type="pct"/>
            <w:shd w:val="clear" w:color="auto" w:fill="D9E2F3" w:themeFill="accent1" w:themeFillTint="33"/>
          </w:tcPr>
          <w:p w14:paraId="2AB82374"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 xml:space="preserve">1:00 p m – 2:00 pm </w:t>
            </w:r>
          </w:p>
        </w:tc>
        <w:tc>
          <w:tcPr>
            <w:tcW w:w="3801" w:type="pct"/>
            <w:shd w:val="clear" w:color="auto" w:fill="D9E2F3" w:themeFill="accent1" w:themeFillTint="33"/>
          </w:tcPr>
          <w:p w14:paraId="7534F3E0" w14:textId="77777777" w:rsidR="002D2548" w:rsidRPr="004513E0" w:rsidRDefault="002D2548" w:rsidP="00AA339D">
            <w:pPr>
              <w:jc w:val="both"/>
              <w:rPr>
                <w:rFonts w:ascii="Arial" w:hAnsi="Arial" w:cs="Arial"/>
                <w:b/>
                <w:bCs/>
                <w:sz w:val="20"/>
                <w:szCs w:val="20"/>
                <w:lang w:val="es-CO"/>
              </w:rPr>
            </w:pPr>
            <w:r w:rsidRPr="004513E0">
              <w:rPr>
                <w:rFonts w:ascii="Arial" w:hAnsi="Arial" w:cs="Arial"/>
                <w:b/>
                <w:bCs/>
                <w:sz w:val="20"/>
                <w:szCs w:val="20"/>
                <w:lang w:val="es-CO"/>
              </w:rPr>
              <w:t>ALMUERZO</w:t>
            </w:r>
          </w:p>
        </w:tc>
      </w:tr>
      <w:tr w:rsidR="002D2548" w:rsidRPr="00343036" w14:paraId="2F4896D4" w14:textId="77777777" w:rsidTr="00AA339D">
        <w:tc>
          <w:tcPr>
            <w:tcW w:w="1199" w:type="pct"/>
            <w:shd w:val="clear" w:color="auto" w:fill="D9E2F3" w:themeFill="accent1" w:themeFillTint="33"/>
          </w:tcPr>
          <w:p w14:paraId="4F5C99C9"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2:00 pm – 2:45 pm</w:t>
            </w:r>
          </w:p>
        </w:tc>
        <w:tc>
          <w:tcPr>
            <w:tcW w:w="3801" w:type="pct"/>
            <w:shd w:val="clear" w:color="auto" w:fill="D9E2F3" w:themeFill="accent1" w:themeFillTint="33"/>
          </w:tcPr>
          <w:p w14:paraId="2E8494AE" w14:textId="61D57212" w:rsidR="002D2548" w:rsidRPr="00F66D83" w:rsidRDefault="004513E0" w:rsidP="00AA339D">
            <w:pPr>
              <w:jc w:val="both"/>
              <w:rPr>
                <w:rFonts w:ascii="Arial" w:hAnsi="Arial" w:cs="Arial"/>
                <w:bCs/>
                <w:i/>
                <w:sz w:val="20"/>
                <w:szCs w:val="20"/>
                <w:lang w:val="es-CO"/>
              </w:rPr>
            </w:pPr>
            <w:r w:rsidRPr="00F66D83">
              <w:rPr>
                <w:rFonts w:ascii="Arial" w:hAnsi="Arial" w:cs="Arial"/>
                <w:bCs/>
                <w:i/>
                <w:sz w:val="20"/>
                <w:szCs w:val="20"/>
                <w:lang w:val="es-CO"/>
              </w:rPr>
              <w:t xml:space="preserve">Conferencia. </w:t>
            </w:r>
            <w:r w:rsidR="002D2548" w:rsidRPr="00F66D83">
              <w:rPr>
                <w:rFonts w:ascii="Arial" w:hAnsi="Arial" w:cs="Arial"/>
                <w:bCs/>
                <w:i/>
                <w:sz w:val="20"/>
                <w:szCs w:val="20"/>
                <w:lang w:val="es-CO"/>
              </w:rPr>
              <w:t>Mario H. Mejía “Universidad y políticas culturales para una educación incluyente. Resolución final de la Reunión de Mondiacult Universidades. México 2022”.</w:t>
            </w:r>
          </w:p>
        </w:tc>
      </w:tr>
      <w:tr w:rsidR="002D2548" w:rsidRPr="00343036" w14:paraId="144C31E4" w14:textId="77777777" w:rsidTr="00AA339D">
        <w:tc>
          <w:tcPr>
            <w:tcW w:w="1199" w:type="pct"/>
            <w:shd w:val="clear" w:color="auto" w:fill="D9E2F3" w:themeFill="accent1" w:themeFillTint="33"/>
          </w:tcPr>
          <w:p w14:paraId="0ECEFEA9"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2:45 pm – 3:00 pm</w:t>
            </w:r>
          </w:p>
        </w:tc>
        <w:tc>
          <w:tcPr>
            <w:tcW w:w="3801" w:type="pct"/>
            <w:shd w:val="clear" w:color="auto" w:fill="D9E2F3" w:themeFill="accent1" w:themeFillTint="33"/>
          </w:tcPr>
          <w:p w14:paraId="360C635A" w14:textId="77777777" w:rsidR="002D2548" w:rsidRPr="004513E0" w:rsidRDefault="002D2548" w:rsidP="00AA339D">
            <w:pPr>
              <w:jc w:val="both"/>
              <w:rPr>
                <w:rFonts w:ascii="Arial" w:hAnsi="Arial" w:cs="Arial"/>
                <w:b/>
                <w:bCs/>
                <w:sz w:val="20"/>
                <w:szCs w:val="20"/>
                <w:lang w:val="es-CO"/>
              </w:rPr>
            </w:pPr>
            <w:r w:rsidRPr="004513E0">
              <w:rPr>
                <w:rFonts w:ascii="Arial" w:hAnsi="Arial" w:cs="Arial"/>
                <w:b/>
                <w:bCs/>
                <w:sz w:val="20"/>
                <w:szCs w:val="20"/>
                <w:lang w:val="es-CO"/>
              </w:rPr>
              <w:t>Pausa para café</w:t>
            </w:r>
          </w:p>
        </w:tc>
      </w:tr>
      <w:tr w:rsidR="002D2548" w:rsidRPr="00343036" w14:paraId="6B292C74" w14:textId="77777777" w:rsidTr="00AA339D">
        <w:tc>
          <w:tcPr>
            <w:tcW w:w="1199" w:type="pct"/>
            <w:shd w:val="clear" w:color="auto" w:fill="D9E2F3" w:themeFill="accent1" w:themeFillTint="33"/>
          </w:tcPr>
          <w:p w14:paraId="4A22A22A" w14:textId="77777777" w:rsidR="002D2548" w:rsidRPr="004513E0" w:rsidRDefault="002D2548" w:rsidP="00AA339D">
            <w:pPr>
              <w:jc w:val="both"/>
              <w:rPr>
                <w:rFonts w:ascii="Arial" w:hAnsi="Arial" w:cs="Arial"/>
                <w:sz w:val="20"/>
                <w:szCs w:val="20"/>
                <w:lang w:val="es-CO"/>
              </w:rPr>
            </w:pPr>
          </w:p>
        </w:tc>
        <w:tc>
          <w:tcPr>
            <w:tcW w:w="3801" w:type="pct"/>
            <w:shd w:val="clear" w:color="auto" w:fill="D9E2F3" w:themeFill="accent1" w:themeFillTint="33"/>
          </w:tcPr>
          <w:p w14:paraId="32131B5E" w14:textId="77777777" w:rsidR="002D2548" w:rsidRDefault="002D2548" w:rsidP="00AA339D">
            <w:pPr>
              <w:jc w:val="both"/>
              <w:rPr>
                <w:rFonts w:ascii="Arial" w:hAnsi="Arial" w:cs="Arial"/>
                <w:b/>
                <w:bCs/>
                <w:color w:val="833C0B" w:themeColor="accent2" w:themeShade="80"/>
                <w:sz w:val="20"/>
                <w:szCs w:val="20"/>
                <w:lang w:val="es-HN"/>
              </w:rPr>
            </w:pPr>
            <w:r w:rsidRPr="004513E0">
              <w:rPr>
                <w:rFonts w:ascii="Arial" w:hAnsi="Arial" w:cs="Arial"/>
                <w:b/>
                <w:bCs/>
                <w:color w:val="833C0B" w:themeColor="accent2" w:themeShade="80"/>
                <w:sz w:val="20"/>
                <w:szCs w:val="20"/>
                <w:lang w:val="es-HN"/>
              </w:rPr>
              <w:t>PANEL 2:  Universidad, Cultura y Educación para el Desarrollo Sostenible</w:t>
            </w:r>
          </w:p>
          <w:p w14:paraId="2DB3F0C9" w14:textId="57D1FA0C" w:rsidR="004513E0" w:rsidRPr="004513E0" w:rsidRDefault="004513E0" w:rsidP="00AA339D">
            <w:pPr>
              <w:jc w:val="both"/>
              <w:rPr>
                <w:rFonts w:ascii="Arial" w:hAnsi="Arial" w:cs="Arial"/>
                <w:b/>
                <w:bCs/>
                <w:color w:val="000000" w:themeColor="text1"/>
                <w:sz w:val="20"/>
                <w:szCs w:val="20"/>
                <w:lang w:val="es-CO"/>
              </w:rPr>
            </w:pPr>
            <w:r>
              <w:rPr>
                <w:rFonts w:ascii="Arial" w:hAnsi="Arial" w:cs="Arial"/>
                <w:b/>
                <w:bCs/>
                <w:color w:val="000000" w:themeColor="text1"/>
                <w:sz w:val="20"/>
                <w:szCs w:val="20"/>
                <w:lang w:val="es-HN"/>
              </w:rPr>
              <w:t>Modera: Jesús Manuel De Las Heras, Dirección de Cultura UNAH.</w:t>
            </w:r>
          </w:p>
        </w:tc>
      </w:tr>
      <w:tr w:rsidR="002D2548" w:rsidRPr="00343036" w14:paraId="318FB15F" w14:textId="77777777" w:rsidTr="00AA339D">
        <w:tc>
          <w:tcPr>
            <w:tcW w:w="1199" w:type="pct"/>
            <w:shd w:val="clear" w:color="auto" w:fill="D9E2F3" w:themeFill="accent1" w:themeFillTint="33"/>
          </w:tcPr>
          <w:p w14:paraId="259B4B63"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3:00 pm – 3:20 pm</w:t>
            </w:r>
          </w:p>
        </w:tc>
        <w:tc>
          <w:tcPr>
            <w:tcW w:w="3801" w:type="pct"/>
            <w:shd w:val="clear" w:color="auto" w:fill="D9E2F3" w:themeFill="accent1" w:themeFillTint="33"/>
          </w:tcPr>
          <w:p w14:paraId="51A7E882"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Expositor 1: UNAH Tec- Danlí</w:t>
            </w:r>
          </w:p>
        </w:tc>
      </w:tr>
      <w:tr w:rsidR="002D2548" w:rsidRPr="00343036" w14:paraId="3F7C7BE2" w14:textId="77777777" w:rsidTr="00AA339D">
        <w:tc>
          <w:tcPr>
            <w:tcW w:w="1199" w:type="pct"/>
            <w:shd w:val="clear" w:color="auto" w:fill="D9E2F3" w:themeFill="accent1" w:themeFillTint="33"/>
          </w:tcPr>
          <w:p w14:paraId="709463CC"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3:20 pm – 3:40 pm</w:t>
            </w:r>
          </w:p>
        </w:tc>
        <w:tc>
          <w:tcPr>
            <w:tcW w:w="3801" w:type="pct"/>
            <w:shd w:val="clear" w:color="auto" w:fill="D9E2F3" w:themeFill="accent1" w:themeFillTint="33"/>
          </w:tcPr>
          <w:p w14:paraId="07C58498"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Expositor 2: Dirección de Gestión Cultural CUROC</w:t>
            </w:r>
          </w:p>
        </w:tc>
      </w:tr>
      <w:tr w:rsidR="002D2548" w:rsidRPr="00343036" w14:paraId="234398C4" w14:textId="77777777" w:rsidTr="00AA339D">
        <w:tc>
          <w:tcPr>
            <w:tcW w:w="1199" w:type="pct"/>
            <w:shd w:val="clear" w:color="auto" w:fill="D9E2F3" w:themeFill="accent1" w:themeFillTint="33"/>
          </w:tcPr>
          <w:p w14:paraId="25A95D94"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3:40 pm – 4:00 pm</w:t>
            </w:r>
          </w:p>
        </w:tc>
        <w:tc>
          <w:tcPr>
            <w:tcW w:w="3801" w:type="pct"/>
            <w:shd w:val="clear" w:color="auto" w:fill="D9E2F3" w:themeFill="accent1" w:themeFillTint="33"/>
          </w:tcPr>
          <w:p w14:paraId="6D77AD63"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Expositor 3: Coordinación de Gestión Cultural y Biblioteca UNAH-VS</w:t>
            </w:r>
          </w:p>
        </w:tc>
      </w:tr>
      <w:tr w:rsidR="002D2548" w:rsidRPr="00343036" w14:paraId="6B1AD236" w14:textId="77777777" w:rsidTr="00AA339D">
        <w:tc>
          <w:tcPr>
            <w:tcW w:w="1199" w:type="pct"/>
            <w:shd w:val="clear" w:color="auto" w:fill="D9E2F3" w:themeFill="accent1" w:themeFillTint="33"/>
          </w:tcPr>
          <w:p w14:paraId="73485CF5"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 xml:space="preserve">4:00 pm – 4:30 pm </w:t>
            </w:r>
          </w:p>
        </w:tc>
        <w:tc>
          <w:tcPr>
            <w:tcW w:w="3801" w:type="pct"/>
            <w:shd w:val="clear" w:color="auto" w:fill="D9E2F3" w:themeFill="accent1" w:themeFillTint="33"/>
          </w:tcPr>
          <w:p w14:paraId="3A232754" w14:textId="77777777" w:rsidR="002D2548" w:rsidRPr="004513E0" w:rsidRDefault="002D2548" w:rsidP="00AA339D">
            <w:pPr>
              <w:jc w:val="both"/>
              <w:rPr>
                <w:rFonts w:ascii="Arial" w:hAnsi="Arial" w:cs="Arial"/>
                <w:b/>
                <w:bCs/>
                <w:sz w:val="20"/>
                <w:szCs w:val="20"/>
                <w:lang w:val="es-CO"/>
              </w:rPr>
            </w:pPr>
            <w:r w:rsidRPr="004513E0">
              <w:rPr>
                <w:rFonts w:ascii="Arial" w:hAnsi="Arial" w:cs="Arial"/>
                <w:b/>
                <w:bCs/>
                <w:sz w:val="20"/>
                <w:szCs w:val="20"/>
                <w:lang w:val="es-CO"/>
              </w:rPr>
              <w:t>Preguntas y respuestas</w:t>
            </w:r>
          </w:p>
          <w:p w14:paraId="71A892F6" w14:textId="77777777" w:rsidR="002D2548" w:rsidRPr="004513E0" w:rsidRDefault="002D2548" w:rsidP="00AA339D">
            <w:pPr>
              <w:jc w:val="both"/>
              <w:rPr>
                <w:rFonts w:ascii="Arial" w:hAnsi="Arial" w:cs="Arial"/>
                <w:sz w:val="20"/>
                <w:szCs w:val="20"/>
                <w:lang w:val="es-CO"/>
              </w:rPr>
            </w:pPr>
          </w:p>
        </w:tc>
      </w:tr>
      <w:tr w:rsidR="002D2548" w:rsidRPr="00343036" w14:paraId="267B057C" w14:textId="77777777" w:rsidTr="00AA339D">
        <w:tc>
          <w:tcPr>
            <w:tcW w:w="5000" w:type="pct"/>
            <w:gridSpan w:val="2"/>
            <w:shd w:val="clear" w:color="auto" w:fill="D9E2F3" w:themeFill="accent1" w:themeFillTint="33"/>
          </w:tcPr>
          <w:p w14:paraId="7EFF62B7" w14:textId="77777777" w:rsidR="002D2548" w:rsidRPr="004513E0" w:rsidRDefault="002D2548" w:rsidP="00AA339D">
            <w:pPr>
              <w:jc w:val="both"/>
              <w:rPr>
                <w:rFonts w:ascii="Arial" w:hAnsi="Arial" w:cs="Arial"/>
                <w:b/>
                <w:bCs/>
                <w:sz w:val="20"/>
                <w:szCs w:val="20"/>
                <w:lang w:val="pt-BR"/>
              </w:rPr>
            </w:pPr>
            <w:r w:rsidRPr="004513E0">
              <w:rPr>
                <w:rFonts w:ascii="Arial" w:hAnsi="Arial" w:cs="Arial"/>
                <w:b/>
                <w:bCs/>
                <w:sz w:val="20"/>
                <w:szCs w:val="20"/>
                <w:lang w:val="pt-BR"/>
              </w:rPr>
              <w:t>17 DE NOV DE 2022</w:t>
            </w:r>
          </w:p>
        </w:tc>
      </w:tr>
      <w:tr w:rsidR="002D2548" w:rsidRPr="00343036" w14:paraId="238B7BAB" w14:textId="77777777" w:rsidTr="00AA339D">
        <w:tc>
          <w:tcPr>
            <w:tcW w:w="1199" w:type="pct"/>
            <w:shd w:val="clear" w:color="auto" w:fill="D9E2F3" w:themeFill="accent1" w:themeFillTint="33"/>
          </w:tcPr>
          <w:p w14:paraId="588E3B64" w14:textId="77777777" w:rsidR="002D2548" w:rsidRPr="004513E0" w:rsidRDefault="002D2548" w:rsidP="00AA339D">
            <w:pPr>
              <w:jc w:val="both"/>
              <w:rPr>
                <w:rFonts w:ascii="Arial" w:hAnsi="Arial" w:cs="Arial"/>
                <w:sz w:val="20"/>
                <w:szCs w:val="20"/>
                <w:lang w:val="pt-BR"/>
              </w:rPr>
            </w:pPr>
            <w:r w:rsidRPr="004513E0">
              <w:rPr>
                <w:rFonts w:ascii="Arial" w:hAnsi="Arial" w:cs="Arial"/>
                <w:sz w:val="20"/>
                <w:szCs w:val="20"/>
                <w:lang w:val="pt-BR"/>
              </w:rPr>
              <w:t xml:space="preserve">8:30 am – 9:00 am </w:t>
            </w:r>
          </w:p>
        </w:tc>
        <w:tc>
          <w:tcPr>
            <w:tcW w:w="3801" w:type="pct"/>
            <w:shd w:val="clear" w:color="auto" w:fill="D9E2F3" w:themeFill="accent1" w:themeFillTint="33"/>
          </w:tcPr>
          <w:p w14:paraId="638940E5"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Registro de participantes.</w:t>
            </w:r>
          </w:p>
        </w:tc>
      </w:tr>
      <w:tr w:rsidR="002D2548" w:rsidRPr="00343036" w14:paraId="674A1FC5" w14:textId="77777777" w:rsidTr="00AA339D">
        <w:tc>
          <w:tcPr>
            <w:tcW w:w="1199" w:type="pct"/>
            <w:shd w:val="clear" w:color="auto" w:fill="D9E2F3" w:themeFill="accent1" w:themeFillTint="33"/>
          </w:tcPr>
          <w:p w14:paraId="391406DE" w14:textId="77777777" w:rsidR="002D2548" w:rsidRPr="004513E0" w:rsidRDefault="002D2548" w:rsidP="00AA339D">
            <w:pPr>
              <w:jc w:val="both"/>
              <w:rPr>
                <w:rFonts w:ascii="Arial" w:hAnsi="Arial" w:cs="Arial"/>
                <w:sz w:val="20"/>
                <w:szCs w:val="20"/>
                <w:lang w:val="pt-BR"/>
              </w:rPr>
            </w:pPr>
            <w:r w:rsidRPr="004513E0">
              <w:rPr>
                <w:rFonts w:ascii="Arial" w:hAnsi="Arial" w:cs="Arial"/>
                <w:sz w:val="20"/>
                <w:szCs w:val="20"/>
                <w:lang w:val="pt-BR"/>
              </w:rPr>
              <w:t>9:00 am – 9:45 am</w:t>
            </w:r>
          </w:p>
        </w:tc>
        <w:tc>
          <w:tcPr>
            <w:tcW w:w="3801" w:type="pct"/>
            <w:shd w:val="clear" w:color="auto" w:fill="D9E2F3" w:themeFill="accent1" w:themeFillTint="33"/>
          </w:tcPr>
          <w:p w14:paraId="505851E2" w14:textId="3E4B9478" w:rsidR="002D2548" w:rsidRPr="00F66D83" w:rsidRDefault="002D2548" w:rsidP="00AA339D">
            <w:pPr>
              <w:jc w:val="both"/>
              <w:rPr>
                <w:rFonts w:ascii="Arial" w:hAnsi="Arial" w:cs="Arial"/>
                <w:i/>
                <w:sz w:val="20"/>
                <w:szCs w:val="20"/>
                <w:lang w:val="es-CO"/>
              </w:rPr>
            </w:pPr>
            <w:r w:rsidRPr="00F66D83">
              <w:rPr>
                <w:rFonts w:ascii="Arial" w:hAnsi="Arial" w:cs="Arial"/>
                <w:i/>
                <w:sz w:val="20"/>
                <w:szCs w:val="20"/>
                <w:lang w:val="es-CO"/>
              </w:rPr>
              <w:t>Conferencia</w:t>
            </w:r>
            <w:r w:rsidR="00F66D83" w:rsidRPr="00F66D83">
              <w:rPr>
                <w:rFonts w:ascii="Arial" w:hAnsi="Arial" w:cs="Arial"/>
                <w:i/>
                <w:sz w:val="20"/>
                <w:szCs w:val="20"/>
                <w:lang w:val="es-CO"/>
              </w:rPr>
              <w:t>. Dr. Ángel González. España “Educación para las participación por medio del arte y las intervenciones urbanas”.</w:t>
            </w:r>
          </w:p>
        </w:tc>
      </w:tr>
      <w:tr w:rsidR="002D2548" w:rsidRPr="00343036" w14:paraId="228D9E52" w14:textId="77777777" w:rsidTr="00AA339D">
        <w:tc>
          <w:tcPr>
            <w:tcW w:w="1199" w:type="pct"/>
            <w:shd w:val="clear" w:color="auto" w:fill="D9E2F3" w:themeFill="accent1" w:themeFillTint="33"/>
          </w:tcPr>
          <w:p w14:paraId="21B1AC26" w14:textId="77777777" w:rsidR="002D2548" w:rsidRPr="004513E0" w:rsidRDefault="002D2548" w:rsidP="00AA339D">
            <w:pPr>
              <w:jc w:val="both"/>
              <w:rPr>
                <w:rFonts w:ascii="Arial" w:hAnsi="Arial" w:cs="Arial"/>
                <w:sz w:val="20"/>
                <w:szCs w:val="20"/>
                <w:lang w:val="pt-BR"/>
              </w:rPr>
            </w:pPr>
            <w:r w:rsidRPr="004513E0">
              <w:rPr>
                <w:rFonts w:ascii="Arial" w:hAnsi="Arial" w:cs="Arial"/>
                <w:sz w:val="20"/>
                <w:szCs w:val="20"/>
                <w:lang w:val="pt-BR"/>
              </w:rPr>
              <w:t>9:45 am – 10:00 am</w:t>
            </w:r>
          </w:p>
        </w:tc>
        <w:tc>
          <w:tcPr>
            <w:tcW w:w="3801" w:type="pct"/>
            <w:shd w:val="clear" w:color="auto" w:fill="D9E2F3" w:themeFill="accent1" w:themeFillTint="33"/>
          </w:tcPr>
          <w:p w14:paraId="3825F0A4" w14:textId="77777777" w:rsidR="002D2548" w:rsidRPr="004513E0" w:rsidRDefault="002D2548" w:rsidP="00AA339D">
            <w:pPr>
              <w:jc w:val="both"/>
              <w:rPr>
                <w:rFonts w:ascii="Arial" w:hAnsi="Arial" w:cs="Arial"/>
                <w:b/>
                <w:sz w:val="20"/>
                <w:szCs w:val="20"/>
                <w:lang w:val="es-CO"/>
              </w:rPr>
            </w:pPr>
            <w:r w:rsidRPr="004513E0">
              <w:rPr>
                <w:rFonts w:ascii="Arial" w:hAnsi="Arial" w:cs="Arial"/>
                <w:b/>
                <w:sz w:val="20"/>
                <w:szCs w:val="20"/>
                <w:lang w:val="es-CO"/>
              </w:rPr>
              <w:t>Pausa para café</w:t>
            </w:r>
          </w:p>
        </w:tc>
      </w:tr>
      <w:tr w:rsidR="002D2548" w:rsidRPr="00343036" w14:paraId="10B1A920" w14:textId="77777777" w:rsidTr="00AA339D">
        <w:tc>
          <w:tcPr>
            <w:tcW w:w="1199" w:type="pct"/>
            <w:shd w:val="clear" w:color="auto" w:fill="D9E2F3" w:themeFill="accent1" w:themeFillTint="33"/>
          </w:tcPr>
          <w:p w14:paraId="2DFF61FE" w14:textId="77777777" w:rsidR="002D2548" w:rsidRPr="004513E0" w:rsidRDefault="002D2548" w:rsidP="00AA339D">
            <w:pPr>
              <w:jc w:val="both"/>
              <w:rPr>
                <w:rFonts w:ascii="Arial" w:hAnsi="Arial" w:cs="Arial"/>
                <w:sz w:val="20"/>
                <w:szCs w:val="20"/>
                <w:lang w:val="pt-BR"/>
              </w:rPr>
            </w:pPr>
          </w:p>
        </w:tc>
        <w:tc>
          <w:tcPr>
            <w:tcW w:w="3801" w:type="pct"/>
            <w:shd w:val="clear" w:color="auto" w:fill="D9E2F3" w:themeFill="accent1" w:themeFillTint="33"/>
          </w:tcPr>
          <w:p w14:paraId="5CA7D3CF" w14:textId="77777777" w:rsidR="002D2548" w:rsidRDefault="002D2548" w:rsidP="00AA339D">
            <w:pPr>
              <w:jc w:val="both"/>
              <w:rPr>
                <w:rFonts w:ascii="Arial" w:hAnsi="Arial" w:cs="Arial"/>
                <w:b/>
                <w:bCs/>
                <w:color w:val="833C0B" w:themeColor="accent2" w:themeShade="80"/>
                <w:sz w:val="20"/>
                <w:szCs w:val="20"/>
                <w:lang w:val="es-HN"/>
              </w:rPr>
            </w:pPr>
            <w:r w:rsidRPr="004513E0">
              <w:rPr>
                <w:rFonts w:ascii="Arial" w:hAnsi="Arial" w:cs="Arial"/>
                <w:b/>
                <w:bCs/>
                <w:color w:val="833C0B" w:themeColor="accent2" w:themeShade="80"/>
                <w:sz w:val="20"/>
                <w:szCs w:val="20"/>
                <w:lang w:val="es-HN"/>
              </w:rPr>
              <w:t>PANEL 3:  Territorios y mediaciones desde la educación No Formal.</w:t>
            </w:r>
          </w:p>
          <w:p w14:paraId="395F1B93" w14:textId="7B05C2A1" w:rsidR="00F66D83" w:rsidRPr="00F66D83" w:rsidRDefault="00F66D83" w:rsidP="00AA339D">
            <w:pPr>
              <w:jc w:val="both"/>
              <w:rPr>
                <w:rFonts w:ascii="Arial" w:hAnsi="Arial" w:cs="Arial"/>
                <w:b/>
                <w:bCs/>
                <w:color w:val="000000" w:themeColor="text1"/>
                <w:sz w:val="20"/>
                <w:szCs w:val="20"/>
                <w:lang w:val="es-HN"/>
              </w:rPr>
            </w:pPr>
            <w:r>
              <w:rPr>
                <w:rFonts w:ascii="Arial" w:hAnsi="Arial" w:cs="Arial"/>
                <w:b/>
                <w:bCs/>
                <w:color w:val="000000" w:themeColor="text1"/>
                <w:sz w:val="20"/>
                <w:szCs w:val="20"/>
                <w:lang w:val="es-HN"/>
              </w:rPr>
              <w:t>Modera: Loordling Zamora, Dirección de Cultura UNAH.</w:t>
            </w:r>
          </w:p>
        </w:tc>
      </w:tr>
      <w:tr w:rsidR="002D2548" w:rsidRPr="00343036" w14:paraId="6D1E598C" w14:textId="77777777" w:rsidTr="00AA339D">
        <w:tc>
          <w:tcPr>
            <w:tcW w:w="1199" w:type="pct"/>
            <w:shd w:val="clear" w:color="auto" w:fill="D9E2F3" w:themeFill="accent1" w:themeFillTint="33"/>
          </w:tcPr>
          <w:p w14:paraId="0AB1F87C"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10:00 am –10:20 am</w:t>
            </w:r>
          </w:p>
        </w:tc>
        <w:tc>
          <w:tcPr>
            <w:tcW w:w="3801" w:type="pct"/>
            <w:shd w:val="clear" w:color="auto" w:fill="D9E2F3" w:themeFill="accent1" w:themeFillTint="33"/>
          </w:tcPr>
          <w:p w14:paraId="689667F0"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 xml:space="preserve">Expositor 1 Escuela de Arte Social </w:t>
            </w:r>
            <w:proofErr w:type="spellStart"/>
            <w:r w:rsidRPr="004513E0">
              <w:rPr>
                <w:rFonts w:ascii="Arial" w:hAnsi="Arial" w:cs="Arial"/>
                <w:sz w:val="20"/>
                <w:szCs w:val="20"/>
                <w:lang w:val="es-CO"/>
              </w:rPr>
              <w:t>Walabis</w:t>
            </w:r>
            <w:proofErr w:type="spellEnd"/>
          </w:p>
        </w:tc>
      </w:tr>
      <w:tr w:rsidR="002D2548" w:rsidRPr="00343036" w14:paraId="77E24FA0" w14:textId="77777777" w:rsidTr="00AA339D">
        <w:tc>
          <w:tcPr>
            <w:tcW w:w="1199" w:type="pct"/>
            <w:shd w:val="clear" w:color="auto" w:fill="D9E2F3" w:themeFill="accent1" w:themeFillTint="33"/>
          </w:tcPr>
          <w:p w14:paraId="405E3743"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10:20 am –10:40 am</w:t>
            </w:r>
          </w:p>
        </w:tc>
        <w:tc>
          <w:tcPr>
            <w:tcW w:w="3801" w:type="pct"/>
            <w:shd w:val="clear" w:color="auto" w:fill="D9E2F3" w:themeFill="accent1" w:themeFillTint="33"/>
          </w:tcPr>
          <w:p w14:paraId="797AD24A"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Expositor 2 Programa EDUCA- MUA</w:t>
            </w:r>
          </w:p>
        </w:tc>
      </w:tr>
      <w:tr w:rsidR="002D2548" w:rsidRPr="00343036" w14:paraId="72AF056F" w14:textId="77777777" w:rsidTr="00AA339D">
        <w:tc>
          <w:tcPr>
            <w:tcW w:w="1199" w:type="pct"/>
            <w:shd w:val="clear" w:color="auto" w:fill="D9E2F3" w:themeFill="accent1" w:themeFillTint="33"/>
          </w:tcPr>
          <w:p w14:paraId="401598F2"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10:40 am –11:00 am</w:t>
            </w:r>
          </w:p>
        </w:tc>
        <w:tc>
          <w:tcPr>
            <w:tcW w:w="3801" w:type="pct"/>
            <w:shd w:val="clear" w:color="auto" w:fill="D9E2F3" w:themeFill="accent1" w:themeFillTint="33"/>
          </w:tcPr>
          <w:p w14:paraId="17996471"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Expositor 3 Programas de Educación y Cultura CCET</w:t>
            </w:r>
          </w:p>
        </w:tc>
      </w:tr>
      <w:tr w:rsidR="002D2548" w:rsidRPr="00343036" w14:paraId="7809B83B" w14:textId="77777777" w:rsidTr="00AA339D">
        <w:tc>
          <w:tcPr>
            <w:tcW w:w="1199" w:type="pct"/>
            <w:shd w:val="clear" w:color="auto" w:fill="D9E2F3" w:themeFill="accent1" w:themeFillTint="33"/>
          </w:tcPr>
          <w:p w14:paraId="3F7070FB"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 xml:space="preserve">11:00 am –11:45 am </w:t>
            </w:r>
          </w:p>
        </w:tc>
        <w:tc>
          <w:tcPr>
            <w:tcW w:w="3801" w:type="pct"/>
            <w:shd w:val="clear" w:color="auto" w:fill="D9E2F3" w:themeFill="accent1" w:themeFillTint="33"/>
          </w:tcPr>
          <w:p w14:paraId="57AB1830" w14:textId="77777777" w:rsidR="002D2548" w:rsidRPr="004513E0" w:rsidRDefault="002D2548" w:rsidP="00AA339D">
            <w:pPr>
              <w:jc w:val="both"/>
              <w:rPr>
                <w:rFonts w:ascii="Arial" w:hAnsi="Arial" w:cs="Arial"/>
                <w:b/>
                <w:bCs/>
                <w:sz w:val="20"/>
                <w:szCs w:val="20"/>
                <w:lang w:val="es-CO"/>
              </w:rPr>
            </w:pPr>
            <w:r w:rsidRPr="004513E0">
              <w:rPr>
                <w:rFonts w:ascii="Arial" w:hAnsi="Arial" w:cs="Arial"/>
                <w:b/>
                <w:bCs/>
                <w:sz w:val="20"/>
                <w:szCs w:val="20"/>
                <w:lang w:val="es-CO"/>
              </w:rPr>
              <w:t>Preguntas y respuestas</w:t>
            </w:r>
          </w:p>
          <w:p w14:paraId="59CBBC75" w14:textId="77777777" w:rsidR="002D2548" w:rsidRPr="004513E0" w:rsidRDefault="002D2548" w:rsidP="00AA339D">
            <w:pPr>
              <w:jc w:val="both"/>
              <w:rPr>
                <w:rFonts w:ascii="Arial" w:hAnsi="Arial" w:cs="Arial"/>
                <w:b/>
                <w:bCs/>
                <w:sz w:val="20"/>
                <w:szCs w:val="20"/>
                <w:lang w:val="es-CO"/>
              </w:rPr>
            </w:pPr>
          </w:p>
        </w:tc>
      </w:tr>
      <w:tr w:rsidR="002D2548" w:rsidRPr="00343036" w14:paraId="44797DD3" w14:textId="77777777" w:rsidTr="00AA339D">
        <w:tc>
          <w:tcPr>
            <w:tcW w:w="1199" w:type="pct"/>
            <w:shd w:val="clear" w:color="auto" w:fill="D9E2F3" w:themeFill="accent1" w:themeFillTint="33"/>
          </w:tcPr>
          <w:p w14:paraId="27EDA692"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 xml:space="preserve">11:45 m – 12:00 m </w:t>
            </w:r>
          </w:p>
        </w:tc>
        <w:tc>
          <w:tcPr>
            <w:tcW w:w="3801" w:type="pct"/>
            <w:shd w:val="clear" w:color="auto" w:fill="D9E2F3" w:themeFill="accent1" w:themeFillTint="33"/>
          </w:tcPr>
          <w:p w14:paraId="631C01AF" w14:textId="77777777" w:rsidR="002D2548" w:rsidRPr="004513E0" w:rsidRDefault="002D2548" w:rsidP="00AA339D">
            <w:pPr>
              <w:jc w:val="both"/>
              <w:rPr>
                <w:rFonts w:ascii="Arial" w:hAnsi="Arial" w:cs="Arial"/>
                <w:b/>
                <w:bCs/>
                <w:sz w:val="20"/>
                <w:szCs w:val="20"/>
                <w:lang w:val="es-HN"/>
              </w:rPr>
            </w:pPr>
            <w:r w:rsidRPr="004513E0">
              <w:rPr>
                <w:rFonts w:ascii="Arial" w:hAnsi="Arial" w:cs="Arial"/>
                <w:b/>
                <w:bCs/>
                <w:color w:val="833C0B" w:themeColor="accent2" w:themeShade="80"/>
                <w:sz w:val="20"/>
                <w:szCs w:val="20"/>
                <w:lang w:val="es-HN"/>
              </w:rPr>
              <w:t>Conclusiones del Seminario. Jesús de las Heras</w:t>
            </w:r>
          </w:p>
        </w:tc>
      </w:tr>
      <w:tr w:rsidR="002D2548" w:rsidRPr="00343036" w14:paraId="7A1951F6" w14:textId="77777777" w:rsidTr="00AA339D">
        <w:tc>
          <w:tcPr>
            <w:tcW w:w="1199" w:type="pct"/>
            <w:shd w:val="clear" w:color="auto" w:fill="D9E2F3" w:themeFill="accent1" w:themeFillTint="33"/>
          </w:tcPr>
          <w:p w14:paraId="03DCED09" w14:textId="77777777" w:rsidR="002D2548" w:rsidRPr="004513E0" w:rsidRDefault="002D2548" w:rsidP="00AA339D">
            <w:pPr>
              <w:jc w:val="both"/>
              <w:rPr>
                <w:rFonts w:ascii="Arial" w:hAnsi="Arial" w:cs="Arial"/>
                <w:sz w:val="20"/>
                <w:szCs w:val="20"/>
                <w:lang w:val="es-CO"/>
              </w:rPr>
            </w:pPr>
            <w:r w:rsidRPr="004513E0">
              <w:rPr>
                <w:rFonts w:ascii="Arial" w:hAnsi="Arial" w:cs="Arial"/>
                <w:sz w:val="20"/>
                <w:szCs w:val="20"/>
                <w:lang w:val="es-CO"/>
              </w:rPr>
              <w:t>12:00 - 1:00 pm</w:t>
            </w:r>
          </w:p>
        </w:tc>
        <w:tc>
          <w:tcPr>
            <w:tcW w:w="3801" w:type="pct"/>
            <w:shd w:val="clear" w:color="auto" w:fill="D9E2F3" w:themeFill="accent1" w:themeFillTint="33"/>
          </w:tcPr>
          <w:p w14:paraId="4D7E1C87" w14:textId="1FF29D30" w:rsidR="002D2548" w:rsidRPr="004513E0" w:rsidRDefault="00F66D83" w:rsidP="00AA339D">
            <w:pPr>
              <w:jc w:val="both"/>
              <w:rPr>
                <w:rFonts w:ascii="Arial" w:hAnsi="Arial" w:cs="Arial"/>
                <w:b/>
                <w:bCs/>
                <w:sz w:val="20"/>
                <w:szCs w:val="20"/>
                <w:lang w:val="es-HN"/>
              </w:rPr>
            </w:pPr>
            <w:r>
              <w:rPr>
                <w:rFonts w:ascii="Arial" w:hAnsi="Arial" w:cs="Arial"/>
                <w:b/>
                <w:bCs/>
                <w:sz w:val="20"/>
                <w:szCs w:val="20"/>
                <w:lang w:val="es-HN"/>
              </w:rPr>
              <w:t>COCTEL DE CIERRE</w:t>
            </w:r>
          </w:p>
        </w:tc>
      </w:tr>
    </w:tbl>
    <w:p w14:paraId="43A74796" w14:textId="25FD26AA" w:rsidR="00DF348F" w:rsidRDefault="00DF348F" w:rsidP="008F608A">
      <w:pPr>
        <w:rPr>
          <w:lang w:val="es-HN"/>
        </w:rPr>
      </w:pPr>
    </w:p>
    <w:p w14:paraId="1678DB46" w14:textId="77777777" w:rsidR="00760207" w:rsidRDefault="00760207" w:rsidP="00C61408">
      <w:pPr>
        <w:spacing w:after="200" w:line="288" w:lineRule="auto"/>
        <w:rPr>
          <w:rFonts w:ascii="Arial" w:eastAsiaTheme="minorEastAsia" w:hAnsi="Arial" w:cs="Arial"/>
          <w:b/>
          <w:bCs/>
          <w:color w:val="1F3864" w:themeColor="accent1" w:themeShade="80"/>
          <w:u w:val="single"/>
          <w:lang w:val="es-HN"/>
        </w:rPr>
      </w:pPr>
    </w:p>
    <w:p w14:paraId="402E01A3" w14:textId="043F22A6" w:rsidR="004513E0" w:rsidRDefault="004513E0" w:rsidP="00C61408">
      <w:pPr>
        <w:spacing w:after="200" w:line="288" w:lineRule="auto"/>
        <w:rPr>
          <w:rFonts w:ascii="Arial" w:eastAsiaTheme="minorEastAsia" w:hAnsi="Arial" w:cs="Arial"/>
          <w:b/>
          <w:bCs/>
          <w:color w:val="1F3864" w:themeColor="accent1" w:themeShade="80"/>
          <w:u w:val="single"/>
          <w:lang w:val="es-HN"/>
        </w:rPr>
      </w:pPr>
    </w:p>
    <w:p w14:paraId="5CEFBD32" w14:textId="09A2A8AF" w:rsidR="00C61408" w:rsidRDefault="00C61408" w:rsidP="00C61408">
      <w:pPr>
        <w:spacing w:after="200" w:line="288" w:lineRule="auto"/>
        <w:rPr>
          <w:rFonts w:ascii="Arial" w:eastAsiaTheme="minorEastAsia" w:hAnsi="Arial" w:cs="Arial"/>
          <w:b/>
          <w:bCs/>
          <w:color w:val="1F3864" w:themeColor="accent1" w:themeShade="80"/>
          <w:u w:val="single"/>
          <w:lang w:val="es-HN"/>
        </w:rPr>
      </w:pPr>
      <w:r w:rsidRPr="00C61408">
        <w:rPr>
          <w:rFonts w:ascii="Arial" w:eastAsiaTheme="minorEastAsia" w:hAnsi="Arial" w:cs="Arial"/>
          <w:b/>
          <w:bCs/>
          <w:color w:val="1F3864" w:themeColor="accent1" w:themeShade="80"/>
          <w:u w:val="single"/>
          <w:lang w:val="es-HN"/>
        </w:rPr>
        <w:t>EXPOSITORES INTERNACIONALES</w:t>
      </w:r>
    </w:p>
    <w:p w14:paraId="714B48A2" w14:textId="77777777" w:rsidR="00380358" w:rsidRPr="00C61408" w:rsidRDefault="00380358" w:rsidP="00C61408">
      <w:pPr>
        <w:spacing w:after="200" w:line="288" w:lineRule="auto"/>
        <w:rPr>
          <w:rFonts w:ascii="Arial" w:eastAsiaTheme="minorEastAsia" w:hAnsi="Arial" w:cs="Arial"/>
          <w:b/>
          <w:bCs/>
          <w:color w:val="1F3864" w:themeColor="accent1" w:themeShade="80"/>
          <w:u w:val="single"/>
          <w:lang w:val="es-HN"/>
        </w:rPr>
      </w:pPr>
    </w:p>
    <w:p w14:paraId="7BC108B8" w14:textId="1ACC348B" w:rsidR="00C61408" w:rsidRPr="009E541D" w:rsidRDefault="00380358" w:rsidP="008F608A">
      <w:pPr>
        <w:rPr>
          <w:b/>
          <w:color w:val="1F3864" w:themeColor="accent1" w:themeShade="80"/>
          <w:lang w:val="es-HN"/>
        </w:rPr>
      </w:pPr>
      <w:r w:rsidRPr="00380358">
        <w:rPr>
          <w:rFonts w:ascii="Arial" w:eastAsia="Times New Roman" w:hAnsi="Arial" w:cs="Arial"/>
          <w:b/>
          <w:noProof/>
          <w:snapToGrid w:val="0"/>
          <w:sz w:val="20"/>
          <w:szCs w:val="20"/>
          <w:lang w:eastAsia="es-ES"/>
        </w:rPr>
        <w:drawing>
          <wp:inline distT="0" distB="0" distL="0" distR="0" wp14:anchorId="672072FF" wp14:editId="7E765B01">
            <wp:extent cx="914400" cy="914400"/>
            <wp:effectExtent l="0" t="0" r="0" b="0"/>
            <wp:docPr id="4" name="Imagen 4" descr="C:\Users\ana.galeas\Desktop\2022\Seminario Internacional\Conferencistas\Winston Lic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a.galeas\Desktop\2022\Seminario Internacional\Conferencistas\Winston Licon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914400" cy="914400"/>
                    </a:xfrm>
                    <a:prstGeom prst="rect">
                      <a:avLst/>
                    </a:prstGeom>
                    <a:noFill/>
                    <a:ln>
                      <a:noFill/>
                    </a:ln>
                  </pic:spPr>
                </pic:pic>
              </a:graphicData>
            </a:graphic>
          </wp:inline>
        </w:drawing>
      </w:r>
      <w:r w:rsidR="00C61408" w:rsidRPr="00C61408">
        <w:rPr>
          <w:rFonts w:ascii="Arial" w:eastAsia="Times New Roman" w:hAnsi="Arial" w:cs="Arial"/>
          <w:b/>
          <w:snapToGrid w:val="0"/>
          <w:sz w:val="20"/>
          <w:szCs w:val="20"/>
          <w:lang w:val="es-HN" w:eastAsia="es-ES"/>
        </w:rPr>
        <w:t xml:space="preserve"> </w:t>
      </w:r>
      <w:r w:rsidR="00C61408" w:rsidRPr="009E541D">
        <w:rPr>
          <w:b/>
          <w:i/>
          <w:color w:val="1F3864" w:themeColor="accent1" w:themeShade="80"/>
          <w:lang w:val="es-HN"/>
        </w:rPr>
        <w:t>WINSTON MANUEL LICONA CALPE</w:t>
      </w:r>
      <w:r w:rsidR="00C61408" w:rsidRPr="009E541D">
        <w:rPr>
          <w:b/>
          <w:color w:val="1F3864" w:themeColor="accent1" w:themeShade="80"/>
          <w:lang w:val="es-HN"/>
        </w:rPr>
        <w:t>, COLOMBIA</w:t>
      </w:r>
    </w:p>
    <w:p w14:paraId="049AA147" w14:textId="43A16B06" w:rsidR="00C61408" w:rsidRDefault="00C61408" w:rsidP="00760207">
      <w:pPr>
        <w:widowControl w:val="0"/>
        <w:spacing w:after="200" w:line="288" w:lineRule="auto"/>
        <w:ind w:left="360"/>
        <w:jc w:val="both"/>
        <w:rPr>
          <w:rFonts w:ascii="Arial" w:eastAsia="Times New Roman" w:hAnsi="Arial" w:cs="Arial"/>
          <w:snapToGrid w:val="0"/>
          <w:sz w:val="18"/>
          <w:szCs w:val="18"/>
          <w:lang w:val="es-HN" w:eastAsia="es-ES"/>
        </w:rPr>
      </w:pPr>
      <w:r w:rsidRPr="00C61408">
        <w:rPr>
          <w:rFonts w:ascii="Arial" w:eastAsia="Times New Roman" w:hAnsi="Arial" w:cs="Arial"/>
          <w:snapToGrid w:val="0"/>
          <w:sz w:val="18"/>
          <w:szCs w:val="18"/>
          <w:lang w:val="es-HN" w:eastAsia="es-ES"/>
        </w:rPr>
        <w:t>Actualmente director del Centro de Pensamiento en Cultura, Territorio y Gestión (CPCTG), adscrito a la Escuela de Pensamiento Universitario de Vicerrectoría de Investigaciones. Universidad Nacional de Colombia, Profesor Asociado de dedicación exclusiva. Economía de la Cultura y Gestión Cultural, Gestión Cultural Local, Diseño, Gestión y Evaluación de Proyectos Culturales. Facultad de Administración Sede Manizales, Departamento de Ciencias Humanas.</w:t>
      </w:r>
      <w:r w:rsidR="00760207">
        <w:rPr>
          <w:rFonts w:ascii="Arial" w:eastAsia="Times New Roman" w:hAnsi="Arial" w:cs="Arial"/>
          <w:snapToGrid w:val="0"/>
          <w:sz w:val="18"/>
          <w:szCs w:val="18"/>
          <w:lang w:val="es-HN" w:eastAsia="es-ES"/>
        </w:rPr>
        <w:t xml:space="preserve"> </w:t>
      </w:r>
      <w:r w:rsidRPr="00C61408">
        <w:rPr>
          <w:rFonts w:ascii="Arial" w:eastAsia="Times New Roman" w:hAnsi="Arial" w:cs="Arial"/>
          <w:snapToGrid w:val="0"/>
          <w:sz w:val="18"/>
          <w:szCs w:val="18"/>
          <w:lang w:val="es-HN" w:eastAsia="es-ES"/>
        </w:rPr>
        <w:t>PhD. Escuela Superior de Economía de Praga. (República Checa), Tesis elaborada con énfasis en la Economía de la Cultura y Políticas Culturales. (Título: Aspectos económicos y sociales de las políticas culturales en algunos países y en la República Checa. (1990-1993). Título convalidado MEN Resolución 3540, abril 11 de 2012. Economista (Universidad Pedagógica y Tecnológica de Colombia (U.P.T.C 1988). Curso BID 2020: El valor de la creatividad y la innovación: la Economía Creativa. Experiencia nacional e internacional en formación superior en gestión cultural (pregrados y postgrados).</w:t>
      </w:r>
    </w:p>
    <w:p w14:paraId="4EFD8A06" w14:textId="6FA4D7C0" w:rsidR="00C61408" w:rsidRDefault="00C61408" w:rsidP="00C61408">
      <w:pPr>
        <w:widowControl w:val="0"/>
        <w:spacing w:after="200" w:line="288" w:lineRule="auto"/>
        <w:ind w:left="360"/>
        <w:jc w:val="both"/>
        <w:rPr>
          <w:rFonts w:ascii="Arial" w:eastAsia="Times New Roman" w:hAnsi="Arial" w:cs="Arial"/>
          <w:snapToGrid w:val="0"/>
          <w:sz w:val="18"/>
          <w:szCs w:val="18"/>
          <w:lang w:val="es-HN" w:eastAsia="es-ES"/>
        </w:rPr>
      </w:pPr>
    </w:p>
    <w:p w14:paraId="21F5DD35" w14:textId="4CA0FC0F" w:rsidR="00C61408" w:rsidRPr="009E541D" w:rsidRDefault="00ED4EEE" w:rsidP="00C61408">
      <w:pPr>
        <w:widowControl w:val="0"/>
        <w:spacing w:after="200" w:line="288" w:lineRule="auto"/>
        <w:ind w:left="360"/>
        <w:jc w:val="both"/>
        <w:rPr>
          <w:rFonts w:eastAsia="Times New Roman" w:cs="Arial"/>
          <w:b/>
          <w:caps/>
          <w:snapToGrid w:val="0"/>
          <w:color w:val="1F3864" w:themeColor="accent1" w:themeShade="80"/>
          <w:lang w:val="es-HN" w:eastAsia="es-ES"/>
        </w:rPr>
      </w:pPr>
      <w:r w:rsidRPr="00ED4EEE">
        <w:rPr>
          <w:rFonts w:ascii="Arial" w:eastAsia="Times New Roman" w:hAnsi="Arial" w:cs="Arial"/>
          <w:noProof/>
          <w:snapToGrid w:val="0"/>
          <w:sz w:val="18"/>
          <w:szCs w:val="18"/>
          <w:lang w:eastAsia="es-ES"/>
        </w:rPr>
        <w:drawing>
          <wp:inline distT="0" distB="0" distL="0" distR="0" wp14:anchorId="0EBDCAC9" wp14:editId="40229EE1">
            <wp:extent cx="868680" cy="868680"/>
            <wp:effectExtent l="0" t="0" r="7620" b="7620"/>
            <wp:docPr id="3" name="Imagen 3" descr="C:\Users\ana.galeas\Desktop\2022\Seminario Internacional\Conferencistas\Foto Angel Gonzal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galeas\Desktop\2022\Seminario Internacional\Conferencistas\Foto Angel Gonzalez.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r w:rsidR="00380358" w:rsidRPr="00380358">
        <w:rPr>
          <w:b/>
          <w:lang w:val="es-HN"/>
        </w:rPr>
        <w:t xml:space="preserve"> </w:t>
      </w:r>
      <w:r w:rsidR="009E541D" w:rsidRPr="009E541D">
        <w:rPr>
          <w:rFonts w:eastAsia="Times New Roman" w:cs="Arial"/>
          <w:b/>
          <w:i/>
          <w:caps/>
          <w:snapToGrid w:val="0"/>
          <w:color w:val="1F3864" w:themeColor="accent1" w:themeShade="80"/>
          <w:lang w:val="es-HN" w:eastAsia="es-ES"/>
        </w:rPr>
        <w:t>áNGEL GONZá</w:t>
      </w:r>
      <w:r w:rsidR="00380358" w:rsidRPr="009E541D">
        <w:rPr>
          <w:rFonts w:eastAsia="Times New Roman" w:cs="Arial"/>
          <w:b/>
          <w:i/>
          <w:caps/>
          <w:snapToGrid w:val="0"/>
          <w:color w:val="1F3864" w:themeColor="accent1" w:themeShade="80"/>
          <w:lang w:val="es-HN" w:eastAsia="es-ES"/>
        </w:rPr>
        <w:t xml:space="preserve">LEZ MORALES, </w:t>
      </w:r>
      <w:r w:rsidR="00380358" w:rsidRPr="009E541D">
        <w:rPr>
          <w:rFonts w:eastAsia="Times New Roman" w:cs="Arial"/>
          <w:b/>
          <w:caps/>
          <w:snapToGrid w:val="0"/>
          <w:color w:val="1F3864" w:themeColor="accent1" w:themeShade="80"/>
          <w:lang w:val="es-HN" w:eastAsia="es-ES"/>
        </w:rPr>
        <w:t>ESPAÑA</w:t>
      </w:r>
    </w:p>
    <w:p w14:paraId="58BEDEC3" w14:textId="62B8F284" w:rsidR="00760207" w:rsidRPr="00760207" w:rsidRDefault="00760207" w:rsidP="00760207">
      <w:pPr>
        <w:autoSpaceDE w:val="0"/>
        <w:autoSpaceDN w:val="0"/>
        <w:adjustRightInd w:val="0"/>
        <w:jc w:val="both"/>
        <w:rPr>
          <w:rFonts w:ascii="Arial" w:hAnsi="Arial" w:cs="Arial"/>
          <w:sz w:val="18"/>
          <w:szCs w:val="18"/>
        </w:rPr>
      </w:pPr>
      <w:r w:rsidRPr="00760207">
        <w:rPr>
          <w:rFonts w:ascii="Arial" w:hAnsi="Arial" w:cs="Arial"/>
          <w:sz w:val="18"/>
          <w:szCs w:val="18"/>
        </w:rPr>
        <w:t>Doctor Europeo en “</w:t>
      </w:r>
      <w:proofErr w:type="spellStart"/>
      <w:r w:rsidRPr="00760207">
        <w:rPr>
          <w:rFonts w:ascii="Arial" w:hAnsi="Arial" w:cs="Arial"/>
          <w:sz w:val="18"/>
          <w:szCs w:val="18"/>
        </w:rPr>
        <w:t>Architectural</w:t>
      </w:r>
      <w:proofErr w:type="spellEnd"/>
      <w:r w:rsidRPr="00760207">
        <w:rPr>
          <w:rFonts w:ascii="Arial" w:hAnsi="Arial" w:cs="Arial"/>
          <w:sz w:val="18"/>
          <w:szCs w:val="18"/>
        </w:rPr>
        <w:t xml:space="preserve"> and Urban </w:t>
      </w:r>
      <w:r w:rsidR="00DF705A" w:rsidRPr="00760207">
        <w:rPr>
          <w:rFonts w:ascii="Arial" w:hAnsi="Arial" w:cs="Arial"/>
          <w:sz w:val="18"/>
          <w:szCs w:val="18"/>
        </w:rPr>
        <w:t>Designé</w:t>
      </w:r>
      <w:r w:rsidRPr="00760207">
        <w:rPr>
          <w:rFonts w:ascii="Arial" w:hAnsi="Arial" w:cs="Arial"/>
          <w:sz w:val="18"/>
          <w:szCs w:val="18"/>
        </w:rPr>
        <w:t>” por el Politécnico de Milán (Italia), Profesor del Departamento de Urbanística y Ordenación del Territorio de la E.T.S. de Arquitectura de Sevilla, Máster en Ciudad y Arquitectura Sostenible y Experto en Formación por la Junta de Andalucía. Durante los años de experiencia profesional, de investigación y docencia, destinados a la arquitectura y la planificación urbana y territorial ha realizado proyectos de espacio público, así como de regeneración urbana de áreas históricas degradadas. Es además especialista en Educación y Cooperación para el Desarrollo, ámbito en el que ha dirigido varios proyectos ligados a entidades de reconocido prestigio como la Agencia Española de Cooperación</w:t>
      </w:r>
    </w:p>
    <w:p w14:paraId="2D74C651" w14:textId="77777777" w:rsidR="00760207" w:rsidRPr="00760207" w:rsidRDefault="00760207" w:rsidP="00760207">
      <w:pPr>
        <w:autoSpaceDE w:val="0"/>
        <w:autoSpaceDN w:val="0"/>
        <w:adjustRightInd w:val="0"/>
        <w:jc w:val="both"/>
        <w:rPr>
          <w:rFonts w:ascii="Arial" w:hAnsi="Arial" w:cs="Arial"/>
          <w:sz w:val="18"/>
          <w:szCs w:val="18"/>
        </w:rPr>
      </w:pPr>
      <w:r w:rsidRPr="00760207">
        <w:rPr>
          <w:rFonts w:ascii="Arial" w:hAnsi="Arial" w:cs="Arial"/>
          <w:sz w:val="18"/>
          <w:szCs w:val="18"/>
        </w:rPr>
        <w:t>Internacional con la que realizó e intervino en multitud de proyectos de revitalización para el Centro Histórico de</w:t>
      </w:r>
    </w:p>
    <w:p w14:paraId="132E96A4" w14:textId="18A34721" w:rsidR="00380358" w:rsidRPr="00760207" w:rsidRDefault="00760207" w:rsidP="00760207">
      <w:pPr>
        <w:autoSpaceDE w:val="0"/>
        <w:autoSpaceDN w:val="0"/>
        <w:adjustRightInd w:val="0"/>
        <w:rPr>
          <w:rFonts w:ascii="ArialNarrow" w:hAnsi="ArialNarrow" w:cs="ArialNarrow"/>
          <w:sz w:val="18"/>
          <w:szCs w:val="18"/>
        </w:rPr>
      </w:pPr>
      <w:r w:rsidRPr="00760207">
        <w:rPr>
          <w:rFonts w:ascii="ArialNarrow" w:hAnsi="ArialNarrow" w:cs="ArialNarrow"/>
          <w:sz w:val="18"/>
          <w:szCs w:val="18"/>
        </w:rPr>
        <w:t>Ciudad de Guatemala y actualmente es coordinador del Plan Maestro del Centro Histórico del Distrito Central de Honduras con la financiación de la Agencia Andaluza de Cooperación Internacional.</w:t>
      </w:r>
    </w:p>
    <w:p w14:paraId="46794E04" w14:textId="5738C256" w:rsidR="00380358" w:rsidRDefault="00380358" w:rsidP="00C61408">
      <w:pPr>
        <w:widowControl w:val="0"/>
        <w:spacing w:after="200" w:line="288" w:lineRule="auto"/>
        <w:ind w:left="360"/>
        <w:jc w:val="both"/>
        <w:rPr>
          <w:rFonts w:ascii="Arial" w:eastAsia="Times New Roman" w:hAnsi="Arial" w:cs="Arial"/>
          <w:snapToGrid w:val="0"/>
          <w:sz w:val="18"/>
          <w:szCs w:val="18"/>
          <w:lang w:val="es-HN" w:eastAsia="es-ES"/>
        </w:rPr>
      </w:pPr>
    </w:p>
    <w:p w14:paraId="37845341" w14:textId="6A7AC1AC" w:rsidR="00197DF8" w:rsidRDefault="00197DF8" w:rsidP="00C61408">
      <w:pPr>
        <w:widowControl w:val="0"/>
        <w:spacing w:after="200" w:line="288" w:lineRule="auto"/>
        <w:ind w:left="360"/>
        <w:jc w:val="both"/>
        <w:rPr>
          <w:rFonts w:ascii="Arial" w:eastAsia="Times New Roman" w:hAnsi="Arial" w:cs="Arial"/>
          <w:snapToGrid w:val="0"/>
          <w:sz w:val="18"/>
          <w:szCs w:val="18"/>
          <w:lang w:val="es-HN" w:eastAsia="es-ES"/>
        </w:rPr>
      </w:pPr>
    </w:p>
    <w:p w14:paraId="0264D441" w14:textId="712F833F" w:rsidR="00197DF8" w:rsidRDefault="00197DF8" w:rsidP="00C61408">
      <w:pPr>
        <w:widowControl w:val="0"/>
        <w:spacing w:after="200" w:line="288" w:lineRule="auto"/>
        <w:ind w:left="360"/>
        <w:jc w:val="both"/>
        <w:rPr>
          <w:rFonts w:ascii="Arial" w:eastAsia="Times New Roman" w:hAnsi="Arial" w:cs="Arial"/>
          <w:snapToGrid w:val="0"/>
          <w:sz w:val="18"/>
          <w:szCs w:val="18"/>
          <w:lang w:val="es-HN" w:eastAsia="es-ES"/>
        </w:rPr>
      </w:pPr>
    </w:p>
    <w:p w14:paraId="43B40CAE" w14:textId="20857203" w:rsidR="00F30494" w:rsidRDefault="00F30494" w:rsidP="00F30494">
      <w:pPr>
        <w:spacing w:after="200" w:line="288" w:lineRule="auto"/>
        <w:rPr>
          <w:rFonts w:ascii="Arial" w:eastAsiaTheme="minorEastAsia" w:hAnsi="Arial" w:cs="Arial"/>
          <w:b/>
          <w:bCs/>
          <w:color w:val="1F3864" w:themeColor="accent1" w:themeShade="80"/>
          <w:u w:val="single"/>
          <w:lang w:val="es-HN"/>
        </w:rPr>
      </w:pPr>
      <w:r>
        <w:rPr>
          <w:rFonts w:ascii="Arial" w:eastAsiaTheme="minorEastAsia" w:hAnsi="Arial" w:cs="Arial"/>
          <w:b/>
          <w:bCs/>
          <w:color w:val="1F3864" w:themeColor="accent1" w:themeShade="80"/>
          <w:u w:val="single"/>
          <w:lang w:val="es-HN"/>
        </w:rPr>
        <w:t>PANELISTAS NACIONALES</w:t>
      </w:r>
    </w:p>
    <w:p w14:paraId="2883B915" w14:textId="77777777" w:rsidR="005213AB" w:rsidRPr="00DE4649" w:rsidRDefault="005213AB" w:rsidP="005213AB">
      <w:pPr>
        <w:widowControl w:val="0"/>
        <w:spacing w:line="288" w:lineRule="auto"/>
        <w:ind w:left="360"/>
        <w:jc w:val="both"/>
        <w:rPr>
          <w:rFonts w:eastAsia="Times New Roman" w:cs="Arial"/>
          <w:b/>
          <w:i/>
          <w:snapToGrid w:val="0"/>
          <w:color w:val="1F3864" w:themeColor="accent1" w:themeShade="80"/>
          <w:lang w:val="es-HN" w:eastAsia="es-ES"/>
        </w:rPr>
      </w:pPr>
      <w:r w:rsidRPr="005213AB">
        <w:rPr>
          <w:rFonts w:eastAsia="Times New Roman" w:cs="Arial"/>
          <w:b/>
          <w:noProof/>
          <w:snapToGrid w:val="0"/>
          <w:color w:val="1F3864" w:themeColor="accent1" w:themeShade="80"/>
          <w:lang w:eastAsia="es-ES"/>
        </w:rPr>
        <w:drawing>
          <wp:inline distT="0" distB="0" distL="0" distR="0" wp14:anchorId="74F6CC9F" wp14:editId="47559B55">
            <wp:extent cx="830580" cy="1056023"/>
            <wp:effectExtent l="0" t="0" r="7620" b="0"/>
            <wp:docPr id="12" name="Imagen 12" descr="C:\Users\ana.galeas\Desktop\2022\Seminario Internacional\Conferencistas\Shirley Pineda Silva, 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galeas\Desktop\2022\Seminario Internacional\Conferencistas\Shirley Pineda Silva, Fot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348" cy="1065899"/>
                    </a:xfrm>
                    <a:prstGeom prst="rect">
                      <a:avLst/>
                    </a:prstGeom>
                    <a:noFill/>
                    <a:ln>
                      <a:noFill/>
                    </a:ln>
                  </pic:spPr>
                </pic:pic>
              </a:graphicData>
            </a:graphic>
          </wp:inline>
        </w:drawing>
      </w:r>
      <w:r>
        <w:rPr>
          <w:rFonts w:eastAsia="Times New Roman" w:cs="Arial"/>
          <w:b/>
          <w:snapToGrid w:val="0"/>
          <w:color w:val="1F3864" w:themeColor="accent1" w:themeShade="80"/>
          <w:lang w:val="es-HN" w:eastAsia="es-ES"/>
        </w:rPr>
        <w:t xml:space="preserve"> </w:t>
      </w:r>
      <w:r w:rsidR="00807D36" w:rsidRPr="00DE4649">
        <w:rPr>
          <w:rFonts w:eastAsia="Times New Roman" w:cs="Arial"/>
          <w:b/>
          <w:i/>
          <w:snapToGrid w:val="0"/>
          <w:color w:val="1F3864" w:themeColor="accent1" w:themeShade="80"/>
          <w:lang w:val="es-HN" w:eastAsia="es-ES"/>
        </w:rPr>
        <w:t>SHIRLE</w:t>
      </w:r>
      <w:r w:rsidRPr="00DE4649">
        <w:rPr>
          <w:rFonts w:eastAsia="Times New Roman" w:cs="Arial"/>
          <w:b/>
          <w:i/>
          <w:snapToGrid w:val="0"/>
          <w:color w:val="1F3864" w:themeColor="accent1" w:themeShade="80"/>
          <w:lang w:val="es-HN" w:eastAsia="es-ES"/>
        </w:rPr>
        <w:t>Y MARIELA PINEDA</w:t>
      </w:r>
    </w:p>
    <w:p w14:paraId="00B1491C" w14:textId="3F6602CF" w:rsidR="00CD28AF" w:rsidRPr="000F4026" w:rsidRDefault="00807D36" w:rsidP="005213AB">
      <w:pPr>
        <w:widowControl w:val="0"/>
        <w:spacing w:line="288" w:lineRule="auto"/>
        <w:ind w:left="360"/>
        <w:jc w:val="both"/>
        <w:rPr>
          <w:rFonts w:eastAsia="Times New Roman" w:cs="Arial"/>
          <w:b/>
          <w:snapToGrid w:val="0"/>
          <w:color w:val="1F3864" w:themeColor="accent1" w:themeShade="80"/>
          <w:lang w:val="es-HN" w:eastAsia="es-ES"/>
        </w:rPr>
      </w:pPr>
      <w:r w:rsidRPr="000F4026">
        <w:rPr>
          <w:rFonts w:eastAsia="Times New Roman" w:cs="Arial"/>
          <w:b/>
          <w:snapToGrid w:val="0"/>
          <w:color w:val="1F3864" w:themeColor="accent1" w:themeShade="80"/>
          <w:lang w:val="es-HN" w:eastAsia="es-ES"/>
        </w:rPr>
        <w:t xml:space="preserve"> </w:t>
      </w:r>
      <w:r w:rsidR="005213AB">
        <w:rPr>
          <w:rFonts w:eastAsia="Times New Roman" w:cs="Arial"/>
          <w:b/>
          <w:snapToGrid w:val="0"/>
          <w:color w:val="1F3864" w:themeColor="accent1" w:themeShade="80"/>
          <w:lang w:val="es-HN" w:eastAsia="es-ES"/>
        </w:rPr>
        <w:t xml:space="preserve">                        </w:t>
      </w:r>
      <w:r w:rsidR="00CD28AF" w:rsidRPr="000F4026">
        <w:rPr>
          <w:rFonts w:eastAsia="Times New Roman" w:cs="Arial"/>
          <w:b/>
          <w:snapToGrid w:val="0"/>
          <w:color w:val="1F3864" w:themeColor="accent1" w:themeShade="80"/>
          <w:lang w:val="es-HN" w:eastAsia="es-ES"/>
        </w:rPr>
        <w:t>FACULTAD DE HUMANIDADES Y ARTES</w:t>
      </w:r>
      <w:r w:rsidRPr="000F4026">
        <w:rPr>
          <w:rFonts w:eastAsia="Times New Roman" w:cs="Arial"/>
          <w:b/>
          <w:snapToGrid w:val="0"/>
          <w:color w:val="1F3864" w:themeColor="accent1" w:themeShade="80"/>
          <w:lang w:val="es-HN" w:eastAsia="es-ES"/>
        </w:rPr>
        <w:t>- UNAH</w:t>
      </w:r>
    </w:p>
    <w:p w14:paraId="1182CAC5" w14:textId="77777777" w:rsidR="005213AB" w:rsidRPr="008D1BE5" w:rsidRDefault="005213AB" w:rsidP="005213AB">
      <w:pPr>
        <w:spacing w:after="160" w:line="259" w:lineRule="auto"/>
        <w:jc w:val="both"/>
        <w:rPr>
          <w:rFonts w:ascii="Arial" w:eastAsia="Calibri" w:hAnsi="Arial" w:cs="Arial"/>
          <w:sz w:val="18"/>
          <w:szCs w:val="18"/>
        </w:rPr>
      </w:pPr>
      <w:r w:rsidRPr="008D1BE5">
        <w:rPr>
          <w:rFonts w:ascii="Arial" w:eastAsia="Calibri" w:hAnsi="Arial" w:cs="Arial"/>
          <w:sz w:val="18"/>
          <w:szCs w:val="18"/>
        </w:rPr>
        <w:t>Shirley Mariela Pineda Silva, es Licenciada en Música con Orientación en Violoncello, graduada de la Universidad Nacional Autónoma de Honduras. Maestrante en Administración de Proyectos de la Universidad Tecnológica Centroamericana UNITEC. Como violoncellista, integró agrupaciones de música de cámara, tales como el Sexteto Humberto Cano, el Trío Mayab y otros. Fungió como cellista principal y de fila en la Orquesta Filarmónica de Honduras y, como cellista de fila, en la Orquesta Sinfónica Nacional de Honduras. Se ha desempeñado como docente de instrumento en la Escuela Nacional de Música, Conservatorio Nacional de Música “Francisco Ramón Díaz Zelaya” y proyectos de índole social- educativo-musical. Es Profesora Auxiliar del Departamento de Arte, impartiendo asignaturas como Violoncello, Solfeo, Apreciación Musical, Música de Cámara y Orquesta en la Carrera de Música de la UNAH. Una de las organizadoras, representante de la UNAH, de varias ediciones del Encuentro Anual de Cuerdas. Integrante de la Comisión de Organización de la Orquesta Sinfónica de la Carrera de Música, Comisión de Diseño del Mesocurrículo de la Facultad de Humanidades y Artes y Rediseño Curricular de la Carrera de Música. Actualmente funge como Jefa del Departamento de Arte.</w:t>
      </w:r>
    </w:p>
    <w:p w14:paraId="72B7C5E6" w14:textId="1135C851" w:rsidR="005213AB" w:rsidRDefault="005213AB" w:rsidP="005213AB">
      <w:pPr>
        <w:widowControl w:val="0"/>
        <w:spacing w:after="200" w:line="288" w:lineRule="auto"/>
        <w:jc w:val="both"/>
        <w:rPr>
          <w:rFonts w:eastAsia="Times New Roman" w:cs="Arial"/>
          <w:b/>
          <w:snapToGrid w:val="0"/>
          <w:lang w:val="es-HN" w:eastAsia="es-ES"/>
        </w:rPr>
      </w:pPr>
    </w:p>
    <w:p w14:paraId="57634C52" w14:textId="20DDF4C0" w:rsidR="00D25347" w:rsidRDefault="00D378A7" w:rsidP="00D25347">
      <w:pPr>
        <w:widowControl w:val="0"/>
        <w:spacing w:line="288" w:lineRule="auto"/>
        <w:ind w:left="360"/>
        <w:jc w:val="both"/>
        <w:rPr>
          <w:rFonts w:eastAsia="Times New Roman" w:cs="Arial"/>
          <w:b/>
          <w:snapToGrid w:val="0"/>
          <w:color w:val="1F3864" w:themeColor="accent1" w:themeShade="80"/>
          <w:lang w:val="es-HN" w:eastAsia="es-ES"/>
        </w:rPr>
      </w:pPr>
      <w:r>
        <w:rPr>
          <w:rFonts w:eastAsia="Times New Roman" w:cs="Arial"/>
          <w:b/>
          <w:i/>
          <w:snapToGrid w:val="0"/>
          <w:color w:val="1F3864" w:themeColor="accent1" w:themeShade="80"/>
          <w:lang w:val="es-HN" w:eastAsia="es-ES"/>
        </w:rPr>
        <w:t xml:space="preserve">  </w:t>
      </w:r>
      <w:r w:rsidRPr="00D378A7">
        <w:rPr>
          <w:rFonts w:eastAsia="Times New Roman" w:cs="Arial"/>
          <w:b/>
          <w:i/>
          <w:noProof/>
          <w:snapToGrid w:val="0"/>
          <w:color w:val="1F3864" w:themeColor="accent1" w:themeShade="80"/>
          <w:lang w:eastAsia="es-ES"/>
        </w:rPr>
        <w:drawing>
          <wp:inline distT="0" distB="0" distL="0" distR="0" wp14:anchorId="5F6FC7B3" wp14:editId="2620C28D">
            <wp:extent cx="1112520" cy="922779"/>
            <wp:effectExtent l="0" t="0" r="0" b="0"/>
            <wp:docPr id="11" name="Imagen 11" descr="C:\Users\ana.galeas\Desktop\2022\Seminario Internacional\Conferencistas\Daniel Medina 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a.galeas\Desktop\2022\Seminario Internacional\Conferencistas\Daniel Medina Fot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0260" cy="929199"/>
                    </a:xfrm>
                    <a:prstGeom prst="rect">
                      <a:avLst/>
                    </a:prstGeom>
                    <a:noFill/>
                    <a:ln>
                      <a:noFill/>
                    </a:ln>
                  </pic:spPr>
                </pic:pic>
              </a:graphicData>
            </a:graphic>
          </wp:inline>
        </w:drawing>
      </w:r>
      <w:r>
        <w:rPr>
          <w:rFonts w:eastAsia="Times New Roman" w:cs="Arial"/>
          <w:b/>
          <w:i/>
          <w:snapToGrid w:val="0"/>
          <w:color w:val="1F3864" w:themeColor="accent1" w:themeShade="80"/>
          <w:lang w:val="es-HN" w:eastAsia="es-ES"/>
        </w:rPr>
        <w:t xml:space="preserve">  </w:t>
      </w:r>
      <w:r w:rsidR="00CD28AF" w:rsidRPr="00D25347">
        <w:rPr>
          <w:rFonts w:eastAsia="Times New Roman" w:cs="Arial"/>
          <w:b/>
          <w:i/>
          <w:snapToGrid w:val="0"/>
          <w:color w:val="1F3864" w:themeColor="accent1" w:themeShade="80"/>
          <w:lang w:val="es-HN" w:eastAsia="es-ES"/>
        </w:rPr>
        <w:t>DANIEL MEDINA</w:t>
      </w:r>
    </w:p>
    <w:p w14:paraId="748F0E97" w14:textId="06A29D0E" w:rsidR="00D25347" w:rsidRDefault="00D378A7" w:rsidP="00D25347">
      <w:pPr>
        <w:widowControl w:val="0"/>
        <w:spacing w:line="288" w:lineRule="auto"/>
        <w:ind w:left="360"/>
        <w:jc w:val="both"/>
        <w:rPr>
          <w:rFonts w:eastAsia="Times New Roman" w:cs="Arial"/>
          <w:b/>
          <w:snapToGrid w:val="0"/>
          <w:color w:val="1F3864" w:themeColor="accent1" w:themeShade="80"/>
          <w:lang w:val="es-HN" w:eastAsia="es-ES"/>
        </w:rPr>
      </w:pPr>
      <w:r>
        <w:rPr>
          <w:rFonts w:eastAsia="Times New Roman" w:cs="Arial"/>
          <w:b/>
          <w:snapToGrid w:val="0"/>
          <w:color w:val="1F3864" w:themeColor="accent1" w:themeShade="80"/>
          <w:lang w:val="es-HN" w:eastAsia="es-ES"/>
        </w:rPr>
        <w:t xml:space="preserve">                                    </w:t>
      </w:r>
      <w:r w:rsidR="00D25347">
        <w:rPr>
          <w:rFonts w:eastAsia="Times New Roman" w:cs="Arial"/>
          <w:b/>
          <w:snapToGrid w:val="0"/>
          <w:color w:val="1F3864" w:themeColor="accent1" w:themeShade="80"/>
          <w:lang w:val="es-HN" w:eastAsia="es-ES"/>
        </w:rPr>
        <w:t>CENTRO DE ARTE Y CULTURA DE LA UNAH (CAC-UNAH).</w:t>
      </w:r>
    </w:p>
    <w:p w14:paraId="3F0BA7DC" w14:textId="5AB5AD77" w:rsidR="003D5FD3" w:rsidRDefault="00D25347" w:rsidP="003D5FD3">
      <w:pPr>
        <w:widowControl w:val="0"/>
        <w:spacing w:after="200" w:line="288" w:lineRule="auto"/>
        <w:jc w:val="both"/>
        <w:rPr>
          <w:rFonts w:ascii="Arial" w:hAnsi="Arial" w:cs="Arial"/>
          <w:sz w:val="18"/>
          <w:szCs w:val="18"/>
        </w:rPr>
      </w:pPr>
      <w:r w:rsidRPr="00D25347">
        <w:rPr>
          <w:rFonts w:ascii="Arial" w:hAnsi="Arial" w:cs="Arial"/>
          <w:sz w:val="18"/>
          <w:szCs w:val="18"/>
        </w:rPr>
        <w:t>Historiador, investigador y gestor cultural, graduado de la Universidad Nacional Autónoma de Honduras (UNAH), con estudios en patrimonio y gestión cultural en la región centroamericana. Actualmente labora como asistente de dirección e investigador en el Centro de Arte y Cultura de la UNAH, consultor independiente en temáticas sociales y culturales. Ha publicado diversos artículos sobre patrimonio cultural, arte e historia cultural. Has sido conferencista en eventos nacionales e internacionales.</w:t>
      </w:r>
    </w:p>
    <w:p w14:paraId="06CC9EDA" w14:textId="5B71946D" w:rsidR="003D5FD3" w:rsidRDefault="003D5FD3" w:rsidP="003D5FD3">
      <w:pPr>
        <w:widowControl w:val="0"/>
        <w:spacing w:after="200" w:line="288" w:lineRule="auto"/>
        <w:jc w:val="both"/>
        <w:rPr>
          <w:rFonts w:ascii="Arial" w:hAnsi="Arial" w:cs="Arial"/>
          <w:sz w:val="18"/>
          <w:szCs w:val="18"/>
        </w:rPr>
      </w:pPr>
    </w:p>
    <w:p w14:paraId="2F580CFD" w14:textId="1D820CC7" w:rsidR="003D5FD3" w:rsidRDefault="003D5FD3" w:rsidP="003D5FD3">
      <w:pPr>
        <w:widowControl w:val="0"/>
        <w:spacing w:after="200" w:line="288" w:lineRule="auto"/>
        <w:jc w:val="both"/>
        <w:rPr>
          <w:rFonts w:ascii="Arial" w:hAnsi="Arial" w:cs="Arial"/>
          <w:sz w:val="18"/>
          <w:szCs w:val="18"/>
        </w:rPr>
      </w:pPr>
    </w:p>
    <w:p w14:paraId="2130E9F0" w14:textId="6E976661" w:rsidR="003D5FD3" w:rsidRDefault="003D5FD3" w:rsidP="003D5FD3">
      <w:pPr>
        <w:widowControl w:val="0"/>
        <w:spacing w:after="200" w:line="288" w:lineRule="auto"/>
        <w:jc w:val="both"/>
        <w:rPr>
          <w:rFonts w:ascii="Arial" w:hAnsi="Arial" w:cs="Arial"/>
          <w:sz w:val="18"/>
          <w:szCs w:val="18"/>
        </w:rPr>
      </w:pPr>
    </w:p>
    <w:p w14:paraId="413F7E1D" w14:textId="0DC1B160" w:rsidR="003D5FD3" w:rsidRDefault="003D5FD3" w:rsidP="003D5FD3">
      <w:pPr>
        <w:widowControl w:val="0"/>
        <w:spacing w:after="200" w:line="288" w:lineRule="auto"/>
        <w:jc w:val="both"/>
        <w:rPr>
          <w:rFonts w:ascii="Arial" w:hAnsi="Arial" w:cs="Arial"/>
          <w:sz w:val="18"/>
          <w:szCs w:val="18"/>
        </w:rPr>
      </w:pPr>
    </w:p>
    <w:p w14:paraId="72DFEFE8" w14:textId="77777777" w:rsidR="00EF7C0D" w:rsidRDefault="00EF7C0D" w:rsidP="002B5262">
      <w:pPr>
        <w:widowControl w:val="0"/>
        <w:spacing w:line="288" w:lineRule="auto"/>
        <w:jc w:val="both"/>
        <w:rPr>
          <w:rFonts w:ascii="Arial" w:hAnsi="Arial" w:cs="Arial"/>
          <w:sz w:val="18"/>
          <w:szCs w:val="18"/>
        </w:rPr>
      </w:pPr>
    </w:p>
    <w:p w14:paraId="40AC7F4F" w14:textId="3CBE7D76" w:rsidR="00DF705A" w:rsidRPr="008D1BE5" w:rsidRDefault="000604B4" w:rsidP="002B5262">
      <w:pPr>
        <w:widowControl w:val="0"/>
        <w:spacing w:line="288" w:lineRule="auto"/>
        <w:jc w:val="both"/>
        <w:rPr>
          <w:rFonts w:eastAsia="Times New Roman" w:cs="Arial"/>
          <w:b/>
          <w:i/>
          <w:snapToGrid w:val="0"/>
          <w:color w:val="1F3864" w:themeColor="accent1" w:themeShade="80"/>
          <w:lang w:val="es-HN" w:eastAsia="es-ES"/>
        </w:rPr>
      </w:pPr>
      <w:r w:rsidRPr="000604B4">
        <w:rPr>
          <w:rFonts w:ascii="Calibri" w:eastAsia="Calibri" w:hAnsi="Calibri" w:cs="Times New Roman"/>
          <w:noProof/>
          <w:sz w:val="22"/>
          <w:szCs w:val="22"/>
          <w:lang w:eastAsia="es-ES"/>
        </w:rPr>
        <w:drawing>
          <wp:inline distT="0" distB="0" distL="0" distR="0" wp14:anchorId="038205D1" wp14:editId="2E25E550">
            <wp:extent cx="806135" cy="952500"/>
            <wp:effectExtent l="0" t="0" r="0" b="0"/>
            <wp:docPr id="14" name="Imagen 14" descr="C:\Users\ana.galeas\Downloads\IMG-20221107-WA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galeas\Downloads\IMG-20221107-WA004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7828" cy="978131"/>
                    </a:xfrm>
                    <a:prstGeom prst="rect">
                      <a:avLst/>
                    </a:prstGeom>
                    <a:noFill/>
                    <a:ln>
                      <a:noFill/>
                    </a:ln>
                  </pic:spPr>
                </pic:pic>
              </a:graphicData>
            </a:graphic>
          </wp:inline>
        </w:drawing>
      </w:r>
      <w:r w:rsidR="00DF705A">
        <w:rPr>
          <w:rFonts w:eastAsia="Times New Roman" w:cs="Arial"/>
          <w:b/>
          <w:snapToGrid w:val="0"/>
          <w:color w:val="1F3864" w:themeColor="accent1" w:themeShade="80"/>
          <w:lang w:val="es-HN" w:eastAsia="es-ES"/>
        </w:rPr>
        <w:t xml:space="preserve"> </w:t>
      </w:r>
      <w:r w:rsidR="00DF705A" w:rsidRPr="008D1BE5">
        <w:rPr>
          <w:rFonts w:eastAsia="Times New Roman" w:cs="Arial"/>
          <w:b/>
          <w:i/>
          <w:snapToGrid w:val="0"/>
          <w:color w:val="1F3864" w:themeColor="accent1" w:themeShade="80"/>
          <w:lang w:val="es-HN" w:eastAsia="es-ES"/>
        </w:rPr>
        <w:t>AYAX IRIAS</w:t>
      </w:r>
    </w:p>
    <w:p w14:paraId="3B372FE7" w14:textId="517B63EC" w:rsidR="00CD28AF" w:rsidRPr="003D5FD3" w:rsidRDefault="003D5FD3" w:rsidP="002B5262">
      <w:pPr>
        <w:widowControl w:val="0"/>
        <w:spacing w:line="288" w:lineRule="auto"/>
        <w:ind w:left="360"/>
        <w:jc w:val="both"/>
        <w:rPr>
          <w:rFonts w:eastAsia="Times New Roman" w:cs="Arial"/>
          <w:b/>
          <w:snapToGrid w:val="0"/>
          <w:color w:val="1F3864" w:themeColor="accent1" w:themeShade="80"/>
          <w:lang w:val="es-HN" w:eastAsia="es-ES"/>
        </w:rPr>
      </w:pPr>
      <w:r>
        <w:rPr>
          <w:rFonts w:eastAsia="Times New Roman" w:cs="Arial"/>
          <w:b/>
          <w:snapToGrid w:val="0"/>
          <w:color w:val="1F3864" w:themeColor="accent1" w:themeShade="80"/>
          <w:lang w:val="es-HN" w:eastAsia="es-ES"/>
        </w:rPr>
        <w:t xml:space="preserve">              </w:t>
      </w:r>
      <w:r w:rsidRPr="003D5FD3">
        <w:rPr>
          <w:rFonts w:eastAsia="Times New Roman" w:cs="Arial"/>
          <w:b/>
          <w:caps/>
          <w:snapToGrid w:val="0"/>
          <w:color w:val="1F3864" w:themeColor="accent1" w:themeShade="80"/>
          <w:lang w:val="es-HN" w:eastAsia="es-ES"/>
        </w:rPr>
        <w:t>Vicerrectoría de Orientación y Asuntos Estudiantiles (VOAE-UNAH).</w:t>
      </w:r>
      <w:r w:rsidRPr="003D5FD3">
        <w:rPr>
          <w:rFonts w:eastAsia="Times New Roman" w:cs="Arial"/>
          <w:b/>
          <w:snapToGrid w:val="0"/>
          <w:color w:val="1F3864" w:themeColor="accent1" w:themeShade="80"/>
          <w:lang w:val="es-HN" w:eastAsia="es-ES"/>
        </w:rPr>
        <w:t xml:space="preserve">                  </w:t>
      </w:r>
    </w:p>
    <w:p w14:paraId="430CB3DD" w14:textId="060F9320" w:rsidR="003D5FD3" w:rsidRPr="003D5FD3" w:rsidRDefault="003D5FD3" w:rsidP="003D5FD3">
      <w:pPr>
        <w:widowControl w:val="0"/>
        <w:spacing w:line="288" w:lineRule="auto"/>
        <w:jc w:val="both"/>
        <w:rPr>
          <w:rFonts w:eastAsia="Times New Roman" w:cs="Arial"/>
          <w:b/>
          <w:snapToGrid w:val="0"/>
          <w:color w:val="000000" w:themeColor="text1"/>
          <w:sz w:val="18"/>
          <w:szCs w:val="18"/>
          <w:lang w:val="es-HN" w:eastAsia="es-ES"/>
        </w:rPr>
      </w:pPr>
      <w:r w:rsidRPr="003D5FD3">
        <w:rPr>
          <w:rFonts w:ascii="Arial" w:hAnsi="Arial" w:cs="Arial"/>
          <w:color w:val="000000" w:themeColor="text1"/>
          <w:sz w:val="18"/>
          <w:szCs w:val="18"/>
          <w:shd w:val="clear" w:color="auto" w:fill="FFFFFF"/>
        </w:rPr>
        <w:t>Licenciado en Ciencias Jurídicas y Sociales, con una maestría en Trabajo Social con Orientación en la Gestión del Desarrollo, ha participado como conferencista en temas de interés nacional, así como en congresos internacionales sobre el rol de las universidades en el desarrollo del país.</w:t>
      </w:r>
      <w:r w:rsidR="00C83577">
        <w:rPr>
          <w:rFonts w:ascii="Arial" w:hAnsi="Arial" w:cs="Arial"/>
          <w:color w:val="000000" w:themeColor="text1"/>
          <w:sz w:val="18"/>
          <w:szCs w:val="18"/>
          <w:shd w:val="clear" w:color="auto" w:fill="FFFFFF"/>
        </w:rPr>
        <w:t xml:space="preserve"> Actualmen</w:t>
      </w:r>
      <w:r w:rsidR="000604B4">
        <w:rPr>
          <w:rFonts w:ascii="Arial" w:hAnsi="Arial" w:cs="Arial"/>
          <w:color w:val="000000" w:themeColor="text1"/>
          <w:sz w:val="18"/>
          <w:szCs w:val="18"/>
          <w:shd w:val="clear" w:color="auto" w:fill="FFFFFF"/>
        </w:rPr>
        <w:t>te es el Vicerrector de la VOAE en la Universidad Nacional Autónoma de Honduras.</w:t>
      </w:r>
    </w:p>
    <w:p w14:paraId="5BC2D669" w14:textId="2CD6DC45" w:rsidR="008974A7" w:rsidRPr="00CD28AF" w:rsidRDefault="008974A7" w:rsidP="00F30494">
      <w:pPr>
        <w:spacing w:after="200" w:line="288" w:lineRule="auto"/>
        <w:rPr>
          <w:rFonts w:ascii="Arial" w:eastAsiaTheme="minorEastAsia" w:hAnsi="Arial" w:cs="Arial"/>
          <w:bCs/>
          <w:color w:val="000000" w:themeColor="text1"/>
          <w:lang w:val="es-HN"/>
        </w:rPr>
      </w:pPr>
    </w:p>
    <w:p w14:paraId="6DA30D98" w14:textId="234D6393" w:rsidR="001A223C" w:rsidRPr="001A223C" w:rsidRDefault="009C6E2C" w:rsidP="001A223C">
      <w:pPr>
        <w:spacing w:line="288" w:lineRule="auto"/>
        <w:rPr>
          <w:rFonts w:eastAsia="Times New Roman" w:cs="Arial"/>
          <w:b/>
          <w:i/>
          <w:snapToGrid w:val="0"/>
          <w:color w:val="1F3864" w:themeColor="accent1" w:themeShade="80"/>
          <w:lang w:eastAsia="es-ES"/>
        </w:rPr>
      </w:pPr>
      <w:r w:rsidRPr="009C6E2C">
        <w:rPr>
          <w:rFonts w:ascii="Arial" w:eastAsiaTheme="minorEastAsia" w:hAnsi="Arial" w:cs="Arial"/>
          <w:b/>
          <w:bCs/>
          <w:noProof/>
          <w:color w:val="1F3864" w:themeColor="accent1" w:themeShade="80"/>
          <w:u w:val="single"/>
          <w:lang w:eastAsia="es-ES"/>
        </w:rPr>
        <w:drawing>
          <wp:inline distT="0" distB="0" distL="0" distR="0" wp14:anchorId="555BD854" wp14:editId="54D38CFD">
            <wp:extent cx="701040" cy="934720"/>
            <wp:effectExtent l="0" t="0" r="3810" b="0"/>
            <wp:docPr id="2" name="Imagen 2" descr="C:\Users\ana.galeas\Desktop\2022\Seminario Internacional\Conferencistas\Foto Gladys Ram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galeas\Desktop\2022\Seminario Internacional\Conferencistas\Foto Gladys Ramo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1040" cy="934720"/>
                    </a:xfrm>
                    <a:prstGeom prst="rect">
                      <a:avLst/>
                    </a:prstGeom>
                    <a:noFill/>
                    <a:ln>
                      <a:noFill/>
                    </a:ln>
                  </pic:spPr>
                </pic:pic>
              </a:graphicData>
            </a:graphic>
          </wp:inline>
        </w:drawing>
      </w:r>
      <w:r w:rsidRPr="001A223C">
        <w:t xml:space="preserve"> </w:t>
      </w:r>
      <w:r w:rsidR="001A223C" w:rsidRPr="001A223C">
        <w:t xml:space="preserve"> </w:t>
      </w:r>
      <w:r w:rsidR="001A223C" w:rsidRPr="001A223C">
        <w:rPr>
          <w:rFonts w:eastAsia="Times New Roman" w:cs="Arial"/>
          <w:b/>
          <w:i/>
          <w:snapToGrid w:val="0"/>
          <w:color w:val="1F3864" w:themeColor="accent1" w:themeShade="80"/>
          <w:lang w:eastAsia="es-ES"/>
        </w:rPr>
        <w:t>GLADYS RAMOS</w:t>
      </w:r>
    </w:p>
    <w:p w14:paraId="5C2796F5" w14:textId="04E72B0F" w:rsidR="00F30494" w:rsidRDefault="001A223C" w:rsidP="001A223C">
      <w:pPr>
        <w:spacing w:line="288" w:lineRule="auto"/>
        <w:rPr>
          <w:rFonts w:eastAsia="Times New Roman" w:cs="Arial"/>
          <w:b/>
          <w:snapToGrid w:val="0"/>
          <w:color w:val="1F3864" w:themeColor="accent1" w:themeShade="80"/>
          <w:lang w:eastAsia="es-ES"/>
        </w:rPr>
      </w:pPr>
      <w:r w:rsidRPr="001A223C">
        <w:rPr>
          <w:rFonts w:eastAsia="Times New Roman" w:cs="Arial"/>
          <w:b/>
          <w:caps/>
          <w:snapToGrid w:val="0"/>
          <w:color w:val="1F3864" w:themeColor="accent1" w:themeShade="80"/>
          <w:lang w:eastAsia="es-ES"/>
        </w:rPr>
        <w:t xml:space="preserve">                     </w:t>
      </w:r>
      <w:r w:rsidR="009C6E2C" w:rsidRPr="001A223C">
        <w:rPr>
          <w:rFonts w:eastAsia="Times New Roman" w:cs="Arial"/>
          <w:b/>
          <w:caps/>
          <w:snapToGrid w:val="0"/>
          <w:color w:val="1F3864" w:themeColor="accent1" w:themeShade="80"/>
          <w:lang w:eastAsia="es-ES"/>
        </w:rPr>
        <w:t xml:space="preserve"> </w:t>
      </w:r>
      <w:r w:rsidRPr="001A223C">
        <w:rPr>
          <w:rFonts w:eastAsia="Times New Roman" w:cs="Arial"/>
          <w:b/>
          <w:caps/>
          <w:snapToGrid w:val="0"/>
          <w:color w:val="1F3864" w:themeColor="accent1" w:themeShade="80"/>
          <w:lang w:eastAsia="es-ES"/>
        </w:rPr>
        <w:t>TECNOLóGICO DE DANLí</w:t>
      </w:r>
      <w:r w:rsidRPr="001A223C">
        <w:rPr>
          <w:rFonts w:eastAsia="Times New Roman" w:cs="Arial"/>
          <w:b/>
          <w:snapToGrid w:val="0"/>
          <w:color w:val="1F3864" w:themeColor="accent1" w:themeShade="80"/>
          <w:lang w:eastAsia="es-ES"/>
        </w:rPr>
        <w:t xml:space="preserve"> (</w:t>
      </w:r>
      <w:r>
        <w:rPr>
          <w:rFonts w:eastAsia="Times New Roman" w:cs="Arial"/>
          <w:b/>
          <w:snapToGrid w:val="0"/>
          <w:color w:val="1F3864" w:themeColor="accent1" w:themeShade="80"/>
          <w:lang w:eastAsia="es-ES"/>
        </w:rPr>
        <w:t xml:space="preserve">UNAH-TEC </w:t>
      </w:r>
      <w:r w:rsidR="003D5FD3">
        <w:rPr>
          <w:rFonts w:eastAsia="Times New Roman" w:cs="Arial"/>
          <w:b/>
          <w:snapToGrid w:val="0"/>
          <w:color w:val="1F3864" w:themeColor="accent1" w:themeShade="80"/>
          <w:lang w:eastAsia="es-ES"/>
        </w:rPr>
        <w:t>Danlí).</w:t>
      </w:r>
    </w:p>
    <w:p w14:paraId="2056DA8F" w14:textId="23CEAFF3" w:rsidR="009C6E2C" w:rsidRDefault="00060A61" w:rsidP="00060A61">
      <w:pPr>
        <w:autoSpaceDE w:val="0"/>
        <w:autoSpaceDN w:val="0"/>
        <w:adjustRightInd w:val="0"/>
        <w:jc w:val="both"/>
        <w:rPr>
          <w:rFonts w:ascii="Arial" w:hAnsi="Arial" w:cs="Arial"/>
          <w:sz w:val="18"/>
          <w:szCs w:val="18"/>
        </w:rPr>
      </w:pPr>
      <w:r>
        <w:rPr>
          <w:rFonts w:ascii="Arial" w:hAnsi="Arial" w:cs="Arial"/>
          <w:sz w:val="18"/>
          <w:szCs w:val="18"/>
        </w:rPr>
        <w:t>Egresada de la</w:t>
      </w:r>
      <w:r w:rsidRPr="00060A61">
        <w:rPr>
          <w:rFonts w:ascii="Arial" w:hAnsi="Arial" w:cs="Arial"/>
          <w:sz w:val="18"/>
          <w:szCs w:val="18"/>
        </w:rPr>
        <w:t xml:space="preserve"> Maestría</w:t>
      </w:r>
      <w:r>
        <w:rPr>
          <w:rFonts w:ascii="Arial" w:hAnsi="Arial" w:cs="Arial"/>
          <w:sz w:val="18"/>
          <w:szCs w:val="18"/>
        </w:rPr>
        <w:t xml:space="preserve"> en Historia Social y Cultural y Licenciada en Trabajo Social de la Universidad Nacional Autónoma de Honduras actualmente es </w:t>
      </w:r>
      <w:r w:rsidRPr="00060A61">
        <w:rPr>
          <w:rFonts w:ascii="Arial" w:hAnsi="Arial" w:cs="Arial"/>
          <w:sz w:val="18"/>
          <w:szCs w:val="18"/>
        </w:rPr>
        <w:t>Do</w:t>
      </w:r>
      <w:r>
        <w:rPr>
          <w:rFonts w:ascii="Arial" w:hAnsi="Arial" w:cs="Arial"/>
          <w:sz w:val="18"/>
          <w:szCs w:val="18"/>
        </w:rPr>
        <w:t xml:space="preserve">cente de UNAH-TEC-Danlí en el </w:t>
      </w:r>
      <w:r w:rsidRPr="00060A61">
        <w:rPr>
          <w:rFonts w:ascii="Arial" w:hAnsi="Arial" w:cs="Arial"/>
          <w:sz w:val="18"/>
          <w:szCs w:val="18"/>
        </w:rPr>
        <w:t>área de Cien</w:t>
      </w:r>
      <w:r>
        <w:rPr>
          <w:rFonts w:ascii="Arial" w:hAnsi="Arial" w:cs="Arial"/>
          <w:sz w:val="18"/>
          <w:szCs w:val="18"/>
        </w:rPr>
        <w:t xml:space="preserve">cias Sociales desde el año 2008, a la vez se desempeña como </w:t>
      </w:r>
      <w:r w:rsidRPr="00060A61">
        <w:rPr>
          <w:rFonts w:ascii="Arial" w:hAnsi="Arial" w:cs="Arial"/>
          <w:sz w:val="18"/>
          <w:szCs w:val="18"/>
        </w:rPr>
        <w:t>Jefe del Departamento de Ciencia</w:t>
      </w:r>
      <w:r>
        <w:rPr>
          <w:rFonts w:ascii="Arial" w:hAnsi="Arial" w:cs="Arial"/>
          <w:sz w:val="18"/>
          <w:szCs w:val="18"/>
        </w:rPr>
        <w:t>s Sociales, es Coordinadora</w:t>
      </w:r>
      <w:r w:rsidRPr="00060A61">
        <w:rPr>
          <w:rFonts w:ascii="Arial" w:hAnsi="Arial" w:cs="Arial"/>
          <w:sz w:val="18"/>
          <w:szCs w:val="18"/>
        </w:rPr>
        <w:t xml:space="preserve"> del Programa Lo Esenc</w:t>
      </w:r>
      <w:r w:rsidR="00AA165F">
        <w:rPr>
          <w:rFonts w:ascii="Arial" w:hAnsi="Arial" w:cs="Arial"/>
          <w:sz w:val="18"/>
          <w:szCs w:val="18"/>
        </w:rPr>
        <w:t>ial de la reforma</w:t>
      </w:r>
      <w:r w:rsidRPr="00060A61">
        <w:rPr>
          <w:rFonts w:ascii="Arial" w:hAnsi="Arial" w:cs="Arial"/>
          <w:sz w:val="18"/>
          <w:szCs w:val="18"/>
        </w:rPr>
        <w:t>,</w:t>
      </w:r>
      <w:r>
        <w:rPr>
          <w:rFonts w:ascii="Arial" w:hAnsi="Arial" w:cs="Arial"/>
          <w:sz w:val="18"/>
          <w:szCs w:val="18"/>
        </w:rPr>
        <w:t xml:space="preserve">  </w:t>
      </w:r>
      <w:r w:rsidRPr="00060A61">
        <w:rPr>
          <w:rFonts w:ascii="Arial" w:hAnsi="Arial" w:cs="Arial"/>
          <w:sz w:val="18"/>
          <w:szCs w:val="18"/>
        </w:rPr>
        <w:t>Coordinadora Regional del Encuentro Universitario de</w:t>
      </w:r>
      <w:r>
        <w:rPr>
          <w:rFonts w:ascii="Arial" w:hAnsi="Arial" w:cs="Arial"/>
          <w:sz w:val="18"/>
          <w:szCs w:val="18"/>
        </w:rPr>
        <w:t xml:space="preserve"> las Culturas año 2021 y 2022  y </w:t>
      </w:r>
      <w:r w:rsidRPr="00060A61">
        <w:rPr>
          <w:rFonts w:ascii="Arial" w:hAnsi="Arial" w:cs="Arial"/>
          <w:sz w:val="18"/>
          <w:szCs w:val="18"/>
        </w:rPr>
        <w:t>Coordinadora de la unidad de investigación de Ciencias Sociales UNAH-TEC-Danlí, de 2017 a la fecha.</w:t>
      </w:r>
      <w:r>
        <w:rPr>
          <w:rFonts w:ascii="Arial" w:hAnsi="Arial" w:cs="Arial"/>
          <w:sz w:val="18"/>
          <w:szCs w:val="18"/>
        </w:rPr>
        <w:t xml:space="preserve"> Enlace principal de UNAH-TEC-Danlí y la Dirección de Cultura UNAH.</w:t>
      </w:r>
    </w:p>
    <w:p w14:paraId="3107C9B3" w14:textId="12D1AAF0" w:rsidR="00181F6B" w:rsidRDefault="00181F6B" w:rsidP="00060A61">
      <w:pPr>
        <w:autoSpaceDE w:val="0"/>
        <w:autoSpaceDN w:val="0"/>
        <w:adjustRightInd w:val="0"/>
        <w:jc w:val="both"/>
        <w:rPr>
          <w:rFonts w:ascii="Arial" w:hAnsi="Arial" w:cs="Arial"/>
          <w:sz w:val="18"/>
          <w:szCs w:val="18"/>
        </w:rPr>
      </w:pPr>
    </w:p>
    <w:p w14:paraId="620D7AAE" w14:textId="00C57B5D" w:rsidR="00181F6B" w:rsidRDefault="00181F6B" w:rsidP="00060A61">
      <w:pPr>
        <w:autoSpaceDE w:val="0"/>
        <w:autoSpaceDN w:val="0"/>
        <w:adjustRightInd w:val="0"/>
        <w:jc w:val="both"/>
        <w:rPr>
          <w:rFonts w:ascii="Arial" w:hAnsi="Arial" w:cs="Arial"/>
          <w:sz w:val="18"/>
          <w:szCs w:val="18"/>
        </w:rPr>
      </w:pPr>
    </w:p>
    <w:p w14:paraId="3E321F4E" w14:textId="469F46FB" w:rsidR="001A223C" w:rsidRPr="0080011D" w:rsidRDefault="00181F6B" w:rsidP="00181F6B">
      <w:pPr>
        <w:autoSpaceDE w:val="0"/>
        <w:autoSpaceDN w:val="0"/>
        <w:adjustRightInd w:val="0"/>
        <w:jc w:val="both"/>
        <w:rPr>
          <w:rFonts w:eastAsia="Times New Roman" w:cs="Arial"/>
          <w:b/>
          <w:i/>
          <w:snapToGrid w:val="0"/>
          <w:color w:val="1F3864" w:themeColor="accent1" w:themeShade="80"/>
          <w:lang w:eastAsia="es-ES"/>
        </w:rPr>
      </w:pPr>
      <w:r w:rsidRPr="00181F6B">
        <w:rPr>
          <w:rFonts w:ascii="Arial" w:hAnsi="Arial" w:cs="Arial"/>
          <w:noProof/>
          <w:sz w:val="18"/>
          <w:szCs w:val="18"/>
          <w:lang w:eastAsia="es-ES"/>
        </w:rPr>
        <w:drawing>
          <wp:inline distT="0" distB="0" distL="0" distR="0" wp14:anchorId="18757558" wp14:editId="7347D549">
            <wp:extent cx="807720" cy="964777"/>
            <wp:effectExtent l="0" t="0" r="0" b="6985"/>
            <wp:docPr id="5" name="Imagen 5" descr="C:\Users\ana.galeas\Desktop\2022\Seminario Internacional\Conferencistas\Foto Dario P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galeas\Desktop\2022\Seminario Internacional\Conferencistas\Foto Dario Paz.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238" cy="970173"/>
                    </a:xfrm>
                    <a:prstGeom prst="rect">
                      <a:avLst/>
                    </a:prstGeom>
                    <a:noFill/>
                    <a:ln>
                      <a:noFill/>
                    </a:ln>
                  </pic:spPr>
                </pic:pic>
              </a:graphicData>
            </a:graphic>
          </wp:inline>
        </w:drawing>
      </w:r>
      <w:r w:rsidR="001A223C">
        <w:rPr>
          <w:rFonts w:eastAsia="Times New Roman" w:cs="Arial"/>
          <w:b/>
          <w:snapToGrid w:val="0"/>
          <w:lang w:eastAsia="es-ES"/>
        </w:rPr>
        <w:t xml:space="preserve"> </w:t>
      </w:r>
      <w:r w:rsidR="001A223C" w:rsidRPr="0080011D">
        <w:rPr>
          <w:rFonts w:eastAsia="Times New Roman" w:cs="Arial"/>
          <w:b/>
          <w:i/>
          <w:snapToGrid w:val="0"/>
          <w:color w:val="1F3864" w:themeColor="accent1" w:themeShade="80"/>
          <w:lang w:eastAsia="es-ES"/>
        </w:rPr>
        <w:t>RUBEN DARIO PAZ</w:t>
      </w:r>
    </w:p>
    <w:p w14:paraId="71DA4E63" w14:textId="358B30E9" w:rsidR="0045352A" w:rsidRPr="0080011D" w:rsidRDefault="001A223C" w:rsidP="00181F6B">
      <w:pPr>
        <w:autoSpaceDE w:val="0"/>
        <w:autoSpaceDN w:val="0"/>
        <w:adjustRightInd w:val="0"/>
        <w:jc w:val="both"/>
        <w:rPr>
          <w:rFonts w:eastAsia="Times New Roman" w:cs="Arial"/>
          <w:b/>
          <w:snapToGrid w:val="0"/>
          <w:color w:val="1F3864" w:themeColor="accent1" w:themeShade="80"/>
          <w:lang w:eastAsia="es-ES"/>
        </w:rPr>
      </w:pPr>
      <w:r w:rsidRPr="0080011D">
        <w:rPr>
          <w:rFonts w:eastAsia="Times New Roman" w:cs="Arial"/>
          <w:b/>
          <w:snapToGrid w:val="0"/>
          <w:color w:val="1F3864" w:themeColor="accent1" w:themeShade="80"/>
          <w:lang w:eastAsia="es-ES"/>
        </w:rPr>
        <w:t xml:space="preserve">                         CENTRO UNIVERSITARIO REGIONAL DE OCCIDENTE (CUROC).</w:t>
      </w:r>
    </w:p>
    <w:p w14:paraId="222BBFEA" w14:textId="7926AB24" w:rsidR="00EB0253" w:rsidRPr="00EB0253" w:rsidRDefault="00EB0253" w:rsidP="00181F6B">
      <w:pPr>
        <w:autoSpaceDE w:val="0"/>
        <w:autoSpaceDN w:val="0"/>
        <w:adjustRightInd w:val="0"/>
        <w:jc w:val="both"/>
        <w:rPr>
          <w:rFonts w:ascii="Arial" w:eastAsia="Times New Roman" w:hAnsi="Arial" w:cs="Arial"/>
          <w:snapToGrid w:val="0"/>
          <w:sz w:val="18"/>
          <w:szCs w:val="18"/>
          <w:lang w:eastAsia="es-ES"/>
        </w:rPr>
      </w:pPr>
      <w:r w:rsidRPr="00EB0253">
        <w:rPr>
          <w:rFonts w:ascii="Arial" w:eastAsia="Times New Roman" w:hAnsi="Arial" w:cs="Arial"/>
          <w:snapToGrid w:val="0"/>
          <w:sz w:val="18"/>
          <w:szCs w:val="18"/>
          <w:lang w:eastAsia="es-ES"/>
        </w:rPr>
        <w:t>Historiador por la Universidad Nacional Autónoma de Honduras, egresado del área de Antropología Cultural en Salamanca, España.</w:t>
      </w:r>
      <w:r>
        <w:rPr>
          <w:rFonts w:ascii="Arial" w:eastAsia="Times New Roman" w:hAnsi="Arial" w:cs="Arial"/>
          <w:snapToGrid w:val="0"/>
          <w:sz w:val="18"/>
          <w:szCs w:val="18"/>
          <w:lang w:eastAsia="es-ES"/>
        </w:rPr>
        <w:t xml:space="preserve"> </w:t>
      </w:r>
      <w:r w:rsidRPr="00EB0253">
        <w:rPr>
          <w:rFonts w:ascii="Arial" w:eastAsia="Times New Roman" w:hAnsi="Arial" w:cs="Arial"/>
          <w:snapToGrid w:val="0"/>
          <w:sz w:val="18"/>
          <w:szCs w:val="18"/>
          <w:lang w:eastAsia="es-ES"/>
        </w:rPr>
        <w:t>Docente investigador en la UNAH</w:t>
      </w:r>
      <w:r>
        <w:rPr>
          <w:rFonts w:ascii="Arial" w:eastAsia="Times New Roman" w:hAnsi="Arial" w:cs="Arial"/>
          <w:snapToGrid w:val="0"/>
          <w:sz w:val="18"/>
          <w:szCs w:val="18"/>
          <w:lang w:eastAsia="es-ES"/>
        </w:rPr>
        <w:t xml:space="preserve"> </w:t>
      </w:r>
      <w:r w:rsidRPr="00EB0253">
        <w:rPr>
          <w:rFonts w:ascii="Arial" w:eastAsia="Times New Roman" w:hAnsi="Arial" w:cs="Arial"/>
          <w:snapToGrid w:val="0"/>
          <w:sz w:val="18"/>
          <w:szCs w:val="18"/>
          <w:lang w:eastAsia="es-ES"/>
        </w:rPr>
        <w:t>y UPNFM, ha publicado varios ensayos sobre su especialidad en distintos rotativos y revistas del país, haciendo éntasis en la valoración y di</w:t>
      </w:r>
      <w:r>
        <w:rPr>
          <w:rFonts w:ascii="Arial" w:eastAsia="Times New Roman" w:hAnsi="Arial" w:cs="Arial"/>
          <w:snapToGrid w:val="0"/>
          <w:sz w:val="18"/>
          <w:szCs w:val="18"/>
          <w:lang w:eastAsia="es-ES"/>
        </w:rPr>
        <w:t>fusión de los municipios de Hon</w:t>
      </w:r>
      <w:r w:rsidRPr="00EB0253">
        <w:rPr>
          <w:rFonts w:ascii="Arial" w:eastAsia="Times New Roman" w:hAnsi="Arial" w:cs="Arial"/>
          <w:snapToGrid w:val="0"/>
          <w:sz w:val="18"/>
          <w:szCs w:val="18"/>
          <w:lang w:eastAsia="es-ES"/>
        </w:rPr>
        <w:t>duras. Ha coordinado suplementos periodísticos, entre ellos Honduras de Punta a Punta, "Mi Patria" y "Mi País". Coordinador de boletines mensuales en diferentes universidades, como Miradas y Página al Viento. Es coautor de los siguientes libros de texto para educación superior; Estudios Sociales, Nueva Geografía Nacional y Referentes Nacionales.</w:t>
      </w:r>
      <w:r w:rsidRPr="00EB0253">
        <w:t xml:space="preserve"> </w:t>
      </w:r>
      <w:r w:rsidRPr="00EB0253">
        <w:rPr>
          <w:rFonts w:ascii="Arial" w:hAnsi="Arial" w:cs="Arial"/>
          <w:sz w:val="18"/>
          <w:szCs w:val="18"/>
        </w:rPr>
        <w:t>Ha participado en numerosos eventos en diferentes países</w:t>
      </w:r>
      <w:r>
        <w:rPr>
          <w:rFonts w:ascii="Arial" w:hAnsi="Arial" w:cs="Arial"/>
          <w:sz w:val="18"/>
          <w:szCs w:val="18"/>
        </w:rPr>
        <w:t>, como conferencista y expositor. Actualmente</w:t>
      </w:r>
      <w:r w:rsidRPr="00EB0253">
        <w:rPr>
          <w:rFonts w:ascii="Arial" w:hAnsi="Arial" w:cs="Arial"/>
          <w:sz w:val="18"/>
          <w:szCs w:val="18"/>
        </w:rPr>
        <w:t xml:space="preserve"> se desempeña como director de Gestión Cultural en el</w:t>
      </w:r>
      <w:r>
        <w:rPr>
          <w:rFonts w:ascii="Arial" w:hAnsi="Arial" w:cs="Arial"/>
          <w:sz w:val="18"/>
          <w:szCs w:val="18"/>
        </w:rPr>
        <w:t xml:space="preserve"> CUROC-UNAH y docente en la UPNF</w:t>
      </w:r>
      <w:r w:rsidRPr="00EB0253">
        <w:rPr>
          <w:rFonts w:ascii="Arial" w:hAnsi="Arial" w:cs="Arial"/>
          <w:sz w:val="18"/>
          <w:szCs w:val="18"/>
        </w:rPr>
        <w:t>M en Santa Rosa de Copán. Escribe con regularidad en la sección c</w:t>
      </w:r>
      <w:r>
        <w:rPr>
          <w:rFonts w:ascii="Arial" w:hAnsi="Arial" w:cs="Arial"/>
          <w:sz w:val="18"/>
          <w:szCs w:val="18"/>
        </w:rPr>
        <w:t>ultural, del diario La Tribuna</w:t>
      </w:r>
      <w:r w:rsidRPr="00EB0253">
        <w:rPr>
          <w:rFonts w:ascii="Arial" w:hAnsi="Arial" w:cs="Arial"/>
          <w:sz w:val="18"/>
          <w:szCs w:val="18"/>
        </w:rPr>
        <w:t xml:space="preserve"> y coordina la Revista Rosalila.</w:t>
      </w:r>
    </w:p>
    <w:p w14:paraId="3908E36E" w14:textId="439078B4" w:rsidR="00181F6B" w:rsidRDefault="00181F6B" w:rsidP="00181F6B">
      <w:pPr>
        <w:autoSpaceDE w:val="0"/>
        <w:autoSpaceDN w:val="0"/>
        <w:adjustRightInd w:val="0"/>
        <w:jc w:val="both"/>
        <w:rPr>
          <w:rFonts w:eastAsia="Times New Roman" w:cs="Arial"/>
          <w:b/>
          <w:snapToGrid w:val="0"/>
          <w:lang w:eastAsia="es-ES"/>
        </w:rPr>
      </w:pPr>
    </w:p>
    <w:p w14:paraId="042B39A4" w14:textId="4725C988" w:rsidR="00C51CF8" w:rsidRDefault="00C51CF8" w:rsidP="00181F6B">
      <w:pPr>
        <w:autoSpaceDE w:val="0"/>
        <w:autoSpaceDN w:val="0"/>
        <w:adjustRightInd w:val="0"/>
        <w:jc w:val="both"/>
        <w:rPr>
          <w:rFonts w:eastAsia="Times New Roman" w:cs="Arial"/>
          <w:b/>
          <w:snapToGrid w:val="0"/>
          <w:lang w:eastAsia="es-ES"/>
        </w:rPr>
      </w:pPr>
    </w:p>
    <w:p w14:paraId="2A9CF4C4" w14:textId="3CCE1E85" w:rsidR="00C51CF8" w:rsidRPr="00C51CF8" w:rsidRDefault="00C51CF8" w:rsidP="00C51CF8">
      <w:pPr>
        <w:autoSpaceDE w:val="0"/>
        <w:autoSpaceDN w:val="0"/>
        <w:adjustRightInd w:val="0"/>
        <w:jc w:val="both"/>
        <w:rPr>
          <w:rFonts w:eastAsia="Times New Roman" w:cs="Arial"/>
          <w:b/>
          <w:i/>
          <w:caps/>
          <w:snapToGrid w:val="0"/>
          <w:color w:val="1F3864" w:themeColor="accent1" w:themeShade="80"/>
          <w:lang w:eastAsia="es-ES"/>
        </w:rPr>
      </w:pPr>
      <w:r w:rsidRPr="00C51CF8">
        <w:rPr>
          <w:rFonts w:eastAsia="Times New Roman" w:cs="Arial"/>
          <w:b/>
          <w:caps/>
          <w:noProof/>
          <w:snapToGrid w:val="0"/>
          <w:lang w:eastAsia="es-ES"/>
        </w:rPr>
        <w:drawing>
          <wp:inline distT="0" distB="0" distL="0" distR="0" wp14:anchorId="2F04CB24" wp14:editId="426FCFA2">
            <wp:extent cx="915914" cy="922020"/>
            <wp:effectExtent l="0" t="0" r="0" b="0"/>
            <wp:docPr id="10" name="Imagen 10" descr="C:\Users\ana.galeas\Desktop\2022\Seminario Internacional\Conferencistas\M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a.galeas\Desktop\2022\Seminario Internacional\Conferencistas\Mari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9186" cy="935380"/>
                    </a:xfrm>
                    <a:prstGeom prst="rect">
                      <a:avLst/>
                    </a:prstGeom>
                    <a:noFill/>
                    <a:ln>
                      <a:noFill/>
                    </a:ln>
                  </pic:spPr>
                </pic:pic>
              </a:graphicData>
            </a:graphic>
          </wp:inline>
        </w:drawing>
      </w:r>
      <w:r w:rsidRPr="00C51CF8">
        <w:rPr>
          <w:rFonts w:eastAsia="Times New Roman" w:cs="Arial"/>
          <w:b/>
          <w:i/>
          <w:caps/>
          <w:snapToGrid w:val="0"/>
          <w:color w:val="1F3864" w:themeColor="accent1" w:themeShade="80"/>
          <w:lang w:eastAsia="es-ES"/>
        </w:rPr>
        <w:t xml:space="preserve">  MARIO HERNáN MEJíA</w:t>
      </w:r>
    </w:p>
    <w:p w14:paraId="6E5484AA" w14:textId="4C95EF1A" w:rsidR="00CD3845" w:rsidRDefault="00C51CF8" w:rsidP="00181F6B">
      <w:pPr>
        <w:autoSpaceDE w:val="0"/>
        <w:autoSpaceDN w:val="0"/>
        <w:adjustRightInd w:val="0"/>
        <w:jc w:val="both"/>
        <w:rPr>
          <w:rFonts w:eastAsia="Times New Roman" w:cs="Arial"/>
          <w:b/>
          <w:snapToGrid w:val="0"/>
          <w:color w:val="1F3864" w:themeColor="accent1" w:themeShade="80"/>
          <w:lang w:eastAsia="es-ES"/>
        </w:rPr>
      </w:pPr>
      <w:r w:rsidRPr="0080011D">
        <w:rPr>
          <w:rFonts w:eastAsia="Times New Roman" w:cs="Arial"/>
          <w:b/>
          <w:snapToGrid w:val="0"/>
          <w:color w:val="1F3864" w:themeColor="accent1" w:themeShade="80"/>
          <w:lang w:eastAsia="es-ES"/>
        </w:rPr>
        <w:t xml:space="preserve">                        </w:t>
      </w:r>
      <w:r>
        <w:rPr>
          <w:rFonts w:eastAsia="Times New Roman" w:cs="Arial"/>
          <w:b/>
          <w:snapToGrid w:val="0"/>
          <w:color w:val="1F3864" w:themeColor="accent1" w:themeShade="80"/>
          <w:lang w:eastAsia="es-ES"/>
        </w:rPr>
        <w:t xml:space="preserve">     </w:t>
      </w:r>
      <w:r w:rsidRPr="00C51CF8">
        <w:rPr>
          <w:rFonts w:eastAsia="Times New Roman" w:cs="Arial"/>
          <w:b/>
          <w:caps/>
          <w:snapToGrid w:val="0"/>
          <w:color w:val="1F3864" w:themeColor="accent1" w:themeShade="80"/>
          <w:lang w:eastAsia="es-ES"/>
        </w:rPr>
        <w:t>DIRECCIóN DE CULTURA</w:t>
      </w:r>
      <w:r w:rsidR="000F4026">
        <w:rPr>
          <w:rFonts w:eastAsia="Times New Roman" w:cs="Arial"/>
          <w:b/>
          <w:snapToGrid w:val="0"/>
          <w:color w:val="1F3864" w:themeColor="accent1" w:themeShade="80"/>
          <w:lang w:eastAsia="es-ES"/>
        </w:rPr>
        <w:t xml:space="preserve"> UNAH.</w:t>
      </w:r>
    </w:p>
    <w:p w14:paraId="5353382E" w14:textId="5152621F" w:rsidR="00C51CF8" w:rsidRPr="00C51CF8" w:rsidRDefault="00C51CF8" w:rsidP="00C51CF8">
      <w:pPr>
        <w:jc w:val="both"/>
        <w:rPr>
          <w:rFonts w:ascii="Arial" w:eastAsia="Times New Roman" w:hAnsi="Arial" w:cs="Arial"/>
          <w:sz w:val="18"/>
          <w:szCs w:val="18"/>
          <w:lang w:eastAsia="es-ES"/>
        </w:rPr>
      </w:pPr>
      <w:r w:rsidRPr="00C51CF8">
        <w:rPr>
          <w:rFonts w:ascii="Arial" w:eastAsia="Times New Roman" w:hAnsi="Arial" w:cs="Arial"/>
          <w:sz w:val="18"/>
          <w:szCs w:val="18"/>
          <w:lang w:eastAsia="es-ES"/>
        </w:rPr>
        <w:t>Licenciado en Literatura Dramática y Teatro de la Facultad de Filosofía y Letras de la Universidad Naci</w:t>
      </w:r>
      <w:r w:rsidRPr="00B61CB2">
        <w:rPr>
          <w:rFonts w:ascii="Arial" w:eastAsia="Times New Roman" w:hAnsi="Arial" w:cs="Arial"/>
          <w:sz w:val="18"/>
          <w:szCs w:val="18"/>
          <w:lang w:eastAsia="es-ES"/>
        </w:rPr>
        <w:t xml:space="preserve">onal Autónoma de México, UNAM; </w:t>
      </w:r>
      <w:r w:rsidRPr="00C51CF8">
        <w:rPr>
          <w:rFonts w:ascii="Arial" w:eastAsia="Times New Roman" w:hAnsi="Arial" w:cs="Arial"/>
          <w:sz w:val="18"/>
          <w:szCs w:val="18"/>
          <w:lang w:eastAsia="es-ES"/>
        </w:rPr>
        <w:t>postgrado en Planificación de Proyectos de Cooperación para el Desarrollo en los ámbitos de Educación, Ciencia y Cultura, UNED Madrid.</w:t>
      </w:r>
    </w:p>
    <w:p w14:paraId="3A9F0DDC" w14:textId="77777777" w:rsidR="00C51CF8" w:rsidRPr="00C51CF8" w:rsidRDefault="00C51CF8" w:rsidP="00C51CF8">
      <w:pPr>
        <w:jc w:val="both"/>
        <w:rPr>
          <w:rFonts w:ascii="Arial" w:eastAsia="Times New Roman" w:hAnsi="Arial" w:cs="Arial"/>
          <w:sz w:val="18"/>
          <w:szCs w:val="18"/>
          <w:lang w:eastAsia="es-ES"/>
        </w:rPr>
      </w:pPr>
      <w:r w:rsidRPr="00C51CF8">
        <w:rPr>
          <w:rFonts w:ascii="Arial" w:eastAsia="Times New Roman" w:hAnsi="Arial" w:cs="Arial"/>
          <w:sz w:val="18"/>
          <w:szCs w:val="18"/>
          <w:lang w:eastAsia="es-ES"/>
        </w:rPr>
        <w:t xml:space="preserve">Con amplia experiencia en la investigación, docencia, gestión y producción de artes escénicas y visuales; consultor de UNESCO, PNUD, OEI, AECID, en temas de políticas culturales, gestión cultural, derechos culturales y economía de la cultura en Centroamérica. </w:t>
      </w:r>
    </w:p>
    <w:p w14:paraId="6CAE5F43" w14:textId="77DEA709" w:rsidR="00C51CF8" w:rsidRDefault="00C51CF8" w:rsidP="00C51CF8">
      <w:pPr>
        <w:jc w:val="both"/>
        <w:rPr>
          <w:rFonts w:ascii="Arial" w:eastAsia="Times New Roman" w:hAnsi="Arial" w:cs="Arial"/>
          <w:color w:val="000000" w:themeColor="text1"/>
          <w:sz w:val="18"/>
          <w:szCs w:val="18"/>
          <w:lang w:eastAsia="es-ES"/>
        </w:rPr>
      </w:pPr>
      <w:r w:rsidRPr="00C51CF8">
        <w:rPr>
          <w:rFonts w:ascii="Arial" w:eastAsia="Times New Roman" w:hAnsi="Arial" w:cs="Arial"/>
          <w:sz w:val="18"/>
          <w:szCs w:val="18"/>
          <w:lang w:eastAsia="es-ES"/>
        </w:rPr>
        <w:t>Agregado cultural de Honduras en México (1994-1999); Director de Planificación y Evaluación de Gestión de la Secretaria de Cultura, Artes y Deportes de Honduras (1999-2005); Director Ejecutivo del Museo para la Identidad Nacional de Honduras. (2006-2013).</w:t>
      </w:r>
      <w:r w:rsidR="005C1593" w:rsidRPr="00B61CB2">
        <w:rPr>
          <w:rFonts w:ascii="Arial" w:eastAsia="Times New Roman" w:hAnsi="Arial" w:cs="Arial"/>
          <w:sz w:val="18"/>
          <w:szCs w:val="18"/>
          <w:lang w:eastAsia="es-ES"/>
        </w:rPr>
        <w:t xml:space="preserve"> </w:t>
      </w:r>
      <w:r w:rsidRPr="00C51CF8">
        <w:rPr>
          <w:rFonts w:ascii="Arial" w:eastAsia="Times New Roman" w:hAnsi="Arial" w:cs="Arial"/>
          <w:sz w:val="18"/>
          <w:szCs w:val="18"/>
          <w:lang w:eastAsia="es-ES"/>
        </w:rPr>
        <w:t xml:space="preserve">Miembro del Laboratorio Iberoamericano de Investigación e Innovación en Cultura y Desarrollo (L+iD) con sede en Girona y Cartagena de Indias. </w:t>
      </w:r>
      <w:hyperlink r:id="rId16" w:history="1">
        <w:r w:rsidRPr="00B61CB2">
          <w:rPr>
            <w:rFonts w:ascii="Arial" w:eastAsia="Times New Roman" w:hAnsi="Arial" w:cs="Arial"/>
            <w:color w:val="0000FF"/>
            <w:sz w:val="18"/>
            <w:szCs w:val="18"/>
            <w:u w:val="single"/>
            <w:lang w:eastAsia="es-ES"/>
          </w:rPr>
          <w:t>http://desarrolloycultura.net/expertos/honduras</w:t>
        </w:r>
      </w:hyperlink>
      <w:r w:rsidRPr="00B61CB2">
        <w:rPr>
          <w:rFonts w:ascii="Arial" w:eastAsia="Times New Roman" w:hAnsi="Arial" w:cs="Arial"/>
          <w:color w:val="0000FF"/>
          <w:sz w:val="18"/>
          <w:szCs w:val="18"/>
          <w:u w:val="single"/>
          <w:lang w:eastAsia="es-ES"/>
        </w:rPr>
        <w:t>.</w:t>
      </w:r>
      <w:r w:rsidR="005C1593" w:rsidRPr="00B61CB2">
        <w:rPr>
          <w:rFonts w:ascii="Arial" w:eastAsia="Times New Roman" w:hAnsi="Arial" w:cs="Arial"/>
          <w:color w:val="0000FF"/>
          <w:sz w:val="18"/>
          <w:szCs w:val="18"/>
          <w:lang w:eastAsia="es-ES"/>
        </w:rPr>
        <w:t xml:space="preserve"> </w:t>
      </w:r>
      <w:r w:rsidR="005C1593" w:rsidRPr="00B61CB2">
        <w:rPr>
          <w:rFonts w:ascii="Arial" w:eastAsia="Times New Roman" w:hAnsi="Arial" w:cs="Arial"/>
          <w:color w:val="000000" w:themeColor="text1"/>
          <w:sz w:val="18"/>
          <w:szCs w:val="18"/>
          <w:lang w:eastAsia="es-ES"/>
        </w:rPr>
        <w:t>Actualmente Director de la Dirección de Cultura UNAH.</w:t>
      </w:r>
    </w:p>
    <w:p w14:paraId="33BAECF2" w14:textId="77777777" w:rsidR="005217C6" w:rsidRPr="00C51CF8" w:rsidRDefault="005217C6" w:rsidP="00C51CF8">
      <w:pPr>
        <w:jc w:val="both"/>
        <w:rPr>
          <w:rFonts w:ascii="Arial" w:eastAsia="Times New Roman" w:hAnsi="Arial" w:cs="Arial"/>
          <w:color w:val="000000" w:themeColor="text1"/>
          <w:sz w:val="18"/>
          <w:szCs w:val="18"/>
          <w:lang w:eastAsia="es-ES"/>
        </w:rPr>
      </w:pPr>
    </w:p>
    <w:p w14:paraId="0263E061" w14:textId="43EEC1ED" w:rsidR="001A223C" w:rsidRPr="00181F6B" w:rsidRDefault="001A223C" w:rsidP="00181F6B">
      <w:pPr>
        <w:autoSpaceDE w:val="0"/>
        <w:autoSpaceDN w:val="0"/>
        <w:adjustRightInd w:val="0"/>
        <w:jc w:val="both"/>
        <w:rPr>
          <w:rFonts w:ascii="Arial" w:hAnsi="Arial" w:cs="Arial"/>
          <w:sz w:val="18"/>
          <w:szCs w:val="18"/>
        </w:rPr>
      </w:pPr>
    </w:p>
    <w:p w14:paraId="6E64E2D8" w14:textId="7A1E6D67" w:rsidR="005C1593" w:rsidRPr="001A223C" w:rsidRDefault="0045352A" w:rsidP="001A223C">
      <w:pPr>
        <w:spacing w:line="288" w:lineRule="auto"/>
        <w:rPr>
          <w:rFonts w:eastAsia="Times New Roman" w:cs="Arial"/>
          <w:b/>
          <w:i/>
          <w:snapToGrid w:val="0"/>
          <w:color w:val="1F3864" w:themeColor="accent1" w:themeShade="80"/>
          <w:lang w:eastAsia="es-ES"/>
        </w:rPr>
      </w:pPr>
      <w:r>
        <w:rPr>
          <w:noProof/>
          <w:lang w:eastAsia="es-ES"/>
        </w:rPr>
        <w:drawing>
          <wp:inline distT="0" distB="0" distL="0" distR="0" wp14:anchorId="773665E5" wp14:editId="56D8BABE">
            <wp:extent cx="807720" cy="995744"/>
            <wp:effectExtent l="0" t="0" r="0" b="0"/>
            <wp:docPr id="8" name="Imagen 8"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las imágenes de orig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7382" cy="1007655"/>
                    </a:xfrm>
                    <a:prstGeom prst="rect">
                      <a:avLst/>
                    </a:prstGeom>
                    <a:noFill/>
                    <a:ln>
                      <a:noFill/>
                    </a:ln>
                  </pic:spPr>
                </pic:pic>
              </a:graphicData>
            </a:graphic>
          </wp:inline>
        </w:drawing>
      </w:r>
      <w:r w:rsidRPr="0045352A">
        <w:rPr>
          <w:rFonts w:eastAsia="Times New Roman" w:cs="Arial"/>
          <w:b/>
          <w:snapToGrid w:val="0"/>
          <w:lang w:eastAsia="es-ES"/>
        </w:rPr>
        <w:t xml:space="preserve"> </w:t>
      </w:r>
      <w:r w:rsidR="001A223C">
        <w:rPr>
          <w:rFonts w:eastAsia="Times New Roman" w:cs="Arial"/>
          <w:b/>
          <w:snapToGrid w:val="0"/>
          <w:lang w:eastAsia="es-ES"/>
        </w:rPr>
        <w:t xml:space="preserve"> </w:t>
      </w:r>
      <w:r w:rsidR="005C1593">
        <w:rPr>
          <w:rFonts w:eastAsia="Times New Roman" w:cs="Arial"/>
          <w:b/>
          <w:i/>
          <w:snapToGrid w:val="0"/>
          <w:color w:val="1F3864" w:themeColor="accent1" w:themeShade="80"/>
          <w:lang w:eastAsia="es-ES"/>
        </w:rPr>
        <w:t>JULIO ESCOTO</w:t>
      </w:r>
    </w:p>
    <w:p w14:paraId="70EDDCD4" w14:textId="6475D57A" w:rsidR="0045352A" w:rsidRDefault="001A223C" w:rsidP="001A223C">
      <w:pPr>
        <w:spacing w:line="288" w:lineRule="auto"/>
        <w:rPr>
          <w:rFonts w:eastAsia="Times New Roman" w:cs="Arial"/>
          <w:b/>
          <w:snapToGrid w:val="0"/>
          <w:color w:val="1F3864" w:themeColor="accent1" w:themeShade="80"/>
          <w:lang w:eastAsia="es-ES"/>
        </w:rPr>
      </w:pPr>
      <w:r>
        <w:rPr>
          <w:rFonts w:eastAsia="Times New Roman" w:cs="Arial"/>
          <w:b/>
          <w:snapToGrid w:val="0"/>
          <w:color w:val="1F3864" w:themeColor="accent1" w:themeShade="80"/>
          <w:lang w:eastAsia="es-ES"/>
        </w:rPr>
        <w:t xml:space="preserve">                         CENTRO UNIVERSITARIO REGIONAL DE VALLE DE SULA (UNAH-VS).</w:t>
      </w:r>
    </w:p>
    <w:p w14:paraId="26423F60" w14:textId="78B9DA61" w:rsidR="0071025B" w:rsidRDefault="008C4527" w:rsidP="008974A7">
      <w:pPr>
        <w:shd w:val="clear" w:color="auto" w:fill="FFFFFF"/>
        <w:jc w:val="both"/>
        <w:rPr>
          <w:rFonts w:ascii="Arial" w:eastAsia="Times New Roman" w:hAnsi="Arial" w:cs="Arial"/>
          <w:smallCaps/>
          <w:color w:val="222222"/>
          <w:sz w:val="18"/>
          <w:szCs w:val="18"/>
          <w:lang w:val="es-ES_tradnl" w:eastAsia="es-HN"/>
        </w:rPr>
      </w:pPr>
      <w:r w:rsidRPr="008C4527">
        <w:rPr>
          <w:rFonts w:ascii="Arial" w:eastAsia="Calibri" w:hAnsi="Arial" w:cs="Arial"/>
          <w:sz w:val="18"/>
          <w:szCs w:val="18"/>
          <w:lang w:val="es-HN"/>
        </w:rPr>
        <w:t xml:space="preserve">Profesor de Educación Media, Licenciado en Educación, Master en Literatura Hispanoamericana. Catedrático universitario, escritor, editor, ha sido además funcionario internacional en Costa Rica, </w:t>
      </w:r>
      <w:r w:rsidRPr="008C4527">
        <w:rPr>
          <w:rFonts w:ascii="Arial" w:eastAsia="Times New Roman" w:hAnsi="Arial" w:cs="Arial"/>
          <w:color w:val="222222"/>
          <w:sz w:val="18"/>
          <w:szCs w:val="18"/>
          <w:lang w:val="es-ES_tradnl" w:eastAsia="es-HN"/>
        </w:rPr>
        <w:t>conferencista invitado por academias y universidades de Alemania, Israel, República Dominicana, Costa Rica, Colombia, Chile, México, Brasil, Estados Unidos de América, Venezuela, otros</w:t>
      </w:r>
      <w:r w:rsidRPr="008C4527">
        <w:rPr>
          <w:rFonts w:ascii="Arial" w:eastAsia="Calibri" w:hAnsi="Arial" w:cs="Arial"/>
          <w:sz w:val="18"/>
          <w:szCs w:val="18"/>
          <w:lang w:val="es-HN"/>
        </w:rPr>
        <w:t xml:space="preserve">, habiendo publicado </w:t>
      </w:r>
      <w:r w:rsidRPr="008C4527">
        <w:rPr>
          <w:rFonts w:ascii="Arial" w:eastAsia="Times New Roman" w:hAnsi="Arial" w:cs="Arial"/>
          <w:color w:val="222222"/>
          <w:sz w:val="18"/>
          <w:szCs w:val="18"/>
          <w:lang w:val="es-ES_tradnl" w:eastAsia="es-HN"/>
        </w:rPr>
        <w:t xml:space="preserve">unos 2000 artículos de opinión y 60 ensayos de crítica literaria en periódicos y revistas de América, Estados Unidos, Suiza, Cuba, otros. Es autor de 14 libros propios (cuento, novela, ensayo) y ostenta diversos premios literarios nacionales e internacionales. Información detallada sobre su obra y vida puede consultarse en Wikipedia y en </w:t>
      </w:r>
      <w:r w:rsidRPr="008C4527">
        <w:rPr>
          <w:rFonts w:ascii="Arial" w:eastAsia="Times New Roman" w:hAnsi="Arial" w:cs="Arial"/>
          <w:b/>
          <w:color w:val="222222"/>
          <w:sz w:val="18"/>
          <w:szCs w:val="18"/>
          <w:lang w:val="es-ES_tradnl" w:eastAsia="es-HN"/>
        </w:rPr>
        <w:t>julioescotodocumentos.blogspot.com</w:t>
      </w:r>
      <w:r w:rsidR="001A223C">
        <w:rPr>
          <w:rFonts w:ascii="Arial" w:eastAsia="Times New Roman" w:hAnsi="Arial" w:cs="Arial"/>
          <w:b/>
          <w:color w:val="222222"/>
          <w:sz w:val="18"/>
          <w:szCs w:val="18"/>
          <w:lang w:val="es-ES_tradnl" w:eastAsia="es-HN"/>
        </w:rPr>
        <w:t>.</w:t>
      </w:r>
    </w:p>
    <w:p w14:paraId="1C34EB5E" w14:textId="1F1BF72C" w:rsidR="008974A7" w:rsidRDefault="008974A7" w:rsidP="008974A7">
      <w:pPr>
        <w:shd w:val="clear" w:color="auto" w:fill="FFFFFF"/>
        <w:jc w:val="both"/>
        <w:rPr>
          <w:rFonts w:ascii="Arial" w:eastAsia="Times New Roman" w:hAnsi="Arial" w:cs="Arial"/>
          <w:smallCaps/>
          <w:color w:val="222222"/>
          <w:sz w:val="18"/>
          <w:szCs w:val="18"/>
          <w:lang w:val="es-ES_tradnl" w:eastAsia="es-HN"/>
        </w:rPr>
      </w:pPr>
    </w:p>
    <w:p w14:paraId="0EE609FC" w14:textId="3E6E512E" w:rsidR="00CD3845" w:rsidRDefault="00CD3845" w:rsidP="008974A7">
      <w:pPr>
        <w:shd w:val="clear" w:color="auto" w:fill="FFFFFF"/>
        <w:jc w:val="both"/>
        <w:rPr>
          <w:rFonts w:ascii="Arial" w:eastAsia="Times New Roman" w:hAnsi="Arial" w:cs="Arial"/>
          <w:smallCaps/>
          <w:color w:val="222222"/>
          <w:sz w:val="18"/>
          <w:szCs w:val="18"/>
          <w:lang w:val="es-ES_tradnl" w:eastAsia="es-HN"/>
        </w:rPr>
      </w:pPr>
    </w:p>
    <w:p w14:paraId="292D2003" w14:textId="2798570D" w:rsidR="00CD3845" w:rsidRDefault="00CD3845" w:rsidP="008974A7">
      <w:pPr>
        <w:shd w:val="clear" w:color="auto" w:fill="FFFFFF"/>
        <w:jc w:val="both"/>
        <w:rPr>
          <w:rFonts w:ascii="Arial" w:eastAsia="Times New Roman" w:hAnsi="Arial" w:cs="Arial"/>
          <w:smallCaps/>
          <w:color w:val="222222"/>
          <w:sz w:val="18"/>
          <w:szCs w:val="18"/>
          <w:lang w:val="es-ES_tradnl" w:eastAsia="es-HN"/>
        </w:rPr>
      </w:pPr>
    </w:p>
    <w:p w14:paraId="1A50622B" w14:textId="5CF6C40D" w:rsidR="00CD3845" w:rsidRDefault="00CD3845" w:rsidP="008974A7">
      <w:pPr>
        <w:shd w:val="clear" w:color="auto" w:fill="FFFFFF"/>
        <w:jc w:val="both"/>
        <w:rPr>
          <w:rFonts w:ascii="Arial" w:eastAsia="Times New Roman" w:hAnsi="Arial" w:cs="Arial"/>
          <w:smallCaps/>
          <w:color w:val="222222"/>
          <w:sz w:val="18"/>
          <w:szCs w:val="18"/>
          <w:lang w:val="es-ES_tradnl" w:eastAsia="es-HN"/>
        </w:rPr>
      </w:pPr>
    </w:p>
    <w:p w14:paraId="01CC1A31" w14:textId="31804E9B" w:rsidR="00CD3845" w:rsidRDefault="00CD3845" w:rsidP="008974A7">
      <w:pPr>
        <w:shd w:val="clear" w:color="auto" w:fill="FFFFFF"/>
        <w:jc w:val="both"/>
        <w:rPr>
          <w:rFonts w:ascii="Arial" w:eastAsia="Times New Roman" w:hAnsi="Arial" w:cs="Arial"/>
          <w:smallCaps/>
          <w:color w:val="222222"/>
          <w:sz w:val="18"/>
          <w:szCs w:val="18"/>
          <w:lang w:val="es-ES_tradnl" w:eastAsia="es-HN"/>
        </w:rPr>
      </w:pPr>
    </w:p>
    <w:p w14:paraId="22544BA7" w14:textId="54B5C343" w:rsidR="00CD3845" w:rsidRDefault="00CD3845" w:rsidP="008974A7">
      <w:pPr>
        <w:shd w:val="clear" w:color="auto" w:fill="FFFFFF"/>
        <w:jc w:val="both"/>
        <w:rPr>
          <w:rFonts w:ascii="Arial" w:eastAsia="Times New Roman" w:hAnsi="Arial" w:cs="Arial"/>
          <w:smallCaps/>
          <w:color w:val="222222"/>
          <w:sz w:val="18"/>
          <w:szCs w:val="18"/>
          <w:lang w:val="es-ES_tradnl" w:eastAsia="es-HN"/>
        </w:rPr>
      </w:pPr>
    </w:p>
    <w:p w14:paraId="5C10C72A" w14:textId="03A12D78" w:rsidR="00CD3845" w:rsidRDefault="00CD3845" w:rsidP="008974A7">
      <w:pPr>
        <w:shd w:val="clear" w:color="auto" w:fill="FFFFFF"/>
        <w:jc w:val="both"/>
        <w:rPr>
          <w:rFonts w:ascii="Arial" w:eastAsia="Times New Roman" w:hAnsi="Arial" w:cs="Arial"/>
          <w:smallCaps/>
          <w:color w:val="222222"/>
          <w:sz w:val="18"/>
          <w:szCs w:val="18"/>
          <w:lang w:val="es-ES_tradnl" w:eastAsia="es-HN"/>
        </w:rPr>
      </w:pPr>
    </w:p>
    <w:p w14:paraId="595A0F7C" w14:textId="38801BFC" w:rsidR="00CD3845" w:rsidRDefault="00CD3845" w:rsidP="008974A7">
      <w:pPr>
        <w:shd w:val="clear" w:color="auto" w:fill="FFFFFF"/>
        <w:jc w:val="both"/>
        <w:rPr>
          <w:rFonts w:ascii="Arial" w:eastAsia="Times New Roman" w:hAnsi="Arial" w:cs="Arial"/>
          <w:smallCaps/>
          <w:color w:val="222222"/>
          <w:sz w:val="18"/>
          <w:szCs w:val="18"/>
          <w:lang w:val="es-ES_tradnl" w:eastAsia="es-HN"/>
        </w:rPr>
      </w:pPr>
    </w:p>
    <w:p w14:paraId="25BE6558" w14:textId="0C112146" w:rsidR="00CD3845" w:rsidRDefault="00CD3845" w:rsidP="008974A7">
      <w:pPr>
        <w:shd w:val="clear" w:color="auto" w:fill="FFFFFF"/>
        <w:jc w:val="both"/>
        <w:rPr>
          <w:rFonts w:ascii="Arial" w:eastAsia="Times New Roman" w:hAnsi="Arial" w:cs="Arial"/>
          <w:smallCaps/>
          <w:color w:val="222222"/>
          <w:sz w:val="18"/>
          <w:szCs w:val="18"/>
          <w:lang w:val="es-ES_tradnl" w:eastAsia="es-HN"/>
        </w:rPr>
      </w:pPr>
    </w:p>
    <w:p w14:paraId="083624B1" w14:textId="5D7D4315" w:rsidR="00CD3845" w:rsidRDefault="00CD3845" w:rsidP="008974A7">
      <w:pPr>
        <w:shd w:val="clear" w:color="auto" w:fill="FFFFFF"/>
        <w:jc w:val="both"/>
        <w:rPr>
          <w:rFonts w:ascii="Arial" w:eastAsia="Times New Roman" w:hAnsi="Arial" w:cs="Arial"/>
          <w:smallCaps/>
          <w:color w:val="222222"/>
          <w:sz w:val="18"/>
          <w:szCs w:val="18"/>
          <w:lang w:val="es-ES_tradnl" w:eastAsia="es-HN"/>
        </w:rPr>
      </w:pPr>
    </w:p>
    <w:p w14:paraId="298365C1" w14:textId="517E5EA8" w:rsidR="00CD3845" w:rsidRDefault="00CD3845" w:rsidP="008974A7">
      <w:pPr>
        <w:shd w:val="clear" w:color="auto" w:fill="FFFFFF"/>
        <w:jc w:val="both"/>
        <w:rPr>
          <w:rFonts w:ascii="Arial" w:eastAsia="Times New Roman" w:hAnsi="Arial" w:cs="Arial"/>
          <w:smallCaps/>
          <w:color w:val="222222"/>
          <w:sz w:val="18"/>
          <w:szCs w:val="18"/>
          <w:lang w:val="es-ES_tradnl" w:eastAsia="es-HN"/>
        </w:rPr>
      </w:pPr>
    </w:p>
    <w:p w14:paraId="7802460B" w14:textId="74435F25" w:rsidR="00CD3845" w:rsidRDefault="00CD3845" w:rsidP="008974A7">
      <w:pPr>
        <w:shd w:val="clear" w:color="auto" w:fill="FFFFFF"/>
        <w:jc w:val="both"/>
        <w:rPr>
          <w:rFonts w:ascii="Arial" w:eastAsia="Times New Roman" w:hAnsi="Arial" w:cs="Arial"/>
          <w:smallCaps/>
          <w:color w:val="222222"/>
          <w:sz w:val="18"/>
          <w:szCs w:val="18"/>
          <w:lang w:val="es-ES_tradnl" w:eastAsia="es-HN"/>
        </w:rPr>
      </w:pPr>
    </w:p>
    <w:p w14:paraId="57A5FCF6" w14:textId="7678D8D7" w:rsidR="00CD3845" w:rsidRDefault="00CD3845" w:rsidP="008974A7">
      <w:pPr>
        <w:shd w:val="clear" w:color="auto" w:fill="FFFFFF"/>
        <w:jc w:val="both"/>
        <w:rPr>
          <w:rFonts w:ascii="Arial" w:eastAsia="Times New Roman" w:hAnsi="Arial" w:cs="Arial"/>
          <w:smallCaps/>
          <w:color w:val="222222"/>
          <w:sz w:val="18"/>
          <w:szCs w:val="18"/>
          <w:lang w:val="es-ES_tradnl" w:eastAsia="es-HN"/>
        </w:rPr>
      </w:pPr>
    </w:p>
    <w:p w14:paraId="1523AA8B" w14:textId="03BF9B17" w:rsidR="00CD3845" w:rsidRDefault="00CD3845" w:rsidP="008974A7">
      <w:pPr>
        <w:shd w:val="clear" w:color="auto" w:fill="FFFFFF"/>
        <w:jc w:val="both"/>
        <w:rPr>
          <w:rFonts w:ascii="Arial" w:eastAsia="Times New Roman" w:hAnsi="Arial" w:cs="Arial"/>
          <w:smallCaps/>
          <w:color w:val="222222"/>
          <w:sz w:val="18"/>
          <w:szCs w:val="18"/>
          <w:lang w:val="es-ES_tradnl" w:eastAsia="es-HN"/>
        </w:rPr>
      </w:pPr>
    </w:p>
    <w:p w14:paraId="68AD6804" w14:textId="77777777" w:rsidR="008D1BE5" w:rsidRDefault="008D1BE5" w:rsidP="008974A7">
      <w:pPr>
        <w:shd w:val="clear" w:color="auto" w:fill="FFFFFF"/>
        <w:jc w:val="both"/>
        <w:rPr>
          <w:rFonts w:ascii="Arial" w:eastAsia="Times New Roman" w:hAnsi="Arial" w:cs="Arial"/>
          <w:smallCaps/>
          <w:color w:val="222222"/>
          <w:sz w:val="18"/>
          <w:szCs w:val="18"/>
          <w:lang w:val="es-ES_tradnl" w:eastAsia="es-HN"/>
        </w:rPr>
      </w:pPr>
    </w:p>
    <w:p w14:paraId="01F9911F" w14:textId="56E7C13E" w:rsidR="00CD3845" w:rsidRDefault="00CD3845" w:rsidP="008974A7">
      <w:pPr>
        <w:shd w:val="clear" w:color="auto" w:fill="FFFFFF"/>
        <w:jc w:val="both"/>
        <w:rPr>
          <w:rFonts w:ascii="Arial" w:eastAsia="Times New Roman" w:hAnsi="Arial" w:cs="Arial"/>
          <w:smallCaps/>
          <w:color w:val="222222"/>
          <w:sz w:val="18"/>
          <w:szCs w:val="18"/>
          <w:lang w:val="es-ES_tradnl" w:eastAsia="es-HN"/>
        </w:rPr>
      </w:pPr>
    </w:p>
    <w:p w14:paraId="13ED3D18" w14:textId="52EA1719" w:rsidR="00C256AD" w:rsidRDefault="00C256AD" w:rsidP="008974A7">
      <w:pPr>
        <w:shd w:val="clear" w:color="auto" w:fill="FFFFFF"/>
        <w:jc w:val="both"/>
        <w:rPr>
          <w:rFonts w:ascii="Arial" w:eastAsia="Times New Roman" w:hAnsi="Arial" w:cs="Arial"/>
          <w:smallCaps/>
          <w:color w:val="222222"/>
          <w:sz w:val="18"/>
          <w:szCs w:val="18"/>
          <w:lang w:val="es-ES_tradnl" w:eastAsia="es-HN"/>
        </w:rPr>
      </w:pPr>
    </w:p>
    <w:p w14:paraId="798506F3" w14:textId="77777777" w:rsidR="00C256AD" w:rsidRPr="008974A7" w:rsidRDefault="00C256AD" w:rsidP="008974A7">
      <w:pPr>
        <w:shd w:val="clear" w:color="auto" w:fill="FFFFFF"/>
        <w:jc w:val="both"/>
        <w:rPr>
          <w:rFonts w:ascii="Arial" w:eastAsia="Times New Roman" w:hAnsi="Arial" w:cs="Arial"/>
          <w:smallCaps/>
          <w:color w:val="222222"/>
          <w:sz w:val="18"/>
          <w:szCs w:val="18"/>
          <w:lang w:val="es-ES_tradnl" w:eastAsia="es-HN"/>
        </w:rPr>
      </w:pPr>
    </w:p>
    <w:p w14:paraId="493A273F" w14:textId="46C57CD9" w:rsidR="005A2739" w:rsidRPr="005A2739" w:rsidRDefault="0071025B" w:rsidP="005A2739">
      <w:pPr>
        <w:spacing w:line="288" w:lineRule="auto"/>
        <w:rPr>
          <w:rFonts w:eastAsia="Times New Roman" w:cs="Arial"/>
          <w:b/>
          <w:i/>
          <w:snapToGrid w:val="0"/>
          <w:color w:val="1F3864" w:themeColor="accent1" w:themeShade="80"/>
          <w:lang w:eastAsia="es-ES"/>
        </w:rPr>
      </w:pPr>
      <w:r w:rsidRPr="0071025B">
        <w:rPr>
          <w:rFonts w:ascii="Calibri" w:eastAsia="Calibri" w:hAnsi="Calibri" w:cs="Times New Roman"/>
          <w:noProof/>
          <w:sz w:val="22"/>
          <w:szCs w:val="22"/>
          <w:lang w:eastAsia="es-ES"/>
        </w:rPr>
        <w:drawing>
          <wp:inline distT="0" distB="0" distL="0" distR="0" wp14:anchorId="2C05B5BC" wp14:editId="4E594C42">
            <wp:extent cx="792480" cy="961248"/>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0388" cy="982970"/>
                    </a:xfrm>
                    <a:prstGeom prst="rect">
                      <a:avLst/>
                    </a:prstGeom>
                    <a:noFill/>
                    <a:ln>
                      <a:noFill/>
                    </a:ln>
                  </pic:spPr>
                </pic:pic>
              </a:graphicData>
            </a:graphic>
          </wp:inline>
        </w:drawing>
      </w:r>
      <w:r w:rsidR="005A2739">
        <w:rPr>
          <w:rFonts w:eastAsia="Times New Roman" w:cs="Arial"/>
          <w:b/>
          <w:snapToGrid w:val="0"/>
          <w:color w:val="1F3864" w:themeColor="accent1" w:themeShade="80"/>
          <w:lang w:eastAsia="es-ES"/>
        </w:rPr>
        <w:t xml:space="preserve"> </w:t>
      </w:r>
      <w:r w:rsidR="005A2739" w:rsidRPr="005A2739">
        <w:rPr>
          <w:rFonts w:eastAsia="Times New Roman" w:cs="Arial"/>
          <w:b/>
          <w:i/>
          <w:snapToGrid w:val="0"/>
          <w:color w:val="1F3864" w:themeColor="accent1" w:themeShade="80"/>
          <w:lang w:eastAsia="es-ES"/>
        </w:rPr>
        <w:t>CARIDAD CARDONA</w:t>
      </w:r>
    </w:p>
    <w:p w14:paraId="6E3FD1E8" w14:textId="1320A394" w:rsidR="0071025B" w:rsidRDefault="009416D0" w:rsidP="005A2739">
      <w:pPr>
        <w:spacing w:line="288" w:lineRule="auto"/>
        <w:rPr>
          <w:rFonts w:eastAsia="Times New Roman" w:cs="Arial"/>
          <w:b/>
          <w:snapToGrid w:val="0"/>
          <w:color w:val="1F3864" w:themeColor="accent1" w:themeShade="80"/>
          <w:lang w:eastAsia="es-ES"/>
        </w:rPr>
      </w:pPr>
      <w:r>
        <w:rPr>
          <w:rFonts w:eastAsia="Times New Roman" w:cs="Arial"/>
          <w:b/>
          <w:snapToGrid w:val="0"/>
          <w:color w:val="1F3864" w:themeColor="accent1" w:themeShade="80"/>
          <w:lang w:eastAsia="es-ES"/>
        </w:rPr>
        <w:t xml:space="preserve">                       </w:t>
      </w:r>
      <w:r w:rsidR="005A2739">
        <w:rPr>
          <w:rFonts w:eastAsia="Times New Roman" w:cs="Arial"/>
          <w:b/>
          <w:snapToGrid w:val="0"/>
          <w:color w:val="1F3864" w:themeColor="accent1" w:themeShade="80"/>
          <w:lang w:eastAsia="es-ES"/>
        </w:rPr>
        <w:t xml:space="preserve"> </w:t>
      </w:r>
      <w:r w:rsidR="0071025B" w:rsidRPr="005A2739">
        <w:rPr>
          <w:rFonts w:eastAsia="Times New Roman" w:cs="Arial"/>
          <w:b/>
          <w:snapToGrid w:val="0"/>
          <w:color w:val="1F3864" w:themeColor="accent1" w:themeShade="80"/>
          <w:lang w:eastAsia="es-ES"/>
        </w:rPr>
        <w:t>EMPRESA DE ECONOMIA SOCIAL WALABIS</w:t>
      </w:r>
    </w:p>
    <w:p w14:paraId="43E4D676" w14:textId="00C21366" w:rsidR="00C51CF8" w:rsidRDefault="0071025B" w:rsidP="0071025B">
      <w:pPr>
        <w:spacing w:after="200" w:line="288" w:lineRule="auto"/>
        <w:jc w:val="both"/>
        <w:rPr>
          <w:rFonts w:ascii="Arial" w:eastAsia="Times New Roman" w:hAnsi="Arial" w:cs="Arial"/>
          <w:snapToGrid w:val="0"/>
          <w:sz w:val="18"/>
          <w:szCs w:val="18"/>
          <w:lang w:val="es-ES_tradnl" w:eastAsia="es-ES"/>
        </w:rPr>
      </w:pPr>
      <w:r w:rsidRPr="0071025B">
        <w:rPr>
          <w:rFonts w:ascii="Arial" w:eastAsia="Times New Roman" w:hAnsi="Arial" w:cs="Arial"/>
          <w:snapToGrid w:val="0"/>
          <w:sz w:val="18"/>
          <w:szCs w:val="18"/>
          <w:lang w:val="es-ES_tradnl" w:eastAsia="es-ES"/>
        </w:rPr>
        <w:t>Dedicada desde hace más de 30 años a la animación sociocultural, coordinadora de diferentes proyectos artísticos y de educación popular. Educadora en educación integral de la sexualidad, profesora de educación secundaria, actriz, titiritera, y arteterapista. Autora del currículo del facilitador/a de arte social, certificado por la Comisión Nacional Para el Desarrollo de la Educación Alternativa No Formal (CONEANFO). Actualmente directora de la Empresa de Economía Social Walabis y Arteterapista de la Clínica Samaritana.</w:t>
      </w:r>
    </w:p>
    <w:p w14:paraId="24F8F8FE" w14:textId="7DE88272" w:rsidR="008D7D7C" w:rsidRPr="005A2739" w:rsidRDefault="008D7D7C" w:rsidP="008D7D7C">
      <w:pPr>
        <w:spacing w:line="288" w:lineRule="auto"/>
        <w:jc w:val="both"/>
        <w:rPr>
          <w:rFonts w:eastAsia="Times New Roman" w:cs="Arial"/>
          <w:b/>
          <w:i/>
          <w:snapToGrid w:val="0"/>
          <w:color w:val="1F3864" w:themeColor="accent1" w:themeShade="80"/>
          <w:lang w:eastAsia="es-ES"/>
        </w:rPr>
      </w:pPr>
      <w:r w:rsidRPr="008D7D7C">
        <w:rPr>
          <w:rFonts w:eastAsia="Times New Roman" w:cs="Arial"/>
          <w:b/>
          <w:noProof/>
          <w:snapToGrid w:val="0"/>
          <w:lang w:eastAsia="es-ES"/>
        </w:rPr>
        <w:drawing>
          <wp:inline distT="0" distB="0" distL="0" distR="0" wp14:anchorId="12A9A639" wp14:editId="643FE8A2">
            <wp:extent cx="1314450" cy="876300"/>
            <wp:effectExtent l="0" t="0" r="0" b="0"/>
            <wp:docPr id="6" name="Imagen 6" descr="C:\Users\ana.galeas\Desktop\2022\Seminario Internacional\Conferencistas\Madelin 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galeas\Desktop\2022\Seminario Internacional\Conferencistas\Madelin foto.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14450" cy="876300"/>
                    </a:xfrm>
                    <a:prstGeom prst="rect">
                      <a:avLst/>
                    </a:prstGeom>
                    <a:noFill/>
                    <a:ln>
                      <a:noFill/>
                    </a:ln>
                  </pic:spPr>
                </pic:pic>
              </a:graphicData>
            </a:graphic>
          </wp:inline>
        </w:drawing>
      </w:r>
      <w:r>
        <w:rPr>
          <w:rFonts w:eastAsia="Times New Roman" w:cs="Arial"/>
          <w:b/>
          <w:snapToGrid w:val="0"/>
          <w:lang w:eastAsia="es-ES"/>
        </w:rPr>
        <w:t xml:space="preserve"> </w:t>
      </w:r>
      <w:r w:rsidR="00A86CA1">
        <w:rPr>
          <w:rFonts w:eastAsia="Times New Roman" w:cs="Arial"/>
          <w:b/>
          <w:snapToGrid w:val="0"/>
          <w:lang w:eastAsia="es-ES"/>
        </w:rPr>
        <w:t xml:space="preserve"> </w:t>
      </w:r>
      <w:r w:rsidR="00765A77" w:rsidRPr="005A2739">
        <w:rPr>
          <w:rFonts w:eastAsia="Times New Roman" w:cs="Arial"/>
          <w:b/>
          <w:i/>
          <w:snapToGrid w:val="0"/>
          <w:color w:val="1F3864" w:themeColor="accent1" w:themeShade="80"/>
          <w:lang w:eastAsia="es-ES"/>
        </w:rPr>
        <w:t>MADELIN</w:t>
      </w:r>
      <w:r w:rsidRPr="005A2739">
        <w:rPr>
          <w:rFonts w:eastAsia="Times New Roman" w:cs="Arial"/>
          <w:b/>
          <w:i/>
          <w:snapToGrid w:val="0"/>
          <w:color w:val="1F3864" w:themeColor="accent1" w:themeShade="80"/>
          <w:lang w:eastAsia="es-ES"/>
        </w:rPr>
        <w:t xml:space="preserve"> MORALES</w:t>
      </w:r>
    </w:p>
    <w:p w14:paraId="3F9B227D" w14:textId="796C9642" w:rsidR="00783D8F" w:rsidRDefault="008D7D7C" w:rsidP="008D7D7C">
      <w:pPr>
        <w:spacing w:line="288" w:lineRule="auto"/>
        <w:jc w:val="both"/>
        <w:rPr>
          <w:rFonts w:eastAsia="Times New Roman" w:cs="Arial"/>
          <w:b/>
          <w:snapToGrid w:val="0"/>
          <w:color w:val="1F3864" w:themeColor="accent1" w:themeShade="80"/>
          <w:lang w:eastAsia="es-ES"/>
        </w:rPr>
      </w:pPr>
      <w:r>
        <w:rPr>
          <w:rFonts w:eastAsia="Times New Roman" w:cs="Arial"/>
          <w:b/>
          <w:snapToGrid w:val="0"/>
          <w:lang w:eastAsia="es-ES"/>
        </w:rPr>
        <w:t xml:space="preserve">                          </w:t>
      </w:r>
      <w:r w:rsidR="00A86CA1">
        <w:rPr>
          <w:rFonts w:eastAsia="Times New Roman" w:cs="Arial"/>
          <w:b/>
          <w:snapToGrid w:val="0"/>
          <w:lang w:eastAsia="es-ES"/>
        </w:rPr>
        <w:t xml:space="preserve">              </w:t>
      </w:r>
      <w:r w:rsidRPr="008D7D7C">
        <w:rPr>
          <w:rFonts w:eastAsia="Times New Roman" w:cs="Arial"/>
          <w:b/>
          <w:snapToGrid w:val="0"/>
          <w:color w:val="1F3864" w:themeColor="accent1" w:themeShade="80"/>
          <w:lang w:eastAsia="es-ES"/>
        </w:rPr>
        <w:t>MUJERES EN LAS ARTES (</w:t>
      </w:r>
      <w:r w:rsidR="00770FCA" w:rsidRPr="008D7D7C">
        <w:rPr>
          <w:rFonts w:eastAsia="Times New Roman" w:cs="Arial"/>
          <w:b/>
          <w:snapToGrid w:val="0"/>
          <w:color w:val="1F3864" w:themeColor="accent1" w:themeShade="80"/>
          <w:lang w:eastAsia="es-ES"/>
        </w:rPr>
        <w:t>MUA</w:t>
      </w:r>
      <w:r w:rsidRPr="008D7D7C">
        <w:rPr>
          <w:rFonts w:eastAsia="Times New Roman" w:cs="Arial"/>
          <w:b/>
          <w:snapToGrid w:val="0"/>
          <w:color w:val="1F3864" w:themeColor="accent1" w:themeShade="80"/>
          <w:lang w:eastAsia="es-ES"/>
        </w:rPr>
        <w:t>).</w:t>
      </w:r>
    </w:p>
    <w:p w14:paraId="065590E3" w14:textId="572C7442" w:rsidR="003D5FD3" w:rsidRPr="00DF0C2C" w:rsidRDefault="008D7D7C" w:rsidP="0071025B">
      <w:pPr>
        <w:spacing w:after="200" w:line="288" w:lineRule="auto"/>
        <w:jc w:val="both"/>
        <w:rPr>
          <w:rFonts w:ascii="Arial" w:eastAsia="Times New Roman" w:hAnsi="Arial" w:cs="Arial"/>
          <w:snapToGrid w:val="0"/>
          <w:sz w:val="18"/>
          <w:szCs w:val="18"/>
          <w:lang w:eastAsia="es-ES"/>
        </w:rPr>
      </w:pPr>
      <w:r w:rsidRPr="008D7D7C">
        <w:rPr>
          <w:rFonts w:ascii="Arial" w:eastAsia="Times New Roman" w:hAnsi="Arial" w:cs="Arial"/>
          <w:snapToGrid w:val="0"/>
          <w:sz w:val="18"/>
          <w:szCs w:val="18"/>
          <w:lang w:eastAsia="es-ES"/>
        </w:rPr>
        <w:t>Licenciada en Diseño Gráfico con más de diez años de experiencia en agencias de publicidad en dirección y conceptualización visual. Agente Cultural. Coordinadora del Programa de Voluntariado Cultural Educa. Egresada del Centro Universitario Tecnológico CEUTEC, con Diplomatura en Herramientas para Social Media en Universidad Tecnológica Nacional Argentina y Diplomado en Marketing Digital en U</w:t>
      </w:r>
      <w:r>
        <w:rPr>
          <w:rFonts w:ascii="Arial" w:eastAsia="Times New Roman" w:hAnsi="Arial" w:cs="Arial"/>
          <w:snapToGrid w:val="0"/>
          <w:sz w:val="18"/>
          <w:szCs w:val="18"/>
          <w:lang w:eastAsia="es-ES"/>
        </w:rPr>
        <w:t>NITEC. A lo largo de los años ha</w:t>
      </w:r>
      <w:r w:rsidRPr="008D7D7C">
        <w:rPr>
          <w:rFonts w:ascii="Arial" w:eastAsia="Times New Roman" w:hAnsi="Arial" w:cs="Arial"/>
          <w:snapToGrid w:val="0"/>
          <w:sz w:val="18"/>
          <w:szCs w:val="18"/>
          <w:lang w:eastAsia="es-ES"/>
        </w:rPr>
        <w:t xml:space="preserve"> laborado en la Escuela Agrícola Panamericana Zamorano, Avance Honduras, Publicidad Comercial Lowe &amp; Partners Worldwide y Banco Central de Honduras. Con experiencia en el desarrollo de metodologías artísticas culturales y ejecución de talleres creativos (arte-terapia, pintura, teatro de sombras y arte postal) así como en la mediación en salas de exposiciones.</w:t>
      </w:r>
      <w:r>
        <w:rPr>
          <w:rFonts w:ascii="Arial" w:eastAsia="Times New Roman" w:hAnsi="Arial" w:cs="Arial"/>
          <w:snapToGrid w:val="0"/>
          <w:sz w:val="18"/>
          <w:szCs w:val="18"/>
          <w:lang w:eastAsia="es-ES"/>
        </w:rPr>
        <w:t xml:space="preserve"> </w:t>
      </w:r>
      <w:r w:rsidRPr="008D7D7C">
        <w:rPr>
          <w:rFonts w:ascii="Arial" w:eastAsia="Times New Roman" w:hAnsi="Arial" w:cs="Arial"/>
          <w:snapToGrid w:val="0"/>
          <w:sz w:val="18"/>
          <w:szCs w:val="18"/>
          <w:lang w:eastAsia="es-ES"/>
        </w:rPr>
        <w:t>Coordinación y supervisión de Unidades de Pintura del Programa Educar A Través del Arte.</w:t>
      </w:r>
    </w:p>
    <w:p w14:paraId="21A85C2B" w14:textId="5B2B8A4E" w:rsidR="00421C59" w:rsidRPr="001A223C" w:rsidRDefault="00421C59" w:rsidP="00421C59">
      <w:pPr>
        <w:spacing w:line="288" w:lineRule="auto"/>
        <w:jc w:val="both"/>
        <w:rPr>
          <w:rFonts w:eastAsia="Times New Roman" w:cs="Arial"/>
          <w:b/>
          <w:i/>
          <w:snapToGrid w:val="0"/>
          <w:color w:val="1F3864" w:themeColor="accent1" w:themeShade="80"/>
          <w:lang w:eastAsia="es-ES"/>
        </w:rPr>
      </w:pPr>
      <w:r w:rsidRPr="00421C59">
        <w:rPr>
          <w:rFonts w:eastAsia="Times New Roman" w:cs="Arial"/>
          <w:b/>
          <w:noProof/>
          <w:snapToGrid w:val="0"/>
          <w:lang w:eastAsia="es-ES"/>
        </w:rPr>
        <w:drawing>
          <wp:inline distT="0" distB="0" distL="0" distR="0" wp14:anchorId="4D5F5314" wp14:editId="5D031036">
            <wp:extent cx="1371600" cy="913886"/>
            <wp:effectExtent l="0" t="0" r="0" b="635"/>
            <wp:docPr id="7" name="Imagen 7" descr="C:\Users\ana.galeas\Desktop\2022\Seminario Internacional\Conferencistas\Juan Carlos Balagu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galeas\Desktop\2022\Seminario Internacional\Conferencistas\Juan Carlos Balaguer.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7540" cy="931169"/>
                    </a:xfrm>
                    <a:prstGeom prst="rect">
                      <a:avLst/>
                    </a:prstGeom>
                    <a:noFill/>
                    <a:ln>
                      <a:noFill/>
                    </a:ln>
                  </pic:spPr>
                </pic:pic>
              </a:graphicData>
            </a:graphic>
          </wp:inline>
        </w:drawing>
      </w:r>
      <w:r>
        <w:rPr>
          <w:rFonts w:eastAsia="Times New Roman" w:cs="Arial"/>
          <w:b/>
          <w:snapToGrid w:val="0"/>
          <w:lang w:eastAsia="es-ES"/>
        </w:rPr>
        <w:t xml:space="preserve"> </w:t>
      </w:r>
      <w:r w:rsidR="00CD3845">
        <w:rPr>
          <w:rFonts w:eastAsia="Times New Roman" w:cs="Arial"/>
          <w:b/>
          <w:snapToGrid w:val="0"/>
          <w:lang w:eastAsia="es-ES"/>
        </w:rPr>
        <w:t xml:space="preserve"> </w:t>
      </w:r>
      <w:r w:rsidR="00D14370">
        <w:rPr>
          <w:rFonts w:eastAsia="Times New Roman" w:cs="Arial"/>
          <w:b/>
          <w:i/>
          <w:snapToGrid w:val="0"/>
          <w:color w:val="1F3864" w:themeColor="accent1" w:themeShade="80"/>
          <w:lang w:eastAsia="es-ES"/>
        </w:rPr>
        <w:t>JOSE</w:t>
      </w:r>
      <w:r w:rsidRPr="001A223C">
        <w:rPr>
          <w:rFonts w:eastAsia="Times New Roman" w:cs="Arial"/>
          <w:b/>
          <w:i/>
          <w:snapToGrid w:val="0"/>
          <w:color w:val="1F3864" w:themeColor="accent1" w:themeShade="80"/>
          <w:lang w:eastAsia="es-ES"/>
        </w:rPr>
        <w:t xml:space="preserve"> CARLOS BALAGUER</w:t>
      </w:r>
      <w:r w:rsidR="00D14370">
        <w:rPr>
          <w:rFonts w:eastAsia="Times New Roman" w:cs="Arial"/>
          <w:b/>
          <w:i/>
          <w:snapToGrid w:val="0"/>
          <w:color w:val="1F3864" w:themeColor="accent1" w:themeShade="80"/>
          <w:lang w:eastAsia="es-ES"/>
        </w:rPr>
        <w:t xml:space="preserve"> PAREDES</w:t>
      </w:r>
    </w:p>
    <w:p w14:paraId="32B23075" w14:textId="1F0F1BD8" w:rsidR="00783D8F" w:rsidRDefault="00421C59" w:rsidP="00421C59">
      <w:pPr>
        <w:spacing w:line="288" w:lineRule="auto"/>
        <w:jc w:val="both"/>
        <w:rPr>
          <w:rFonts w:eastAsia="Times New Roman" w:cs="Arial"/>
          <w:b/>
          <w:snapToGrid w:val="0"/>
          <w:color w:val="1F3864" w:themeColor="accent1" w:themeShade="80"/>
          <w:lang w:eastAsia="es-ES"/>
        </w:rPr>
      </w:pPr>
      <w:r w:rsidRPr="001A223C">
        <w:rPr>
          <w:rFonts w:eastAsia="Times New Roman" w:cs="Arial"/>
          <w:b/>
          <w:snapToGrid w:val="0"/>
          <w:color w:val="1F3864" w:themeColor="accent1" w:themeShade="80"/>
          <w:lang w:eastAsia="es-ES"/>
        </w:rPr>
        <w:t xml:space="preserve">                                        </w:t>
      </w:r>
      <w:r w:rsidR="00CD3845">
        <w:rPr>
          <w:rFonts w:eastAsia="Times New Roman" w:cs="Arial"/>
          <w:b/>
          <w:snapToGrid w:val="0"/>
          <w:color w:val="1F3864" w:themeColor="accent1" w:themeShade="80"/>
          <w:lang w:eastAsia="es-ES"/>
        </w:rPr>
        <w:t xml:space="preserve"> </w:t>
      </w:r>
      <w:r w:rsidR="00770FCA" w:rsidRPr="001A223C">
        <w:rPr>
          <w:rFonts w:eastAsia="Times New Roman" w:cs="Arial"/>
          <w:b/>
          <w:snapToGrid w:val="0"/>
          <w:color w:val="1F3864" w:themeColor="accent1" w:themeShade="80"/>
          <w:lang w:eastAsia="es-ES"/>
        </w:rPr>
        <w:t>CENTRO CULTURA</w:t>
      </w:r>
      <w:r w:rsidR="008D7D7C" w:rsidRPr="001A223C">
        <w:rPr>
          <w:rFonts w:eastAsia="Times New Roman" w:cs="Arial"/>
          <w:b/>
          <w:snapToGrid w:val="0"/>
          <w:color w:val="1F3864" w:themeColor="accent1" w:themeShade="80"/>
          <w:lang w:eastAsia="es-ES"/>
        </w:rPr>
        <w:t>L DE ESPAÑA EN TEGUCIGALPA (CCET).</w:t>
      </w:r>
    </w:p>
    <w:p w14:paraId="4918CF64" w14:textId="6E89B2E9" w:rsidR="00760207" w:rsidRPr="008D1BE5" w:rsidRDefault="00421C59" w:rsidP="008D1BE5">
      <w:pPr>
        <w:jc w:val="both"/>
        <w:rPr>
          <w:rFonts w:ascii="Times New Roman" w:eastAsia="Times New Roman" w:hAnsi="Times New Roman" w:cs="Times New Roman"/>
          <w:color w:val="000000"/>
          <w:sz w:val="18"/>
          <w:szCs w:val="18"/>
          <w:lang w:val="es-HN" w:eastAsia="es-ES_tradnl"/>
        </w:rPr>
      </w:pPr>
      <w:r w:rsidRPr="00421C59">
        <w:rPr>
          <w:rFonts w:ascii="Arial" w:eastAsia="Times New Roman" w:hAnsi="Arial" w:cs="Arial"/>
          <w:color w:val="000000"/>
          <w:sz w:val="18"/>
          <w:szCs w:val="18"/>
          <w:lang w:val="es-HN" w:eastAsia="es-ES_tradnl"/>
        </w:rPr>
        <w:t>José Carlos Balaguer (Esp). Sociólogo y gestor cultural, con postgrados en Planificación de proyectos para el desarrollo y Evaluación de proyectos de cooperación por la UOC y Cruz Roja Internacional. Como docente ha coordinado diferentes diplomados interuniversitarios como “Proyectos sustentables de gestión cultural” o “Espacio público y desarrollo comunitario” y ha participado en diferentes publicaciones, conferencias y proyectos centrados en la prevención de la violencia a través de la cultura, como La compañía de teatro penitenciario o el proyecto de inclusión social El 77 CSA. Con quince años de experiencia en diferentes países latinoamericanos actualmente dirige el CCET en Honduras, después de pasar por los centros culturales de la cooperación española de Córdoba (Argentina) y Ciudad de México especializándose en proyectos de Cultura y Desarrollo.</w:t>
      </w:r>
    </w:p>
    <w:sectPr w:rsidR="00760207" w:rsidRPr="008D1BE5" w:rsidSect="005C5FDC">
      <w:headerReference w:type="default" r:id="rId21"/>
      <w:footerReference w:type="default" r:id="rId22"/>
      <w:pgSz w:w="12240" w:h="15840" w:code="1"/>
      <w:pgMar w:top="260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F4A2C" w14:textId="77777777" w:rsidR="002A4CD8" w:rsidRDefault="002A4CD8" w:rsidP="00617BB3">
      <w:r>
        <w:separator/>
      </w:r>
    </w:p>
  </w:endnote>
  <w:endnote w:type="continuationSeparator" w:id="0">
    <w:p w14:paraId="4206EB6E" w14:textId="77777777" w:rsidR="002A4CD8" w:rsidRDefault="002A4CD8" w:rsidP="0061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848995"/>
      <w:docPartObj>
        <w:docPartGallery w:val="Page Numbers (Bottom of Page)"/>
        <w:docPartUnique/>
      </w:docPartObj>
    </w:sdtPr>
    <w:sdtEndPr/>
    <w:sdtContent>
      <w:p w14:paraId="4D4767C7" w14:textId="7D55F038" w:rsidR="000F4026" w:rsidRDefault="000F4026">
        <w:pPr>
          <w:pStyle w:val="Piedepgina"/>
          <w:jc w:val="right"/>
        </w:pPr>
        <w:r>
          <w:fldChar w:fldCharType="begin"/>
        </w:r>
        <w:r>
          <w:instrText>PAGE   \* MERGEFORMAT</w:instrText>
        </w:r>
        <w:r>
          <w:fldChar w:fldCharType="separate"/>
        </w:r>
        <w:r w:rsidR="0058547E" w:rsidRPr="0058547E">
          <w:rPr>
            <w:noProof/>
            <w:lang w:val="es-ES"/>
          </w:rPr>
          <w:t>10</w:t>
        </w:r>
        <w:r>
          <w:fldChar w:fldCharType="end"/>
        </w:r>
      </w:p>
    </w:sdtContent>
  </w:sdt>
  <w:p w14:paraId="28E30DED" w14:textId="77777777" w:rsidR="000F4026" w:rsidRDefault="000F40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CC474" w14:textId="77777777" w:rsidR="002A4CD8" w:rsidRDefault="002A4CD8" w:rsidP="00617BB3">
      <w:r>
        <w:separator/>
      </w:r>
    </w:p>
  </w:footnote>
  <w:footnote w:type="continuationSeparator" w:id="0">
    <w:p w14:paraId="3C0C108B" w14:textId="77777777" w:rsidR="002A4CD8" w:rsidRDefault="002A4CD8" w:rsidP="00617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A2F5" w14:textId="72D49734" w:rsidR="00617BB3" w:rsidRDefault="00835222">
    <w:pPr>
      <w:pStyle w:val="Encabezado"/>
    </w:pPr>
    <w:r>
      <w:rPr>
        <w:noProof/>
        <w:lang w:val="es-ES" w:eastAsia="es-ES"/>
      </w:rPr>
      <w:drawing>
        <wp:anchor distT="0" distB="0" distL="114300" distR="114300" simplePos="0" relativeHeight="251658240" behindDoc="1" locked="0" layoutInCell="1" allowOverlap="1" wp14:anchorId="60B9AB90" wp14:editId="3D8F2BEE">
          <wp:simplePos x="0" y="0"/>
          <wp:positionH relativeFrom="column">
            <wp:posOffset>-1080135</wp:posOffset>
          </wp:positionH>
          <wp:positionV relativeFrom="paragraph">
            <wp:posOffset>-504260</wp:posOffset>
          </wp:positionV>
          <wp:extent cx="7767320" cy="1700687"/>
          <wp:effectExtent l="0" t="0" r="508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67320" cy="17006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6EB8"/>
    <w:multiLevelType w:val="hybridMultilevel"/>
    <w:tmpl w:val="9652322A"/>
    <w:lvl w:ilvl="0" w:tplc="F9DAC67C">
      <w:start w:val="1"/>
      <w:numFmt w:val="decimal"/>
      <w:lvlText w:val="%1)"/>
      <w:lvlJc w:val="left"/>
      <w:pPr>
        <w:ind w:left="360" w:hanging="360"/>
      </w:pPr>
      <w:rPr>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5EBC2951"/>
    <w:multiLevelType w:val="hybridMultilevel"/>
    <w:tmpl w:val="F84AEBF4"/>
    <w:lvl w:ilvl="0" w:tplc="D30E78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B3"/>
    <w:rsid w:val="000604B4"/>
    <w:rsid w:val="00060A61"/>
    <w:rsid w:val="00063928"/>
    <w:rsid w:val="0008646B"/>
    <w:rsid w:val="000D4EE4"/>
    <w:rsid w:val="000F4026"/>
    <w:rsid w:val="00162EE4"/>
    <w:rsid w:val="00181F6B"/>
    <w:rsid w:val="00194EAA"/>
    <w:rsid w:val="00197DF8"/>
    <w:rsid w:val="001A223C"/>
    <w:rsid w:val="001B0C1C"/>
    <w:rsid w:val="001C6442"/>
    <w:rsid w:val="001D0028"/>
    <w:rsid w:val="002410C3"/>
    <w:rsid w:val="00244A47"/>
    <w:rsid w:val="00250C44"/>
    <w:rsid w:val="0025566C"/>
    <w:rsid w:val="0026515C"/>
    <w:rsid w:val="002666E5"/>
    <w:rsid w:val="00272864"/>
    <w:rsid w:val="002A4CD8"/>
    <w:rsid w:val="002B5262"/>
    <w:rsid w:val="002C78F3"/>
    <w:rsid w:val="002D2548"/>
    <w:rsid w:val="002E59B9"/>
    <w:rsid w:val="00323AC5"/>
    <w:rsid w:val="0033245E"/>
    <w:rsid w:val="003339F5"/>
    <w:rsid w:val="00335573"/>
    <w:rsid w:val="00340F37"/>
    <w:rsid w:val="003719AB"/>
    <w:rsid w:val="00380358"/>
    <w:rsid w:val="003A04E6"/>
    <w:rsid w:val="003A360D"/>
    <w:rsid w:val="003B47C8"/>
    <w:rsid w:val="003D21B0"/>
    <w:rsid w:val="003D5FD3"/>
    <w:rsid w:val="003F6939"/>
    <w:rsid w:val="00415F0B"/>
    <w:rsid w:val="00421C59"/>
    <w:rsid w:val="004513E0"/>
    <w:rsid w:val="0045352A"/>
    <w:rsid w:val="004734D8"/>
    <w:rsid w:val="00475C45"/>
    <w:rsid w:val="004A570F"/>
    <w:rsid w:val="004B4C7D"/>
    <w:rsid w:val="004C54EE"/>
    <w:rsid w:val="005139DF"/>
    <w:rsid w:val="005213AB"/>
    <w:rsid w:val="005217C6"/>
    <w:rsid w:val="00521FF0"/>
    <w:rsid w:val="0052459C"/>
    <w:rsid w:val="00544A9C"/>
    <w:rsid w:val="0058547E"/>
    <w:rsid w:val="005A2739"/>
    <w:rsid w:val="005C1593"/>
    <w:rsid w:val="005C5FDC"/>
    <w:rsid w:val="005C6419"/>
    <w:rsid w:val="006036EF"/>
    <w:rsid w:val="00617BB3"/>
    <w:rsid w:val="00624B30"/>
    <w:rsid w:val="0063624C"/>
    <w:rsid w:val="00645887"/>
    <w:rsid w:val="00681F29"/>
    <w:rsid w:val="00685A7E"/>
    <w:rsid w:val="006C7D93"/>
    <w:rsid w:val="0071025B"/>
    <w:rsid w:val="00711C77"/>
    <w:rsid w:val="00754185"/>
    <w:rsid w:val="00760207"/>
    <w:rsid w:val="00765A77"/>
    <w:rsid w:val="00770FCA"/>
    <w:rsid w:val="00783D8F"/>
    <w:rsid w:val="007D2C6C"/>
    <w:rsid w:val="0080011D"/>
    <w:rsid w:val="00807D36"/>
    <w:rsid w:val="00831153"/>
    <w:rsid w:val="00835222"/>
    <w:rsid w:val="00860B70"/>
    <w:rsid w:val="00861FE4"/>
    <w:rsid w:val="00866C9C"/>
    <w:rsid w:val="008974A7"/>
    <w:rsid w:val="008B61DF"/>
    <w:rsid w:val="008C4527"/>
    <w:rsid w:val="008D1BE5"/>
    <w:rsid w:val="008D7691"/>
    <w:rsid w:val="008D7D7C"/>
    <w:rsid w:val="008F26E2"/>
    <w:rsid w:val="008F608A"/>
    <w:rsid w:val="0091213B"/>
    <w:rsid w:val="00935158"/>
    <w:rsid w:val="009416D0"/>
    <w:rsid w:val="00942EF6"/>
    <w:rsid w:val="00953682"/>
    <w:rsid w:val="00976200"/>
    <w:rsid w:val="009A2492"/>
    <w:rsid w:val="009A71E3"/>
    <w:rsid w:val="009C6E2C"/>
    <w:rsid w:val="009E541D"/>
    <w:rsid w:val="00A07D5E"/>
    <w:rsid w:val="00A27071"/>
    <w:rsid w:val="00A43DE6"/>
    <w:rsid w:val="00A54B11"/>
    <w:rsid w:val="00A60D6B"/>
    <w:rsid w:val="00A643D1"/>
    <w:rsid w:val="00A70A87"/>
    <w:rsid w:val="00A77DDF"/>
    <w:rsid w:val="00A86CA1"/>
    <w:rsid w:val="00A93F98"/>
    <w:rsid w:val="00AA165F"/>
    <w:rsid w:val="00AA16D4"/>
    <w:rsid w:val="00AB4D35"/>
    <w:rsid w:val="00AD5FEA"/>
    <w:rsid w:val="00AE2DC9"/>
    <w:rsid w:val="00AF107B"/>
    <w:rsid w:val="00AF321A"/>
    <w:rsid w:val="00AF5127"/>
    <w:rsid w:val="00AF6AF6"/>
    <w:rsid w:val="00AF7BA8"/>
    <w:rsid w:val="00B44BCD"/>
    <w:rsid w:val="00B61CB2"/>
    <w:rsid w:val="00B711CD"/>
    <w:rsid w:val="00B8162F"/>
    <w:rsid w:val="00B90FF1"/>
    <w:rsid w:val="00B9245C"/>
    <w:rsid w:val="00B95F47"/>
    <w:rsid w:val="00BD2793"/>
    <w:rsid w:val="00BF2217"/>
    <w:rsid w:val="00BF3F01"/>
    <w:rsid w:val="00C101A1"/>
    <w:rsid w:val="00C15292"/>
    <w:rsid w:val="00C256AD"/>
    <w:rsid w:val="00C4496D"/>
    <w:rsid w:val="00C4653E"/>
    <w:rsid w:val="00C51CF8"/>
    <w:rsid w:val="00C61408"/>
    <w:rsid w:val="00C67206"/>
    <w:rsid w:val="00C76E68"/>
    <w:rsid w:val="00C82D33"/>
    <w:rsid w:val="00C83577"/>
    <w:rsid w:val="00CA1572"/>
    <w:rsid w:val="00CA74CA"/>
    <w:rsid w:val="00CB351D"/>
    <w:rsid w:val="00CC5E83"/>
    <w:rsid w:val="00CD0B92"/>
    <w:rsid w:val="00CD28AF"/>
    <w:rsid w:val="00CD3845"/>
    <w:rsid w:val="00CE625D"/>
    <w:rsid w:val="00CF0F01"/>
    <w:rsid w:val="00D14370"/>
    <w:rsid w:val="00D143B1"/>
    <w:rsid w:val="00D25347"/>
    <w:rsid w:val="00D26722"/>
    <w:rsid w:val="00D27E5B"/>
    <w:rsid w:val="00D27F87"/>
    <w:rsid w:val="00D378A7"/>
    <w:rsid w:val="00D40F71"/>
    <w:rsid w:val="00D46829"/>
    <w:rsid w:val="00D559A1"/>
    <w:rsid w:val="00D5629A"/>
    <w:rsid w:val="00D71CDC"/>
    <w:rsid w:val="00D73EB1"/>
    <w:rsid w:val="00D82FD9"/>
    <w:rsid w:val="00DA22A5"/>
    <w:rsid w:val="00DC7F79"/>
    <w:rsid w:val="00DD3D35"/>
    <w:rsid w:val="00DE4649"/>
    <w:rsid w:val="00DF0C2C"/>
    <w:rsid w:val="00DF348F"/>
    <w:rsid w:val="00DF705A"/>
    <w:rsid w:val="00E01B0B"/>
    <w:rsid w:val="00E02F10"/>
    <w:rsid w:val="00E406A9"/>
    <w:rsid w:val="00E43C40"/>
    <w:rsid w:val="00E50C35"/>
    <w:rsid w:val="00EA0ADC"/>
    <w:rsid w:val="00EA5D43"/>
    <w:rsid w:val="00EB0253"/>
    <w:rsid w:val="00ED4EEE"/>
    <w:rsid w:val="00EF7C0D"/>
    <w:rsid w:val="00F065EF"/>
    <w:rsid w:val="00F23C3C"/>
    <w:rsid w:val="00F30494"/>
    <w:rsid w:val="00F3086A"/>
    <w:rsid w:val="00F3348B"/>
    <w:rsid w:val="00F36F68"/>
    <w:rsid w:val="00F56CCD"/>
    <w:rsid w:val="00F60DBD"/>
    <w:rsid w:val="00F66D83"/>
    <w:rsid w:val="00F67B50"/>
    <w:rsid w:val="00FA25B8"/>
    <w:rsid w:val="00FE073C"/>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4ACFE"/>
  <w15:chartTrackingRefBased/>
  <w15:docId w15:val="{9A26CE0B-8542-C143-A905-B69B0395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H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CF8"/>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BB3"/>
    <w:pPr>
      <w:tabs>
        <w:tab w:val="center" w:pos="4419"/>
        <w:tab w:val="right" w:pos="8838"/>
      </w:tabs>
    </w:pPr>
    <w:rPr>
      <w:lang w:val="es-HN"/>
    </w:rPr>
  </w:style>
  <w:style w:type="character" w:customStyle="1" w:styleId="EncabezadoCar">
    <w:name w:val="Encabezado Car"/>
    <w:basedOn w:val="Fuentedeprrafopredeter"/>
    <w:link w:val="Encabezado"/>
    <w:uiPriority w:val="99"/>
    <w:rsid w:val="00617BB3"/>
  </w:style>
  <w:style w:type="paragraph" w:styleId="Piedepgina">
    <w:name w:val="footer"/>
    <w:basedOn w:val="Normal"/>
    <w:link w:val="PiedepginaCar"/>
    <w:uiPriority w:val="99"/>
    <w:unhideWhenUsed/>
    <w:rsid w:val="00617BB3"/>
    <w:pPr>
      <w:tabs>
        <w:tab w:val="center" w:pos="4419"/>
        <w:tab w:val="right" w:pos="8838"/>
      </w:tabs>
    </w:pPr>
    <w:rPr>
      <w:lang w:val="es-HN"/>
    </w:rPr>
  </w:style>
  <w:style w:type="character" w:customStyle="1" w:styleId="PiedepginaCar">
    <w:name w:val="Pie de página Car"/>
    <w:basedOn w:val="Fuentedeprrafopredeter"/>
    <w:link w:val="Piedepgina"/>
    <w:uiPriority w:val="99"/>
    <w:rsid w:val="00617BB3"/>
  </w:style>
  <w:style w:type="paragraph" w:styleId="Textodeglobo">
    <w:name w:val="Balloon Text"/>
    <w:basedOn w:val="Normal"/>
    <w:link w:val="TextodegloboCar"/>
    <w:uiPriority w:val="99"/>
    <w:semiHidden/>
    <w:unhideWhenUsed/>
    <w:rsid w:val="00617BB3"/>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17BB3"/>
    <w:rPr>
      <w:rFonts w:ascii="Times New Roman" w:hAnsi="Times New Roman" w:cs="Times New Roman"/>
      <w:sz w:val="18"/>
      <w:szCs w:val="18"/>
    </w:rPr>
  </w:style>
  <w:style w:type="character" w:styleId="Hipervnculo">
    <w:name w:val="Hyperlink"/>
    <w:uiPriority w:val="99"/>
    <w:unhideWhenUsed/>
    <w:rsid w:val="00685A7E"/>
    <w:rPr>
      <w:color w:val="0563C1"/>
      <w:u w:val="single"/>
    </w:rPr>
  </w:style>
  <w:style w:type="character" w:customStyle="1" w:styleId="go">
    <w:name w:val="go"/>
    <w:rsid w:val="00685A7E"/>
  </w:style>
  <w:style w:type="character" w:styleId="Refdecomentario">
    <w:name w:val="annotation reference"/>
    <w:basedOn w:val="Fuentedeprrafopredeter"/>
    <w:uiPriority w:val="99"/>
    <w:semiHidden/>
    <w:unhideWhenUsed/>
    <w:rsid w:val="00754185"/>
    <w:rPr>
      <w:sz w:val="16"/>
      <w:szCs w:val="16"/>
    </w:rPr>
  </w:style>
  <w:style w:type="paragraph" w:styleId="Textocomentario">
    <w:name w:val="annotation text"/>
    <w:basedOn w:val="Normal"/>
    <w:link w:val="TextocomentarioCar"/>
    <w:uiPriority w:val="99"/>
    <w:semiHidden/>
    <w:unhideWhenUsed/>
    <w:rsid w:val="00754185"/>
    <w:rPr>
      <w:sz w:val="20"/>
      <w:szCs w:val="20"/>
      <w:lang w:val="es-HN"/>
    </w:rPr>
  </w:style>
  <w:style w:type="character" w:customStyle="1" w:styleId="TextocomentarioCar">
    <w:name w:val="Texto comentario Car"/>
    <w:basedOn w:val="Fuentedeprrafopredeter"/>
    <w:link w:val="Textocomentario"/>
    <w:uiPriority w:val="99"/>
    <w:semiHidden/>
    <w:rsid w:val="00754185"/>
    <w:rPr>
      <w:sz w:val="20"/>
      <w:szCs w:val="20"/>
    </w:rPr>
  </w:style>
  <w:style w:type="paragraph" w:styleId="Asuntodelcomentario">
    <w:name w:val="annotation subject"/>
    <w:basedOn w:val="Textocomentario"/>
    <w:next w:val="Textocomentario"/>
    <w:link w:val="AsuntodelcomentarioCar"/>
    <w:uiPriority w:val="99"/>
    <w:semiHidden/>
    <w:unhideWhenUsed/>
    <w:rsid w:val="00754185"/>
    <w:rPr>
      <w:b/>
      <w:bCs/>
    </w:rPr>
  </w:style>
  <w:style w:type="character" w:customStyle="1" w:styleId="AsuntodelcomentarioCar">
    <w:name w:val="Asunto del comentario Car"/>
    <w:basedOn w:val="TextocomentarioCar"/>
    <w:link w:val="Asuntodelcomentario"/>
    <w:uiPriority w:val="99"/>
    <w:semiHidden/>
    <w:rsid w:val="00754185"/>
    <w:rPr>
      <w:b/>
      <w:bCs/>
      <w:sz w:val="20"/>
      <w:szCs w:val="20"/>
    </w:rPr>
  </w:style>
  <w:style w:type="table" w:styleId="Tablaconcuadrcula">
    <w:name w:val="Table Grid"/>
    <w:basedOn w:val="Tablanormal"/>
    <w:uiPriority w:val="39"/>
    <w:rsid w:val="00255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B4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5805">
      <w:bodyDiv w:val="1"/>
      <w:marLeft w:val="0"/>
      <w:marRight w:val="0"/>
      <w:marTop w:val="0"/>
      <w:marBottom w:val="0"/>
      <w:divBdr>
        <w:top w:val="none" w:sz="0" w:space="0" w:color="auto"/>
        <w:left w:val="none" w:sz="0" w:space="0" w:color="auto"/>
        <w:bottom w:val="none" w:sz="0" w:space="0" w:color="auto"/>
        <w:right w:val="none" w:sz="0" w:space="0" w:color="auto"/>
      </w:divBdr>
    </w:div>
    <w:div w:id="894780254">
      <w:bodyDiv w:val="1"/>
      <w:marLeft w:val="0"/>
      <w:marRight w:val="0"/>
      <w:marTop w:val="0"/>
      <w:marBottom w:val="0"/>
      <w:divBdr>
        <w:top w:val="none" w:sz="0" w:space="0" w:color="auto"/>
        <w:left w:val="none" w:sz="0" w:space="0" w:color="auto"/>
        <w:bottom w:val="none" w:sz="0" w:space="0" w:color="auto"/>
        <w:right w:val="none" w:sz="0" w:space="0" w:color="auto"/>
      </w:divBdr>
    </w:div>
    <w:div w:id="162924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desarrolloycultura.net/expertos/honduras" TargetMode="External"/><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600CA-ABF1-43A1-AB60-21790B58B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3127</Words>
  <Characters>17201</Characters>
  <Application>Microsoft Office Word</Application>
  <DocSecurity>0</DocSecurity>
  <Lines>143</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ALEXANDER CRUZ MONTUFAR</dc:creator>
  <cp:keywords/>
  <dc:description/>
  <cp:lastModifiedBy>ANA BETZABE  GALEAS CERRATO</cp:lastModifiedBy>
  <cp:revision>2</cp:revision>
  <cp:lastPrinted>2022-10-31T18:41:00Z</cp:lastPrinted>
  <dcterms:created xsi:type="dcterms:W3CDTF">2025-07-21T15:39:00Z</dcterms:created>
  <dcterms:modified xsi:type="dcterms:W3CDTF">2025-07-21T15:39:00Z</dcterms:modified>
</cp:coreProperties>
</file>